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29B" w:rsidRDefault="0081429B" w:rsidP="0081429B">
      <w:pPr>
        <w:jc w:val="center"/>
      </w:pPr>
    </w:p>
    <w:p w:rsidR="0081429B" w:rsidRDefault="0081429B" w:rsidP="0081429B">
      <w:pPr>
        <w:jc w:val="center"/>
      </w:pPr>
      <w:r>
        <w:rPr>
          <w:noProof/>
        </w:rPr>
        <w:drawing>
          <wp:inline distT="0" distB="0" distL="0" distR="0">
            <wp:extent cx="541020"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7"/>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rsidR="0081429B" w:rsidRPr="008920E3" w:rsidRDefault="0081429B" w:rsidP="0081429B">
      <w:pPr>
        <w:jc w:val="center"/>
      </w:pPr>
    </w:p>
    <w:p w:rsidR="0081429B" w:rsidRPr="00FD38D4" w:rsidRDefault="0081429B" w:rsidP="0081429B">
      <w:pPr>
        <w:jc w:val="center"/>
        <w:rPr>
          <w:sz w:val="36"/>
          <w:szCs w:val="36"/>
        </w:rPr>
      </w:pPr>
      <w:r w:rsidRPr="00FD38D4">
        <w:rPr>
          <w:b/>
          <w:spacing w:val="12"/>
          <w:sz w:val="36"/>
          <w:szCs w:val="36"/>
        </w:rPr>
        <w:t>АДМИНИСТРАЦИЯ ГОРОДА БАТАЙСКА</w:t>
      </w:r>
    </w:p>
    <w:p w:rsidR="0081429B" w:rsidRPr="00FD38D4" w:rsidRDefault="0081429B" w:rsidP="0081429B">
      <w:pPr>
        <w:jc w:val="center"/>
        <w:rPr>
          <w:sz w:val="36"/>
          <w:szCs w:val="36"/>
        </w:rPr>
      </w:pPr>
    </w:p>
    <w:p w:rsidR="0081429B" w:rsidRPr="00FD38D4" w:rsidRDefault="0081429B" w:rsidP="0081429B">
      <w:pPr>
        <w:jc w:val="center"/>
        <w:rPr>
          <w:rFonts w:ascii="Calibri" w:hAnsi="Calibri"/>
          <w:b/>
          <w:spacing w:val="20"/>
          <w:sz w:val="36"/>
          <w:szCs w:val="36"/>
        </w:rPr>
      </w:pPr>
      <w:r w:rsidRPr="00FD38D4">
        <w:rPr>
          <w:b/>
          <w:spacing w:val="20"/>
          <w:sz w:val="36"/>
          <w:szCs w:val="36"/>
        </w:rPr>
        <w:t>ПОСТАНОВЛЕНИЕ</w:t>
      </w:r>
    </w:p>
    <w:p w:rsidR="0081429B" w:rsidRPr="008920E3" w:rsidRDefault="0081429B" w:rsidP="0081429B">
      <w:pPr>
        <w:jc w:val="center"/>
        <w:rPr>
          <w:rFonts w:ascii="SchoolBook" w:hAnsi="SchoolBook"/>
          <w:b/>
          <w:spacing w:val="20"/>
          <w:sz w:val="28"/>
          <w:szCs w:val="28"/>
        </w:rPr>
      </w:pPr>
      <w:r w:rsidRPr="008920E3">
        <w:rPr>
          <w:b/>
          <w:sz w:val="28"/>
          <w:szCs w:val="28"/>
        </w:rPr>
        <w:t xml:space="preserve"> </w:t>
      </w:r>
    </w:p>
    <w:p w:rsidR="0081429B" w:rsidRPr="00FD38D4" w:rsidRDefault="0081429B" w:rsidP="0081429B">
      <w:pPr>
        <w:tabs>
          <w:tab w:val="center" w:pos="4819"/>
        </w:tabs>
        <w:jc w:val="center"/>
        <w:rPr>
          <w:sz w:val="28"/>
          <w:szCs w:val="28"/>
        </w:rPr>
      </w:pPr>
      <w:r w:rsidRPr="00FD38D4">
        <w:rPr>
          <w:sz w:val="28"/>
          <w:szCs w:val="28"/>
        </w:rPr>
        <w:t>от   _____________  №______</w:t>
      </w:r>
    </w:p>
    <w:p w:rsidR="0081429B" w:rsidRPr="00FD38D4" w:rsidRDefault="0081429B" w:rsidP="0081429B">
      <w:pPr>
        <w:tabs>
          <w:tab w:val="center" w:pos="4819"/>
        </w:tabs>
        <w:jc w:val="center"/>
        <w:rPr>
          <w:sz w:val="28"/>
          <w:szCs w:val="28"/>
        </w:rPr>
      </w:pPr>
    </w:p>
    <w:p w:rsidR="0081429B" w:rsidRDefault="0081429B" w:rsidP="0081429B">
      <w:pPr>
        <w:tabs>
          <w:tab w:val="center" w:pos="4819"/>
        </w:tabs>
        <w:jc w:val="center"/>
        <w:rPr>
          <w:sz w:val="28"/>
          <w:szCs w:val="28"/>
        </w:rPr>
      </w:pPr>
      <w:r w:rsidRPr="00FD38D4">
        <w:rPr>
          <w:sz w:val="28"/>
          <w:szCs w:val="28"/>
        </w:rPr>
        <w:t>г. Батайск</w:t>
      </w:r>
    </w:p>
    <w:p w:rsidR="0081429B" w:rsidRDefault="0081429B" w:rsidP="0081429B">
      <w:pPr>
        <w:tabs>
          <w:tab w:val="center" w:pos="4819"/>
        </w:tabs>
        <w:jc w:val="center"/>
        <w:rPr>
          <w:sz w:val="28"/>
          <w:szCs w:val="28"/>
        </w:rPr>
      </w:pPr>
    </w:p>
    <w:p w:rsidR="0081429B" w:rsidRPr="00FD38D4" w:rsidRDefault="0081429B" w:rsidP="0081429B">
      <w:pPr>
        <w:tabs>
          <w:tab w:val="center" w:pos="4819"/>
        </w:tabs>
        <w:jc w:val="center"/>
        <w:rPr>
          <w:sz w:val="28"/>
          <w:szCs w:val="28"/>
        </w:rPr>
      </w:pPr>
    </w:p>
    <w:p w:rsidR="0081429B" w:rsidRPr="00FD38D4" w:rsidRDefault="0081429B" w:rsidP="0081429B">
      <w:pPr>
        <w:ind w:right="-24"/>
        <w:jc w:val="center"/>
        <w:rPr>
          <w:b/>
          <w:sz w:val="28"/>
          <w:szCs w:val="28"/>
        </w:rPr>
      </w:pPr>
      <w:r w:rsidRPr="00FD38D4">
        <w:rPr>
          <w:b/>
          <w:sz w:val="28"/>
          <w:szCs w:val="28"/>
        </w:rPr>
        <w:t>О внесении изменений в постановление</w:t>
      </w:r>
    </w:p>
    <w:p w:rsidR="0081429B" w:rsidRPr="00FD38D4" w:rsidRDefault="0081429B" w:rsidP="0081429B">
      <w:pPr>
        <w:ind w:right="-24"/>
        <w:jc w:val="center"/>
        <w:rPr>
          <w:b/>
          <w:sz w:val="28"/>
          <w:szCs w:val="28"/>
        </w:rPr>
      </w:pPr>
      <w:r w:rsidRPr="00FD38D4">
        <w:rPr>
          <w:b/>
          <w:sz w:val="28"/>
          <w:szCs w:val="28"/>
        </w:rPr>
        <w:t>Администрации города Батайска</w:t>
      </w:r>
    </w:p>
    <w:p w:rsidR="0081429B" w:rsidRPr="00FD38D4" w:rsidRDefault="0081429B" w:rsidP="0081429B">
      <w:pPr>
        <w:ind w:right="-24"/>
        <w:jc w:val="center"/>
        <w:rPr>
          <w:b/>
          <w:sz w:val="28"/>
          <w:szCs w:val="28"/>
        </w:rPr>
      </w:pPr>
      <w:r w:rsidRPr="00FD38D4">
        <w:rPr>
          <w:b/>
          <w:sz w:val="28"/>
          <w:szCs w:val="28"/>
        </w:rPr>
        <w:t>от 27.11.2018 № 400</w:t>
      </w:r>
    </w:p>
    <w:p w:rsidR="0081429B" w:rsidRDefault="0081429B" w:rsidP="0081429B">
      <w:pPr>
        <w:ind w:right="-24"/>
        <w:rPr>
          <w:b/>
          <w:sz w:val="28"/>
          <w:szCs w:val="28"/>
        </w:rPr>
      </w:pPr>
    </w:p>
    <w:p w:rsidR="0081429B" w:rsidRPr="00FD38D4" w:rsidRDefault="0081429B" w:rsidP="007F43A4">
      <w:pPr>
        <w:ind w:right="-24"/>
        <w:rPr>
          <w:b/>
          <w:sz w:val="28"/>
          <w:szCs w:val="28"/>
        </w:rPr>
      </w:pPr>
    </w:p>
    <w:p w:rsidR="0081429B" w:rsidRPr="00FD38D4" w:rsidRDefault="0081429B" w:rsidP="007F43A4">
      <w:pPr>
        <w:tabs>
          <w:tab w:val="center" w:pos="4677"/>
        </w:tabs>
        <w:ind w:firstLine="709"/>
        <w:jc w:val="both"/>
        <w:rPr>
          <w:sz w:val="28"/>
          <w:szCs w:val="28"/>
        </w:rPr>
      </w:pPr>
      <w:r w:rsidRPr="00FD38D4">
        <w:rPr>
          <w:sz w:val="28"/>
          <w:szCs w:val="28"/>
        </w:rPr>
        <w:t xml:space="preserve">В соответствии с </w:t>
      </w:r>
      <w:r w:rsidR="00661E8B" w:rsidRPr="00FD38D4">
        <w:rPr>
          <w:sz w:val="28"/>
          <w:szCs w:val="28"/>
        </w:rPr>
        <w:fldChar w:fldCharType="begin"/>
      </w:r>
      <w:r w:rsidRPr="00FD38D4">
        <w:rPr>
          <w:sz w:val="28"/>
          <w:szCs w:val="28"/>
        </w:rPr>
        <w:instrText xml:space="preserve"> HYPERLINK "http://xn--80aaaabv7aiu0cis8m.xn--p1ai/resheniya/2014-2018.html?download=652%3A312" </w:instrText>
      </w:r>
      <w:r w:rsidR="00661E8B" w:rsidRPr="00FD38D4">
        <w:rPr>
          <w:sz w:val="28"/>
          <w:szCs w:val="28"/>
        </w:rPr>
        <w:fldChar w:fldCharType="separate"/>
      </w:r>
      <w:r w:rsidRPr="00AD0EA6">
        <w:rPr>
          <w:rStyle w:val="ac"/>
          <w:color w:val="auto"/>
          <w:sz w:val="28"/>
          <w:szCs w:val="28"/>
          <w:u w:val="none"/>
        </w:rPr>
        <w:t>решением Батайской городской Думы от 29.01.2020 №43 «</w:t>
      </w:r>
      <w:r w:rsidRPr="0081429B">
        <w:rPr>
          <w:sz w:val="28"/>
          <w:szCs w:val="28"/>
        </w:rPr>
        <w:t>О внесении изменений в решение Батайской городской Думы от 18.12.2019 № 30 «О бюджете города Батайска на 2020 год и на плановый</w:t>
      </w:r>
      <w:r>
        <w:rPr>
          <w:sz w:val="28"/>
          <w:szCs w:val="28"/>
        </w:rPr>
        <w:t xml:space="preserve"> </w:t>
      </w:r>
      <w:r w:rsidRPr="0081429B">
        <w:rPr>
          <w:sz w:val="28"/>
          <w:szCs w:val="28"/>
        </w:rPr>
        <w:t>период 2021 и 2022 годов»</w:t>
      </w:r>
      <w:r w:rsidRPr="00FD38D4">
        <w:rPr>
          <w:sz w:val="28"/>
          <w:szCs w:val="28"/>
        </w:rPr>
        <w:t>, руководствуясь Уставом муниципального образования «Город Батайск»</w:t>
      </w:r>
      <w:r>
        <w:rPr>
          <w:sz w:val="28"/>
          <w:szCs w:val="28"/>
        </w:rPr>
        <w:t xml:space="preserve">, Администрация города Батайска </w:t>
      </w:r>
      <w:r w:rsidRPr="00B268C8">
        <w:rPr>
          <w:b/>
          <w:sz w:val="28"/>
          <w:szCs w:val="28"/>
        </w:rPr>
        <w:t>постановляет</w:t>
      </w:r>
      <w:r>
        <w:rPr>
          <w:sz w:val="28"/>
          <w:szCs w:val="28"/>
        </w:rPr>
        <w:t>:</w:t>
      </w:r>
    </w:p>
    <w:p w:rsidR="0081429B" w:rsidRPr="009A79BE" w:rsidRDefault="00661E8B" w:rsidP="007F43A4">
      <w:pPr>
        <w:ind w:firstLine="709"/>
        <w:jc w:val="both"/>
        <w:rPr>
          <w:sz w:val="28"/>
          <w:szCs w:val="28"/>
        </w:rPr>
      </w:pPr>
      <w:r w:rsidRPr="00FD38D4">
        <w:rPr>
          <w:sz w:val="28"/>
          <w:szCs w:val="28"/>
        </w:rPr>
        <w:fldChar w:fldCharType="end"/>
      </w:r>
    </w:p>
    <w:p w:rsidR="0081429B" w:rsidRPr="00FD38D4" w:rsidRDefault="0081429B" w:rsidP="0081429B">
      <w:pPr>
        <w:spacing w:line="23" w:lineRule="atLeast"/>
        <w:ind w:firstLine="709"/>
        <w:jc w:val="both"/>
        <w:rPr>
          <w:kern w:val="2"/>
          <w:sz w:val="28"/>
          <w:szCs w:val="28"/>
          <w:lang w:eastAsia="en-US"/>
        </w:rPr>
      </w:pPr>
      <w:r w:rsidRPr="00FD38D4">
        <w:rPr>
          <w:sz w:val="28"/>
          <w:szCs w:val="28"/>
        </w:rPr>
        <w:t>1.</w:t>
      </w:r>
      <w:r>
        <w:rPr>
          <w:sz w:val="28"/>
          <w:szCs w:val="28"/>
        </w:rPr>
        <w:t xml:space="preserve"> </w:t>
      </w:r>
      <w:r w:rsidRPr="00FD38D4">
        <w:rPr>
          <w:sz w:val="28"/>
          <w:szCs w:val="28"/>
        </w:rPr>
        <w:t>Внести изменения в постановление Администрации города Батайска  от 27.11.2018 № 400 «Об утверждении муниципальной программы города Батайска «</w:t>
      </w:r>
      <w:r w:rsidRPr="00FD38D4">
        <w:rPr>
          <w:kern w:val="2"/>
          <w:sz w:val="28"/>
          <w:szCs w:val="28"/>
          <w:lang w:eastAsia="en-US"/>
        </w:rPr>
        <w:t>Обеспечение доступным и комфортным жильем насе</w:t>
      </w:r>
      <w:r>
        <w:rPr>
          <w:kern w:val="2"/>
          <w:sz w:val="28"/>
          <w:szCs w:val="28"/>
          <w:lang w:eastAsia="en-US"/>
        </w:rPr>
        <w:t xml:space="preserve">ления города Батайска» </w:t>
      </w:r>
      <w:r w:rsidRPr="00FD38D4">
        <w:rPr>
          <w:kern w:val="2"/>
          <w:sz w:val="28"/>
          <w:szCs w:val="28"/>
          <w:lang w:eastAsia="en-US"/>
        </w:rPr>
        <w:t>согласно приложению к настоящему постановлению.</w:t>
      </w:r>
    </w:p>
    <w:p w:rsidR="0081429B" w:rsidRPr="00FD38D4" w:rsidRDefault="0081429B" w:rsidP="0081429B">
      <w:pPr>
        <w:tabs>
          <w:tab w:val="left" w:pos="0"/>
          <w:tab w:val="left" w:pos="567"/>
        </w:tabs>
        <w:spacing w:line="23" w:lineRule="atLeast"/>
        <w:ind w:firstLine="709"/>
        <w:jc w:val="both"/>
        <w:rPr>
          <w:sz w:val="28"/>
          <w:szCs w:val="28"/>
        </w:rPr>
      </w:pPr>
      <w:r w:rsidRPr="00FD38D4">
        <w:rPr>
          <w:sz w:val="28"/>
          <w:szCs w:val="28"/>
        </w:rPr>
        <w:t>2.</w:t>
      </w:r>
      <w:r>
        <w:rPr>
          <w:sz w:val="28"/>
          <w:szCs w:val="28"/>
        </w:rPr>
        <w:t xml:space="preserve"> </w:t>
      </w:r>
      <w:r w:rsidRPr="00FD38D4">
        <w:rPr>
          <w:sz w:val="28"/>
          <w:szCs w:val="28"/>
        </w:rPr>
        <w:t xml:space="preserve"> Настоящее постановление вступает в силу с момента опубликования в официальном печатном издании города Батайска.</w:t>
      </w:r>
    </w:p>
    <w:p w:rsidR="0081429B" w:rsidRDefault="0081429B" w:rsidP="0081429B">
      <w:pPr>
        <w:tabs>
          <w:tab w:val="left" w:pos="0"/>
        </w:tabs>
        <w:spacing w:line="23" w:lineRule="atLeast"/>
        <w:ind w:firstLine="709"/>
        <w:jc w:val="both"/>
        <w:rPr>
          <w:sz w:val="28"/>
          <w:szCs w:val="28"/>
        </w:rPr>
      </w:pPr>
      <w:r>
        <w:rPr>
          <w:sz w:val="28"/>
          <w:szCs w:val="28"/>
        </w:rPr>
        <w:t xml:space="preserve">3. </w:t>
      </w:r>
      <w:r w:rsidRPr="00FD38D4">
        <w:rPr>
          <w:sz w:val="28"/>
          <w:szCs w:val="28"/>
        </w:rPr>
        <w:t xml:space="preserve">Контроль за </w:t>
      </w:r>
      <w:r>
        <w:rPr>
          <w:sz w:val="28"/>
          <w:szCs w:val="28"/>
        </w:rPr>
        <w:t>ис</w:t>
      </w:r>
      <w:r w:rsidRPr="00FD38D4">
        <w:rPr>
          <w:sz w:val="28"/>
          <w:szCs w:val="28"/>
        </w:rPr>
        <w:t>полнени</w:t>
      </w:r>
      <w:r>
        <w:rPr>
          <w:sz w:val="28"/>
          <w:szCs w:val="28"/>
        </w:rPr>
        <w:t>ем</w:t>
      </w:r>
      <w:r w:rsidRPr="00FD38D4">
        <w:rPr>
          <w:sz w:val="28"/>
          <w:szCs w:val="28"/>
        </w:rPr>
        <w:t xml:space="preserve"> данного постановления возложить на </w:t>
      </w:r>
    </w:p>
    <w:p w:rsidR="0081429B" w:rsidRPr="00FD38D4" w:rsidRDefault="0081429B" w:rsidP="0081429B">
      <w:pPr>
        <w:tabs>
          <w:tab w:val="left" w:pos="0"/>
        </w:tabs>
        <w:spacing w:line="23" w:lineRule="atLeast"/>
        <w:jc w:val="both"/>
        <w:rPr>
          <w:sz w:val="28"/>
          <w:szCs w:val="28"/>
        </w:rPr>
      </w:pPr>
      <w:r w:rsidRPr="00FD38D4">
        <w:rPr>
          <w:sz w:val="28"/>
          <w:szCs w:val="28"/>
        </w:rPr>
        <w:t>заместителя главы Администрации города Батайска по территориальному развитию и строитель</w:t>
      </w:r>
      <w:r>
        <w:rPr>
          <w:sz w:val="28"/>
          <w:szCs w:val="28"/>
        </w:rPr>
        <w:t xml:space="preserve">ству </w:t>
      </w:r>
      <w:r w:rsidRPr="00DA6B2D">
        <w:rPr>
          <w:sz w:val="28"/>
          <w:szCs w:val="28"/>
        </w:rPr>
        <w:t>Андреева О.В.</w:t>
      </w:r>
    </w:p>
    <w:p w:rsidR="0081429B" w:rsidRPr="00FD38D4" w:rsidRDefault="0081429B" w:rsidP="0081429B">
      <w:pPr>
        <w:tabs>
          <w:tab w:val="left" w:pos="0"/>
          <w:tab w:val="left" w:pos="567"/>
        </w:tabs>
        <w:jc w:val="both"/>
        <w:rPr>
          <w:kern w:val="2"/>
          <w:sz w:val="28"/>
          <w:szCs w:val="28"/>
          <w:lang w:eastAsia="en-US"/>
        </w:rPr>
      </w:pPr>
    </w:p>
    <w:p w:rsidR="0081429B" w:rsidRPr="00FD38D4" w:rsidRDefault="0081429B" w:rsidP="0081429B">
      <w:pPr>
        <w:tabs>
          <w:tab w:val="center" w:pos="0"/>
        </w:tabs>
        <w:rPr>
          <w:rFonts w:eastAsia="Calibri"/>
          <w:sz w:val="28"/>
          <w:szCs w:val="28"/>
        </w:rPr>
      </w:pPr>
      <w:r w:rsidRPr="00FD38D4">
        <w:rPr>
          <w:rFonts w:eastAsia="Calibri"/>
          <w:sz w:val="28"/>
          <w:szCs w:val="28"/>
        </w:rPr>
        <w:t xml:space="preserve">Глава администрации </w:t>
      </w:r>
    </w:p>
    <w:p w:rsidR="0081429B" w:rsidRPr="00FD38D4" w:rsidRDefault="0081429B" w:rsidP="0081429B">
      <w:pPr>
        <w:tabs>
          <w:tab w:val="center" w:pos="0"/>
        </w:tabs>
        <w:rPr>
          <w:rFonts w:eastAsia="Calibri"/>
          <w:sz w:val="28"/>
          <w:szCs w:val="28"/>
        </w:rPr>
      </w:pPr>
      <w:r w:rsidRPr="00FD38D4">
        <w:rPr>
          <w:rFonts w:eastAsia="Calibri"/>
          <w:sz w:val="28"/>
          <w:szCs w:val="28"/>
        </w:rPr>
        <w:t xml:space="preserve">города Батайска                                      </w:t>
      </w:r>
      <w:r>
        <w:rPr>
          <w:rFonts w:eastAsia="Calibri"/>
          <w:sz w:val="28"/>
          <w:szCs w:val="28"/>
        </w:rPr>
        <w:t xml:space="preserve">                           </w:t>
      </w:r>
      <w:r w:rsidRPr="00FD38D4">
        <w:rPr>
          <w:rFonts w:eastAsia="Calibri"/>
          <w:sz w:val="28"/>
          <w:szCs w:val="28"/>
        </w:rPr>
        <w:t xml:space="preserve">  </w:t>
      </w:r>
      <w:r>
        <w:rPr>
          <w:rFonts w:eastAsia="Calibri"/>
          <w:sz w:val="28"/>
          <w:szCs w:val="28"/>
        </w:rPr>
        <w:t xml:space="preserve">         </w:t>
      </w:r>
      <w:r w:rsidRPr="00FD38D4">
        <w:rPr>
          <w:rFonts w:eastAsia="Calibri"/>
          <w:sz w:val="28"/>
          <w:szCs w:val="28"/>
        </w:rPr>
        <w:t xml:space="preserve">Г.В. Павлятенко </w:t>
      </w:r>
      <w:r w:rsidRPr="00FD38D4">
        <w:rPr>
          <w:rFonts w:eastAsia="Calibri"/>
          <w:sz w:val="28"/>
          <w:szCs w:val="28"/>
        </w:rPr>
        <w:tab/>
      </w:r>
    </w:p>
    <w:p w:rsidR="0081429B" w:rsidRPr="00FD38D4" w:rsidRDefault="0081429B" w:rsidP="0081429B">
      <w:pPr>
        <w:rPr>
          <w:sz w:val="28"/>
          <w:szCs w:val="28"/>
        </w:rPr>
      </w:pPr>
      <w:r w:rsidRPr="00FD38D4">
        <w:rPr>
          <w:sz w:val="28"/>
          <w:szCs w:val="28"/>
        </w:rPr>
        <w:t>Постановление вносит</w:t>
      </w:r>
    </w:p>
    <w:p w:rsidR="0081429B" w:rsidRPr="00FD38D4" w:rsidRDefault="0081429B" w:rsidP="0081429B">
      <w:pPr>
        <w:rPr>
          <w:sz w:val="28"/>
          <w:szCs w:val="28"/>
        </w:rPr>
      </w:pPr>
      <w:r w:rsidRPr="00FD38D4">
        <w:rPr>
          <w:sz w:val="28"/>
          <w:szCs w:val="28"/>
        </w:rPr>
        <w:t xml:space="preserve">заместитель главы Администрации </w:t>
      </w:r>
    </w:p>
    <w:p w:rsidR="0081429B" w:rsidRPr="00FD38D4" w:rsidRDefault="0081429B" w:rsidP="0081429B">
      <w:pPr>
        <w:rPr>
          <w:sz w:val="28"/>
          <w:szCs w:val="28"/>
        </w:rPr>
      </w:pPr>
      <w:r w:rsidRPr="00FD38D4">
        <w:rPr>
          <w:sz w:val="28"/>
          <w:szCs w:val="28"/>
        </w:rPr>
        <w:t xml:space="preserve">города Батайска по территориальному </w:t>
      </w:r>
    </w:p>
    <w:p w:rsidR="00045935" w:rsidRDefault="0081429B" w:rsidP="0081429B">
      <w:pPr>
        <w:rPr>
          <w:sz w:val="28"/>
          <w:szCs w:val="28"/>
        </w:rPr>
      </w:pPr>
      <w:r w:rsidRPr="00FD38D4">
        <w:rPr>
          <w:sz w:val="28"/>
          <w:szCs w:val="28"/>
        </w:rPr>
        <w:t>развитию и строительству</w:t>
      </w:r>
    </w:p>
    <w:tbl>
      <w:tblPr>
        <w:tblpPr w:leftFromText="180" w:rightFromText="180" w:vertAnchor="text" w:horzAnchor="margin" w:tblpXSpec="right" w:tblpY="-697"/>
        <w:tblW w:w="0" w:type="auto"/>
        <w:tblLook w:val="04A0"/>
      </w:tblPr>
      <w:tblGrid>
        <w:gridCol w:w="2943"/>
      </w:tblGrid>
      <w:tr w:rsidR="0081429B" w:rsidRPr="00FD38D4" w:rsidTr="00AD0EA6">
        <w:tc>
          <w:tcPr>
            <w:tcW w:w="2943" w:type="dxa"/>
            <w:vAlign w:val="center"/>
          </w:tcPr>
          <w:p w:rsidR="0081429B" w:rsidRPr="00FD38D4" w:rsidRDefault="0081429B" w:rsidP="00AD0EA6">
            <w:pPr>
              <w:jc w:val="center"/>
              <w:rPr>
                <w:sz w:val="28"/>
                <w:szCs w:val="28"/>
              </w:rPr>
            </w:pPr>
            <w:r w:rsidRPr="00FD38D4">
              <w:rPr>
                <w:sz w:val="28"/>
                <w:szCs w:val="28"/>
              </w:rPr>
              <w:lastRenderedPageBreak/>
              <w:t>Приложение</w:t>
            </w:r>
          </w:p>
          <w:p w:rsidR="0081429B" w:rsidRPr="00FD38D4" w:rsidRDefault="0081429B" w:rsidP="00AD0EA6">
            <w:pPr>
              <w:jc w:val="center"/>
              <w:rPr>
                <w:sz w:val="28"/>
                <w:szCs w:val="28"/>
              </w:rPr>
            </w:pPr>
            <w:r w:rsidRPr="00FD38D4">
              <w:rPr>
                <w:sz w:val="28"/>
                <w:szCs w:val="28"/>
              </w:rPr>
              <w:t>к постановлению</w:t>
            </w:r>
          </w:p>
          <w:p w:rsidR="0081429B" w:rsidRPr="00FD38D4" w:rsidRDefault="0081429B" w:rsidP="00AD0EA6">
            <w:pPr>
              <w:jc w:val="center"/>
              <w:rPr>
                <w:sz w:val="28"/>
                <w:szCs w:val="28"/>
              </w:rPr>
            </w:pPr>
            <w:r w:rsidRPr="00FD38D4">
              <w:rPr>
                <w:sz w:val="28"/>
                <w:szCs w:val="28"/>
              </w:rPr>
              <w:t>Администрации</w:t>
            </w:r>
          </w:p>
          <w:p w:rsidR="0081429B" w:rsidRPr="00FD38D4" w:rsidRDefault="0081429B" w:rsidP="00AD0EA6">
            <w:pPr>
              <w:jc w:val="center"/>
              <w:rPr>
                <w:sz w:val="28"/>
                <w:szCs w:val="28"/>
              </w:rPr>
            </w:pPr>
            <w:r w:rsidRPr="00FD38D4">
              <w:rPr>
                <w:sz w:val="28"/>
                <w:szCs w:val="28"/>
              </w:rPr>
              <w:t>города Батайска</w:t>
            </w:r>
          </w:p>
          <w:p w:rsidR="0081429B" w:rsidRPr="00FD38D4" w:rsidRDefault="0081429B" w:rsidP="00AD0EA6">
            <w:pPr>
              <w:tabs>
                <w:tab w:val="left" w:pos="0"/>
                <w:tab w:val="left" w:pos="1508"/>
              </w:tabs>
              <w:jc w:val="center"/>
              <w:rPr>
                <w:sz w:val="28"/>
                <w:szCs w:val="28"/>
              </w:rPr>
            </w:pPr>
            <w:r w:rsidRPr="00FD38D4">
              <w:rPr>
                <w:sz w:val="28"/>
                <w:szCs w:val="28"/>
              </w:rPr>
              <w:t>от</w:t>
            </w:r>
            <w:r w:rsidRPr="00FD38D4">
              <w:rPr>
                <w:sz w:val="28"/>
                <w:szCs w:val="28"/>
                <w:u w:val="single"/>
              </w:rPr>
              <w:t xml:space="preserve">                   </w:t>
            </w:r>
            <w:r w:rsidRPr="00FD38D4">
              <w:rPr>
                <w:sz w:val="28"/>
                <w:szCs w:val="28"/>
              </w:rPr>
              <w:t>№_____</w:t>
            </w:r>
          </w:p>
        </w:tc>
      </w:tr>
    </w:tbl>
    <w:p w:rsidR="0081429B" w:rsidRDefault="0081429B" w:rsidP="0081429B">
      <w:pPr>
        <w:tabs>
          <w:tab w:val="left" w:pos="0"/>
          <w:tab w:val="left" w:pos="567"/>
          <w:tab w:val="left" w:pos="5570"/>
        </w:tabs>
        <w:rPr>
          <w:sz w:val="28"/>
          <w:szCs w:val="28"/>
        </w:rPr>
      </w:pPr>
    </w:p>
    <w:p w:rsidR="0081429B" w:rsidRDefault="0081429B" w:rsidP="0081429B">
      <w:pPr>
        <w:tabs>
          <w:tab w:val="left" w:pos="0"/>
          <w:tab w:val="left" w:pos="567"/>
          <w:tab w:val="left" w:pos="5570"/>
        </w:tabs>
        <w:rPr>
          <w:sz w:val="28"/>
          <w:szCs w:val="28"/>
        </w:rPr>
      </w:pPr>
    </w:p>
    <w:tbl>
      <w:tblPr>
        <w:tblpPr w:leftFromText="180" w:rightFromText="180" w:vertAnchor="text" w:horzAnchor="page" w:tblpX="12838" w:tblpY="-994"/>
        <w:tblW w:w="0" w:type="auto"/>
        <w:tblLook w:val="04A0"/>
      </w:tblPr>
      <w:tblGrid>
        <w:gridCol w:w="3369"/>
      </w:tblGrid>
      <w:tr w:rsidR="0081429B" w:rsidRPr="004F46EE" w:rsidTr="00AD0EA6">
        <w:tc>
          <w:tcPr>
            <w:tcW w:w="3369" w:type="dxa"/>
          </w:tcPr>
          <w:p w:rsidR="0081429B" w:rsidRPr="003B5FAA" w:rsidRDefault="0081429B" w:rsidP="00AD0EA6">
            <w:pPr>
              <w:jc w:val="center"/>
              <w:rPr>
                <w:sz w:val="28"/>
                <w:szCs w:val="28"/>
              </w:rPr>
            </w:pPr>
            <w:r w:rsidRPr="003B5FAA">
              <w:rPr>
                <w:sz w:val="28"/>
                <w:szCs w:val="28"/>
              </w:rPr>
              <w:t xml:space="preserve">Приложение </w:t>
            </w:r>
          </w:p>
          <w:p w:rsidR="0081429B" w:rsidRPr="003B5FAA" w:rsidRDefault="0081429B" w:rsidP="00AD0EA6">
            <w:pPr>
              <w:jc w:val="center"/>
              <w:rPr>
                <w:sz w:val="28"/>
                <w:szCs w:val="28"/>
              </w:rPr>
            </w:pPr>
            <w:r w:rsidRPr="003B5FAA">
              <w:rPr>
                <w:sz w:val="28"/>
                <w:szCs w:val="28"/>
              </w:rPr>
              <w:t>к постановлению</w:t>
            </w:r>
          </w:p>
          <w:p w:rsidR="0081429B" w:rsidRPr="003B5FAA" w:rsidRDefault="0081429B" w:rsidP="00AD0EA6">
            <w:pPr>
              <w:jc w:val="center"/>
              <w:rPr>
                <w:sz w:val="28"/>
                <w:szCs w:val="28"/>
              </w:rPr>
            </w:pPr>
            <w:r w:rsidRPr="003B5FAA">
              <w:rPr>
                <w:sz w:val="28"/>
                <w:szCs w:val="28"/>
              </w:rPr>
              <w:t>Администрации</w:t>
            </w:r>
          </w:p>
          <w:p w:rsidR="0081429B" w:rsidRPr="003B5FAA" w:rsidRDefault="0081429B" w:rsidP="00AD0EA6">
            <w:pPr>
              <w:jc w:val="center"/>
              <w:rPr>
                <w:sz w:val="28"/>
                <w:szCs w:val="28"/>
              </w:rPr>
            </w:pPr>
            <w:r w:rsidRPr="003B5FAA">
              <w:rPr>
                <w:sz w:val="28"/>
                <w:szCs w:val="28"/>
              </w:rPr>
              <w:t>города Батайска</w:t>
            </w:r>
          </w:p>
          <w:p w:rsidR="0081429B" w:rsidRPr="004F46EE" w:rsidRDefault="0081429B" w:rsidP="00AD0EA6">
            <w:pPr>
              <w:jc w:val="center"/>
              <w:rPr>
                <w:sz w:val="24"/>
                <w:szCs w:val="22"/>
              </w:rPr>
            </w:pPr>
            <w:r w:rsidRPr="003B5FAA">
              <w:rPr>
                <w:sz w:val="28"/>
                <w:szCs w:val="28"/>
              </w:rPr>
              <w:t>от</w:t>
            </w:r>
            <w:r w:rsidRPr="003B5FAA">
              <w:rPr>
                <w:sz w:val="28"/>
                <w:szCs w:val="28"/>
                <w:u w:val="single"/>
              </w:rPr>
              <w:t xml:space="preserve">                   </w:t>
            </w:r>
            <w:r w:rsidRPr="003B5FAA">
              <w:rPr>
                <w:sz w:val="28"/>
                <w:szCs w:val="28"/>
              </w:rPr>
              <w:t>№_____</w:t>
            </w:r>
          </w:p>
        </w:tc>
      </w:tr>
      <w:tr w:rsidR="0081429B" w:rsidRPr="004F46EE" w:rsidTr="00AD0EA6">
        <w:tc>
          <w:tcPr>
            <w:tcW w:w="3369" w:type="dxa"/>
          </w:tcPr>
          <w:p w:rsidR="0081429B" w:rsidRPr="003B5FAA" w:rsidRDefault="0081429B" w:rsidP="00AD0EA6">
            <w:pPr>
              <w:jc w:val="center"/>
              <w:rPr>
                <w:sz w:val="28"/>
                <w:szCs w:val="28"/>
              </w:rPr>
            </w:pPr>
            <w:r w:rsidRPr="003B5FAA">
              <w:rPr>
                <w:sz w:val="28"/>
                <w:szCs w:val="28"/>
              </w:rPr>
              <w:t xml:space="preserve">Приложение </w:t>
            </w:r>
          </w:p>
          <w:p w:rsidR="0081429B" w:rsidRPr="003B5FAA" w:rsidRDefault="0081429B" w:rsidP="00AD0EA6">
            <w:pPr>
              <w:jc w:val="center"/>
              <w:rPr>
                <w:sz w:val="28"/>
                <w:szCs w:val="28"/>
              </w:rPr>
            </w:pPr>
            <w:r w:rsidRPr="003B5FAA">
              <w:rPr>
                <w:sz w:val="28"/>
                <w:szCs w:val="28"/>
              </w:rPr>
              <w:t>к постановлению</w:t>
            </w:r>
          </w:p>
          <w:p w:rsidR="0081429B" w:rsidRPr="003B5FAA" w:rsidRDefault="0081429B" w:rsidP="00AD0EA6">
            <w:pPr>
              <w:jc w:val="center"/>
              <w:rPr>
                <w:sz w:val="28"/>
                <w:szCs w:val="28"/>
              </w:rPr>
            </w:pPr>
            <w:r w:rsidRPr="003B5FAA">
              <w:rPr>
                <w:sz w:val="28"/>
                <w:szCs w:val="28"/>
              </w:rPr>
              <w:t>Администрации</w:t>
            </w:r>
          </w:p>
          <w:p w:rsidR="0081429B" w:rsidRPr="003B5FAA" w:rsidRDefault="0081429B" w:rsidP="00AD0EA6">
            <w:pPr>
              <w:jc w:val="center"/>
              <w:rPr>
                <w:sz w:val="28"/>
                <w:szCs w:val="28"/>
              </w:rPr>
            </w:pPr>
            <w:r w:rsidRPr="003B5FAA">
              <w:rPr>
                <w:sz w:val="28"/>
                <w:szCs w:val="28"/>
              </w:rPr>
              <w:t>города Батайска</w:t>
            </w:r>
          </w:p>
          <w:p w:rsidR="0081429B" w:rsidRPr="004F46EE" w:rsidRDefault="0081429B" w:rsidP="00AD0EA6">
            <w:pPr>
              <w:jc w:val="center"/>
              <w:rPr>
                <w:sz w:val="24"/>
                <w:szCs w:val="22"/>
              </w:rPr>
            </w:pPr>
            <w:r w:rsidRPr="003B5FAA">
              <w:rPr>
                <w:sz w:val="28"/>
                <w:szCs w:val="28"/>
              </w:rPr>
              <w:t>от</w:t>
            </w:r>
            <w:r w:rsidRPr="003B5FAA">
              <w:rPr>
                <w:sz w:val="28"/>
                <w:szCs w:val="28"/>
                <w:u w:val="single"/>
              </w:rPr>
              <w:t xml:space="preserve">                   </w:t>
            </w:r>
            <w:r w:rsidRPr="003B5FAA">
              <w:rPr>
                <w:sz w:val="28"/>
                <w:szCs w:val="28"/>
              </w:rPr>
              <w:t>№_____</w:t>
            </w:r>
          </w:p>
        </w:tc>
      </w:tr>
    </w:tbl>
    <w:p w:rsidR="0081429B" w:rsidRDefault="0081429B" w:rsidP="0081429B">
      <w:pPr>
        <w:tabs>
          <w:tab w:val="left" w:pos="0"/>
          <w:tab w:val="left" w:pos="567"/>
          <w:tab w:val="left" w:pos="5570"/>
        </w:tabs>
        <w:jc w:val="center"/>
        <w:rPr>
          <w:sz w:val="28"/>
          <w:szCs w:val="28"/>
        </w:rPr>
      </w:pPr>
    </w:p>
    <w:p w:rsidR="0081429B" w:rsidRPr="00FD38D4" w:rsidRDefault="0081429B" w:rsidP="0081429B">
      <w:pPr>
        <w:tabs>
          <w:tab w:val="left" w:pos="0"/>
          <w:tab w:val="left" w:pos="567"/>
        </w:tabs>
        <w:jc w:val="center"/>
        <w:rPr>
          <w:sz w:val="28"/>
          <w:szCs w:val="28"/>
        </w:rPr>
      </w:pPr>
      <w:r w:rsidRPr="00FD38D4">
        <w:rPr>
          <w:sz w:val="28"/>
          <w:szCs w:val="28"/>
        </w:rPr>
        <w:t>ИЗМЕНЕНИЯ,</w:t>
      </w:r>
    </w:p>
    <w:p w:rsidR="0081429B" w:rsidRPr="00FD38D4" w:rsidRDefault="0081429B" w:rsidP="0081429B">
      <w:pPr>
        <w:tabs>
          <w:tab w:val="left" w:pos="0"/>
          <w:tab w:val="left" w:pos="567"/>
        </w:tabs>
        <w:jc w:val="center"/>
        <w:rPr>
          <w:sz w:val="28"/>
          <w:szCs w:val="28"/>
        </w:rPr>
      </w:pPr>
      <w:r>
        <w:rPr>
          <w:sz w:val="28"/>
          <w:szCs w:val="28"/>
        </w:rPr>
        <w:t>в</w:t>
      </w:r>
      <w:r w:rsidRPr="00FD38D4">
        <w:rPr>
          <w:sz w:val="28"/>
          <w:szCs w:val="28"/>
        </w:rPr>
        <w:t>носимые</w:t>
      </w:r>
      <w:r>
        <w:rPr>
          <w:sz w:val="28"/>
          <w:szCs w:val="28"/>
        </w:rPr>
        <w:t xml:space="preserve"> </w:t>
      </w:r>
      <w:r w:rsidRPr="00FD38D4">
        <w:rPr>
          <w:sz w:val="28"/>
          <w:szCs w:val="28"/>
        </w:rPr>
        <w:t>в муниципальную программу города Батайска</w:t>
      </w:r>
    </w:p>
    <w:p w:rsidR="0081429B" w:rsidRPr="00FD38D4" w:rsidRDefault="0081429B" w:rsidP="0081429B">
      <w:pPr>
        <w:tabs>
          <w:tab w:val="left" w:pos="0"/>
        </w:tabs>
        <w:jc w:val="center"/>
        <w:rPr>
          <w:kern w:val="2"/>
          <w:sz w:val="28"/>
          <w:szCs w:val="28"/>
          <w:lang w:eastAsia="en-US"/>
        </w:rPr>
      </w:pPr>
      <w:r w:rsidRPr="00FD38D4">
        <w:rPr>
          <w:kern w:val="2"/>
          <w:sz w:val="28"/>
          <w:szCs w:val="28"/>
          <w:lang w:eastAsia="en-US"/>
        </w:rPr>
        <w:t>«Обеспечение   доступным  и комфортным жильем населения города Батайска</w:t>
      </w:r>
      <w:r>
        <w:rPr>
          <w:kern w:val="2"/>
          <w:sz w:val="28"/>
          <w:szCs w:val="28"/>
          <w:lang w:eastAsia="en-US"/>
        </w:rPr>
        <w:t>»</w:t>
      </w:r>
    </w:p>
    <w:p w:rsidR="0063780E" w:rsidRDefault="0063780E" w:rsidP="0063780E">
      <w:pPr>
        <w:rPr>
          <w:sz w:val="28"/>
          <w:szCs w:val="28"/>
        </w:rPr>
      </w:pPr>
    </w:p>
    <w:p w:rsidR="0081429B" w:rsidRDefault="0081429B" w:rsidP="0063780E">
      <w:pPr>
        <w:rPr>
          <w:sz w:val="28"/>
          <w:szCs w:val="28"/>
        </w:rPr>
      </w:pPr>
      <w:r>
        <w:rPr>
          <w:rFonts w:eastAsia="Calibri"/>
          <w:kern w:val="2"/>
          <w:sz w:val="28"/>
          <w:szCs w:val="28"/>
        </w:rPr>
        <w:t xml:space="preserve">1. </w:t>
      </w:r>
      <w:r w:rsidRPr="00B268C8">
        <w:rPr>
          <w:rFonts w:eastAsia="Calibri"/>
          <w:kern w:val="2"/>
          <w:sz w:val="28"/>
          <w:szCs w:val="28"/>
        </w:rPr>
        <w:t>ПАСПОРТ</w:t>
      </w:r>
      <w:r>
        <w:rPr>
          <w:rFonts w:eastAsia="Calibri"/>
          <w:kern w:val="2"/>
          <w:sz w:val="28"/>
          <w:szCs w:val="28"/>
        </w:rPr>
        <w:t xml:space="preserve"> </w:t>
      </w:r>
      <w:r w:rsidRPr="00B268C8">
        <w:rPr>
          <w:rFonts w:eastAsia="Calibri"/>
          <w:kern w:val="2"/>
          <w:sz w:val="28"/>
          <w:szCs w:val="28"/>
        </w:rPr>
        <w:t xml:space="preserve">муниципальной программы города Батайска </w:t>
      </w:r>
      <w:r w:rsidRPr="00B268C8">
        <w:rPr>
          <w:kern w:val="2"/>
          <w:sz w:val="28"/>
          <w:szCs w:val="28"/>
          <w:lang w:eastAsia="en-US"/>
        </w:rPr>
        <w:t>«Обеспечение доступным и комфортным жильем населения города Батайска»</w:t>
      </w:r>
      <w:r>
        <w:rPr>
          <w:kern w:val="2"/>
          <w:sz w:val="28"/>
          <w:szCs w:val="28"/>
          <w:lang w:eastAsia="en-US"/>
        </w:rPr>
        <w:t xml:space="preserve"> раздел «Ресурсное обеспечение программы» </w:t>
      </w:r>
      <w:r w:rsidR="00CE4963">
        <w:rPr>
          <w:kern w:val="2"/>
          <w:sz w:val="28"/>
          <w:szCs w:val="28"/>
          <w:lang w:eastAsia="en-US"/>
        </w:rPr>
        <w:t>изложить</w:t>
      </w:r>
      <w:r>
        <w:rPr>
          <w:kern w:val="2"/>
          <w:sz w:val="28"/>
          <w:szCs w:val="28"/>
          <w:lang w:eastAsia="en-US"/>
        </w:rPr>
        <w:t xml:space="preserve"> в следующей редакции:</w:t>
      </w:r>
      <w:r w:rsidRPr="00062C46">
        <w:rPr>
          <w:sz w:val="28"/>
          <w:szCs w:val="28"/>
        </w:rPr>
        <w:t xml:space="preserve"> </w:t>
      </w:r>
    </w:p>
    <w:p w:rsidR="0081429B" w:rsidRDefault="0081429B" w:rsidP="0081429B">
      <w:pPr>
        <w:ind w:firstLine="709"/>
        <w:rPr>
          <w:sz w:val="28"/>
          <w:szCs w:val="28"/>
        </w:rPr>
      </w:pPr>
    </w:p>
    <w:tbl>
      <w:tblPr>
        <w:tblW w:w="9923" w:type="dxa"/>
        <w:tblInd w:w="-34" w:type="dxa"/>
        <w:tblLook w:val="01E0"/>
      </w:tblPr>
      <w:tblGrid>
        <w:gridCol w:w="2836"/>
        <w:gridCol w:w="567"/>
        <w:gridCol w:w="6520"/>
      </w:tblGrid>
      <w:tr w:rsidR="0081429B" w:rsidRPr="0061198F" w:rsidTr="00AD0EA6">
        <w:trPr>
          <w:trHeight w:val="1275"/>
        </w:trPr>
        <w:tc>
          <w:tcPr>
            <w:tcW w:w="2836" w:type="dxa"/>
          </w:tcPr>
          <w:p w:rsidR="0081429B" w:rsidRPr="0061198F" w:rsidRDefault="0081429B" w:rsidP="00AD0EA6">
            <w:pPr>
              <w:rPr>
                <w:sz w:val="28"/>
                <w:szCs w:val="28"/>
              </w:rPr>
            </w:pPr>
            <w:r>
              <w:rPr>
                <w:sz w:val="28"/>
                <w:szCs w:val="28"/>
              </w:rPr>
              <w:t>«</w:t>
            </w:r>
            <w:r w:rsidRPr="0061198F">
              <w:rPr>
                <w:sz w:val="28"/>
                <w:szCs w:val="28"/>
              </w:rPr>
              <w:t xml:space="preserve">Ресурсное </w:t>
            </w:r>
          </w:p>
          <w:p w:rsidR="0081429B" w:rsidRPr="0061198F" w:rsidRDefault="0081429B" w:rsidP="00AD0EA6">
            <w:pPr>
              <w:rPr>
                <w:sz w:val="28"/>
                <w:szCs w:val="28"/>
              </w:rPr>
            </w:pPr>
            <w:r w:rsidRPr="0061198F">
              <w:rPr>
                <w:sz w:val="28"/>
                <w:szCs w:val="28"/>
              </w:rPr>
              <w:t>обеспечение</w:t>
            </w:r>
          </w:p>
          <w:p w:rsidR="0081429B" w:rsidRPr="0061198F" w:rsidRDefault="0081429B" w:rsidP="00AD0EA6">
            <w:pPr>
              <w:rPr>
                <w:rFonts w:eastAsia="Calibri"/>
                <w:sz w:val="28"/>
                <w:szCs w:val="28"/>
              </w:rPr>
            </w:pPr>
            <w:r w:rsidRPr="0061198F">
              <w:rPr>
                <w:rFonts w:eastAsia="Calibri"/>
                <w:sz w:val="28"/>
                <w:szCs w:val="28"/>
              </w:rPr>
              <w:t xml:space="preserve">Программы </w:t>
            </w:r>
          </w:p>
          <w:p w:rsidR="0081429B" w:rsidRPr="0061198F" w:rsidRDefault="0081429B" w:rsidP="00AD0EA6">
            <w:pPr>
              <w:rPr>
                <w:rFonts w:eastAsia="Calibri"/>
                <w:sz w:val="28"/>
                <w:szCs w:val="28"/>
              </w:rPr>
            </w:pPr>
          </w:p>
        </w:tc>
        <w:tc>
          <w:tcPr>
            <w:tcW w:w="567" w:type="dxa"/>
          </w:tcPr>
          <w:p w:rsidR="0081429B" w:rsidRPr="0061198F" w:rsidRDefault="0081429B" w:rsidP="00AD0EA6">
            <w:pPr>
              <w:rPr>
                <w:rFonts w:eastAsia="Calibri"/>
                <w:sz w:val="28"/>
                <w:szCs w:val="28"/>
              </w:rPr>
            </w:pPr>
            <w:r w:rsidRPr="0061198F">
              <w:rPr>
                <w:rFonts w:eastAsia="Calibri"/>
                <w:sz w:val="28"/>
                <w:szCs w:val="28"/>
              </w:rPr>
              <w:t>–</w:t>
            </w:r>
          </w:p>
          <w:p w:rsidR="0081429B" w:rsidRPr="0061198F" w:rsidRDefault="0081429B" w:rsidP="00AD0EA6">
            <w:pPr>
              <w:rPr>
                <w:rFonts w:eastAsia="Calibri"/>
                <w:sz w:val="28"/>
                <w:szCs w:val="28"/>
              </w:rPr>
            </w:pPr>
          </w:p>
        </w:tc>
        <w:tc>
          <w:tcPr>
            <w:tcW w:w="6520" w:type="dxa"/>
          </w:tcPr>
          <w:p w:rsidR="0081429B" w:rsidRPr="0061198F" w:rsidRDefault="0081429B" w:rsidP="00AD0EA6">
            <w:pPr>
              <w:rPr>
                <w:rFonts w:eastAsia="Calibri"/>
                <w:sz w:val="28"/>
                <w:szCs w:val="28"/>
              </w:rPr>
            </w:pPr>
            <w:r w:rsidRPr="0061198F">
              <w:rPr>
                <w:sz w:val="28"/>
                <w:szCs w:val="28"/>
              </w:rPr>
              <w:t xml:space="preserve">общий объем финансирования на весь период Программы –  </w:t>
            </w:r>
            <w:r w:rsidR="007F43A4">
              <w:rPr>
                <w:sz w:val="28"/>
                <w:szCs w:val="28"/>
              </w:rPr>
              <w:t xml:space="preserve">512 437,9 </w:t>
            </w:r>
            <w:r w:rsidRPr="0061198F">
              <w:rPr>
                <w:sz w:val="28"/>
                <w:szCs w:val="28"/>
              </w:rPr>
              <w:t>тыс. рублей. Объем бюджетных ассигнований на реализацию муниципальной программы по годам составляет (тыс. рублей):</w:t>
            </w:r>
          </w:p>
        </w:tc>
      </w:tr>
      <w:tr w:rsidR="0081429B" w:rsidRPr="0061198F" w:rsidTr="00AD0EA6">
        <w:trPr>
          <w:trHeight w:val="1275"/>
        </w:trPr>
        <w:tc>
          <w:tcPr>
            <w:tcW w:w="9923" w:type="dxa"/>
            <w:gridSpan w:val="3"/>
          </w:tcPr>
          <w:p w:rsidR="0081429B" w:rsidRPr="0061198F" w:rsidRDefault="0081429B" w:rsidP="00AD0EA6">
            <w:pPr>
              <w:rPr>
                <w:rFonts w:eastAsia="Calibri"/>
                <w:sz w:val="28"/>
                <w:szCs w:val="28"/>
              </w:rPr>
            </w:pPr>
          </w:p>
          <w:tbl>
            <w:tblPr>
              <w:tblW w:w="9707" w:type="dxa"/>
              <w:tblLook w:val="01E0"/>
            </w:tblPr>
            <w:tblGrid>
              <w:gridCol w:w="2268"/>
              <w:gridCol w:w="1985"/>
              <w:gridCol w:w="2089"/>
              <w:gridCol w:w="1809"/>
              <w:gridCol w:w="1556"/>
            </w:tblGrid>
            <w:tr w:rsidR="0081429B" w:rsidRPr="0061198F" w:rsidTr="00AD0EA6">
              <w:trPr>
                <w:trHeight w:val="20"/>
              </w:trPr>
              <w:tc>
                <w:tcPr>
                  <w:tcW w:w="2268" w:type="dxa"/>
                  <w:vAlign w:val="center"/>
                </w:tcPr>
                <w:p w:rsidR="0081429B" w:rsidRPr="0061198F" w:rsidRDefault="0081429B" w:rsidP="00AD0EA6">
                  <w:pPr>
                    <w:rPr>
                      <w:sz w:val="28"/>
                      <w:szCs w:val="28"/>
                    </w:rPr>
                  </w:pPr>
                  <w:r w:rsidRPr="0061198F">
                    <w:rPr>
                      <w:sz w:val="28"/>
                      <w:szCs w:val="28"/>
                    </w:rPr>
                    <w:t>год</w:t>
                  </w:r>
                </w:p>
              </w:tc>
              <w:tc>
                <w:tcPr>
                  <w:tcW w:w="1985" w:type="dxa"/>
                  <w:vAlign w:val="center"/>
                </w:tcPr>
                <w:p w:rsidR="0081429B" w:rsidRPr="0061198F" w:rsidRDefault="0081429B" w:rsidP="00AD0EA6">
                  <w:pPr>
                    <w:rPr>
                      <w:rFonts w:eastAsia="Calibri"/>
                      <w:sz w:val="28"/>
                      <w:szCs w:val="28"/>
                    </w:rPr>
                  </w:pPr>
                  <w:r w:rsidRPr="0061198F">
                    <w:rPr>
                      <w:rFonts w:eastAsia="Calibri"/>
                      <w:sz w:val="28"/>
                      <w:szCs w:val="28"/>
                    </w:rPr>
                    <w:t>всего</w:t>
                  </w:r>
                </w:p>
              </w:tc>
              <w:tc>
                <w:tcPr>
                  <w:tcW w:w="2089" w:type="dxa"/>
                  <w:vAlign w:val="center"/>
                </w:tcPr>
                <w:p w:rsidR="0081429B" w:rsidRPr="0061198F" w:rsidRDefault="0081429B" w:rsidP="00AD0EA6">
                  <w:pPr>
                    <w:rPr>
                      <w:rFonts w:eastAsia="Calibri"/>
                      <w:sz w:val="28"/>
                      <w:szCs w:val="28"/>
                    </w:rPr>
                  </w:pPr>
                  <w:r w:rsidRPr="0061198F">
                    <w:rPr>
                      <w:rFonts w:eastAsia="Calibri"/>
                      <w:sz w:val="28"/>
                      <w:szCs w:val="28"/>
                    </w:rPr>
                    <w:t>областной бюджет</w:t>
                  </w:r>
                </w:p>
                <w:p w:rsidR="0081429B" w:rsidRPr="0061198F" w:rsidRDefault="0081429B" w:rsidP="00AD0EA6">
                  <w:pPr>
                    <w:rPr>
                      <w:rFonts w:eastAsia="Calibri"/>
                      <w:sz w:val="28"/>
                      <w:szCs w:val="28"/>
                    </w:rPr>
                  </w:pPr>
                </w:p>
              </w:tc>
              <w:tc>
                <w:tcPr>
                  <w:tcW w:w="1809" w:type="dxa"/>
                  <w:vAlign w:val="center"/>
                </w:tcPr>
                <w:p w:rsidR="0081429B" w:rsidRPr="0061198F" w:rsidRDefault="0081429B" w:rsidP="00AD0EA6">
                  <w:pPr>
                    <w:rPr>
                      <w:rFonts w:eastAsia="Calibri"/>
                      <w:sz w:val="28"/>
                      <w:szCs w:val="28"/>
                    </w:rPr>
                  </w:pPr>
                  <w:r w:rsidRPr="0061198F">
                    <w:rPr>
                      <w:rFonts w:eastAsia="Calibri"/>
                      <w:sz w:val="28"/>
                      <w:szCs w:val="28"/>
                    </w:rPr>
                    <w:t>федеральный бюджет</w:t>
                  </w:r>
                </w:p>
              </w:tc>
              <w:tc>
                <w:tcPr>
                  <w:tcW w:w="1556" w:type="dxa"/>
                  <w:vAlign w:val="center"/>
                </w:tcPr>
                <w:p w:rsidR="0081429B" w:rsidRPr="0061198F" w:rsidRDefault="0081429B" w:rsidP="00AD0EA6">
                  <w:pPr>
                    <w:rPr>
                      <w:rFonts w:eastAsia="Calibri"/>
                      <w:sz w:val="28"/>
                      <w:szCs w:val="28"/>
                    </w:rPr>
                  </w:pPr>
                  <w:r w:rsidRPr="0061198F">
                    <w:rPr>
                      <w:rFonts w:eastAsia="Calibri"/>
                      <w:sz w:val="28"/>
                      <w:szCs w:val="28"/>
                    </w:rPr>
                    <w:t>местный бюджет</w:t>
                  </w:r>
                </w:p>
              </w:tc>
            </w:tr>
            <w:tr w:rsidR="0081429B" w:rsidRPr="0061198F" w:rsidTr="00AD0EA6">
              <w:trPr>
                <w:trHeight w:val="20"/>
              </w:trPr>
              <w:tc>
                <w:tcPr>
                  <w:tcW w:w="2268" w:type="dxa"/>
                  <w:vAlign w:val="center"/>
                </w:tcPr>
                <w:p w:rsidR="0081429B" w:rsidRPr="0061198F" w:rsidRDefault="0081429B" w:rsidP="00AD0EA6">
                  <w:pPr>
                    <w:rPr>
                      <w:sz w:val="28"/>
                      <w:szCs w:val="28"/>
                    </w:rPr>
                  </w:pPr>
                  <w:r w:rsidRPr="0061198F">
                    <w:rPr>
                      <w:sz w:val="28"/>
                      <w:szCs w:val="28"/>
                    </w:rPr>
                    <w:t>2019</w:t>
                  </w:r>
                </w:p>
              </w:tc>
              <w:tc>
                <w:tcPr>
                  <w:tcW w:w="1985" w:type="dxa"/>
                  <w:vAlign w:val="center"/>
                </w:tcPr>
                <w:p w:rsidR="0081429B" w:rsidRPr="0061198F" w:rsidRDefault="0081429B" w:rsidP="00AD0EA6">
                  <w:pPr>
                    <w:rPr>
                      <w:rFonts w:eastAsia="Calibri"/>
                      <w:sz w:val="28"/>
                      <w:szCs w:val="28"/>
                    </w:rPr>
                  </w:pPr>
                  <w:r w:rsidRPr="0061198F">
                    <w:rPr>
                      <w:sz w:val="28"/>
                      <w:szCs w:val="28"/>
                    </w:rPr>
                    <w:t>31 994,7</w:t>
                  </w:r>
                </w:p>
              </w:tc>
              <w:tc>
                <w:tcPr>
                  <w:tcW w:w="2089" w:type="dxa"/>
                  <w:vAlign w:val="center"/>
                </w:tcPr>
                <w:p w:rsidR="0081429B" w:rsidRPr="0061198F" w:rsidRDefault="0081429B" w:rsidP="00AD0EA6">
                  <w:pPr>
                    <w:rPr>
                      <w:rFonts w:eastAsia="Calibri"/>
                      <w:sz w:val="28"/>
                      <w:szCs w:val="28"/>
                    </w:rPr>
                  </w:pPr>
                  <w:r w:rsidRPr="0061198F">
                    <w:rPr>
                      <w:sz w:val="28"/>
                      <w:szCs w:val="28"/>
                    </w:rPr>
                    <w:t>16 353,6</w:t>
                  </w:r>
                </w:p>
              </w:tc>
              <w:tc>
                <w:tcPr>
                  <w:tcW w:w="1809" w:type="dxa"/>
                  <w:vAlign w:val="center"/>
                </w:tcPr>
                <w:p w:rsidR="0081429B" w:rsidRPr="0061198F" w:rsidRDefault="0081429B" w:rsidP="00AD0EA6">
                  <w:pPr>
                    <w:rPr>
                      <w:rFonts w:eastAsia="Calibri"/>
                      <w:sz w:val="28"/>
                      <w:szCs w:val="28"/>
                    </w:rPr>
                  </w:pPr>
                  <w:r w:rsidRPr="0061198F">
                    <w:rPr>
                      <w:sz w:val="28"/>
                      <w:szCs w:val="28"/>
                    </w:rPr>
                    <w:t>2 024,9</w:t>
                  </w:r>
                </w:p>
              </w:tc>
              <w:tc>
                <w:tcPr>
                  <w:tcW w:w="1556" w:type="dxa"/>
                  <w:vAlign w:val="center"/>
                </w:tcPr>
                <w:p w:rsidR="0081429B" w:rsidRPr="0061198F" w:rsidRDefault="0081429B" w:rsidP="00AD0EA6">
                  <w:pPr>
                    <w:rPr>
                      <w:rFonts w:eastAsia="Calibri"/>
                      <w:sz w:val="28"/>
                      <w:szCs w:val="28"/>
                    </w:rPr>
                  </w:pPr>
                  <w:r w:rsidRPr="0061198F">
                    <w:rPr>
                      <w:sz w:val="28"/>
                      <w:szCs w:val="28"/>
                    </w:rPr>
                    <w:t>13 616,2</w:t>
                  </w:r>
                </w:p>
              </w:tc>
            </w:tr>
            <w:tr w:rsidR="0081429B" w:rsidRPr="0061198F" w:rsidTr="00AD0EA6">
              <w:trPr>
                <w:trHeight w:val="20"/>
              </w:trPr>
              <w:tc>
                <w:tcPr>
                  <w:tcW w:w="2268" w:type="dxa"/>
                  <w:vAlign w:val="center"/>
                </w:tcPr>
                <w:p w:rsidR="0081429B" w:rsidRPr="0061198F" w:rsidRDefault="0081429B" w:rsidP="00AD0EA6">
                  <w:pPr>
                    <w:rPr>
                      <w:sz w:val="28"/>
                      <w:szCs w:val="28"/>
                    </w:rPr>
                  </w:pPr>
                  <w:r w:rsidRPr="0061198F">
                    <w:rPr>
                      <w:sz w:val="28"/>
                      <w:szCs w:val="28"/>
                    </w:rPr>
                    <w:t>2020</w:t>
                  </w:r>
                </w:p>
              </w:tc>
              <w:tc>
                <w:tcPr>
                  <w:tcW w:w="1985" w:type="dxa"/>
                  <w:vAlign w:val="center"/>
                </w:tcPr>
                <w:p w:rsidR="0081429B" w:rsidRPr="0061198F" w:rsidRDefault="00AD0EA6" w:rsidP="00AD0EA6">
                  <w:pPr>
                    <w:rPr>
                      <w:rFonts w:eastAsia="Calibri"/>
                      <w:sz w:val="28"/>
                      <w:szCs w:val="28"/>
                    </w:rPr>
                  </w:pPr>
                  <w:r>
                    <w:rPr>
                      <w:sz w:val="28"/>
                      <w:szCs w:val="28"/>
                    </w:rPr>
                    <w:t>56 673,1</w:t>
                  </w:r>
                </w:p>
              </w:tc>
              <w:tc>
                <w:tcPr>
                  <w:tcW w:w="2089" w:type="dxa"/>
                  <w:vAlign w:val="center"/>
                </w:tcPr>
                <w:p w:rsidR="0081429B" w:rsidRPr="0061198F" w:rsidRDefault="0081429B" w:rsidP="00AD0EA6">
                  <w:pPr>
                    <w:rPr>
                      <w:rFonts w:eastAsia="Calibri"/>
                      <w:sz w:val="28"/>
                      <w:szCs w:val="28"/>
                    </w:rPr>
                  </w:pPr>
                  <w:r w:rsidRPr="0061198F">
                    <w:rPr>
                      <w:sz w:val="28"/>
                      <w:szCs w:val="28"/>
                    </w:rPr>
                    <w:t>18 893,3</w:t>
                  </w:r>
                </w:p>
              </w:tc>
              <w:tc>
                <w:tcPr>
                  <w:tcW w:w="1809" w:type="dxa"/>
                  <w:vAlign w:val="center"/>
                </w:tcPr>
                <w:p w:rsidR="0081429B" w:rsidRPr="0061198F" w:rsidRDefault="0081429B" w:rsidP="00AD0EA6">
                  <w:pPr>
                    <w:rPr>
                      <w:rFonts w:eastAsia="Calibri"/>
                      <w:sz w:val="28"/>
                      <w:szCs w:val="28"/>
                    </w:rPr>
                  </w:pPr>
                  <w:r w:rsidRPr="0061198F">
                    <w:rPr>
                      <w:sz w:val="28"/>
                      <w:szCs w:val="28"/>
                    </w:rPr>
                    <w:t>6 136,2</w:t>
                  </w:r>
                </w:p>
              </w:tc>
              <w:tc>
                <w:tcPr>
                  <w:tcW w:w="1556" w:type="dxa"/>
                  <w:vAlign w:val="center"/>
                </w:tcPr>
                <w:p w:rsidR="0081429B" w:rsidRPr="0061198F" w:rsidRDefault="00AD0EA6" w:rsidP="00AD0EA6">
                  <w:pPr>
                    <w:rPr>
                      <w:rFonts w:eastAsia="Calibri"/>
                      <w:sz w:val="28"/>
                      <w:szCs w:val="28"/>
                    </w:rPr>
                  </w:pPr>
                  <w:r>
                    <w:rPr>
                      <w:sz w:val="28"/>
                      <w:szCs w:val="28"/>
                    </w:rPr>
                    <w:t>31 643,6</w:t>
                  </w:r>
                </w:p>
              </w:tc>
            </w:tr>
            <w:tr w:rsidR="0081429B" w:rsidRPr="0061198F" w:rsidTr="00AD0EA6">
              <w:trPr>
                <w:trHeight w:val="20"/>
              </w:trPr>
              <w:tc>
                <w:tcPr>
                  <w:tcW w:w="2268" w:type="dxa"/>
                  <w:vAlign w:val="center"/>
                </w:tcPr>
                <w:p w:rsidR="0081429B" w:rsidRPr="0061198F" w:rsidRDefault="0081429B" w:rsidP="00AD0EA6">
                  <w:pPr>
                    <w:rPr>
                      <w:sz w:val="28"/>
                      <w:szCs w:val="28"/>
                    </w:rPr>
                  </w:pPr>
                  <w:r w:rsidRPr="0061198F">
                    <w:rPr>
                      <w:sz w:val="28"/>
                      <w:szCs w:val="28"/>
                    </w:rPr>
                    <w:t>2021</w:t>
                  </w:r>
                </w:p>
              </w:tc>
              <w:tc>
                <w:tcPr>
                  <w:tcW w:w="1985" w:type="dxa"/>
                  <w:vAlign w:val="center"/>
                </w:tcPr>
                <w:p w:rsidR="0081429B" w:rsidRPr="0061198F" w:rsidRDefault="00AD0EA6" w:rsidP="00AD0EA6">
                  <w:pPr>
                    <w:rPr>
                      <w:rFonts w:eastAsia="Calibri"/>
                      <w:sz w:val="28"/>
                      <w:szCs w:val="28"/>
                    </w:rPr>
                  </w:pPr>
                  <w:r>
                    <w:rPr>
                      <w:sz w:val="28"/>
                      <w:szCs w:val="28"/>
                    </w:rPr>
                    <w:t>61 814,3</w:t>
                  </w:r>
                </w:p>
              </w:tc>
              <w:tc>
                <w:tcPr>
                  <w:tcW w:w="2089" w:type="dxa"/>
                  <w:vAlign w:val="center"/>
                </w:tcPr>
                <w:p w:rsidR="0081429B" w:rsidRPr="0061198F" w:rsidRDefault="00AD0EA6" w:rsidP="00AD0EA6">
                  <w:pPr>
                    <w:rPr>
                      <w:rFonts w:eastAsia="Calibri"/>
                      <w:sz w:val="28"/>
                      <w:szCs w:val="28"/>
                    </w:rPr>
                  </w:pPr>
                  <w:r>
                    <w:rPr>
                      <w:sz w:val="28"/>
                      <w:szCs w:val="28"/>
                    </w:rPr>
                    <w:t>19 474,2</w:t>
                  </w:r>
                </w:p>
              </w:tc>
              <w:tc>
                <w:tcPr>
                  <w:tcW w:w="1809" w:type="dxa"/>
                  <w:vAlign w:val="center"/>
                </w:tcPr>
                <w:p w:rsidR="0081429B" w:rsidRPr="0061198F" w:rsidRDefault="0081429B" w:rsidP="00AD0EA6">
                  <w:pPr>
                    <w:rPr>
                      <w:rFonts w:eastAsia="Calibri"/>
                      <w:sz w:val="28"/>
                      <w:szCs w:val="28"/>
                    </w:rPr>
                  </w:pPr>
                  <w:r w:rsidRPr="0061198F">
                    <w:rPr>
                      <w:sz w:val="28"/>
                      <w:szCs w:val="28"/>
                    </w:rPr>
                    <w:t>12 001,6</w:t>
                  </w:r>
                </w:p>
              </w:tc>
              <w:tc>
                <w:tcPr>
                  <w:tcW w:w="1556" w:type="dxa"/>
                  <w:vAlign w:val="center"/>
                </w:tcPr>
                <w:p w:rsidR="0081429B" w:rsidRPr="0061198F" w:rsidRDefault="00760A6A" w:rsidP="00AD0EA6">
                  <w:pPr>
                    <w:rPr>
                      <w:rFonts w:eastAsia="Calibri"/>
                      <w:sz w:val="28"/>
                      <w:szCs w:val="28"/>
                    </w:rPr>
                  </w:pPr>
                  <w:r>
                    <w:rPr>
                      <w:sz w:val="28"/>
                      <w:szCs w:val="28"/>
                    </w:rPr>
                    <w:t>30 338,5</w:t>
                  </w:r>
                </w:p>
              </w:tc>
            </w:tr>
            <w:tr w:rsidR="0081429B" w:rsidRPr="0061198F" w:rsidTr="00AD0EA6">
              <w:trPr>
                <w:trHeight w:val="20"/>
              </w:trPr>
              <w:tc>
                <w:tcPr>
                  <w:tcW w:w="2268" w:type="dxa"/>
                  <w:vAlign w:val="center"/>
                </w:tcPr>
                <w:p w:rsidR="0081429B" w:rsidRPr="0061198F" w:rsidRDefault="0081429B" w:rsidP="00AD0EA6">
                  <w:pPr>
                    <w:rPr>
                      <w:sz w:val="28"/>
                      <w:szCs w:val="28"/>
                    </w:rPr>
                  </w:pPr>
                  <w:r w:rsidRPr="0061198F">
                    <w:rPr>
                      <w:sz w:val="28"/>
                      <w:szCs w:val="28"/>
                    </w:rPr>
                    <w:t>2022</w:t>
                  </w:r>
                </w:p>
              </w:tc>
              <w:tc>
                <w:tcPr>
                  <w:tcW w:w="1985" w:type="dxa"/>
                  <w:vAlign w:val="center"/>
                </w:tcPr>
                <w:p w:rsidR="0081429B" w:rsidRPr="0061198F" w:rsidRDefault="00760A6A" w:rsidP="00AD0EA6">
                  <w:pPr>
                    <w:rPr>
                      <w:rFonts w:eastAsia="Calibri"/>
                      <w:sz w:val="28"/>
                      <w:szCs w:val="28"/>
                    </w:rPr>
                  </w:pPr>
                  <w:r>
                    <w:rPr>
                      <w:sz w:val="28"/>
                      <w:szCs w:val="28"/>
                    </w:rPr>
                    <w:t>60 086,2</w:t>
                  </w:r>
                </w:p>
              </w:tc>
              <w:tc>
                <w:tcPr>
                  <w:tcW w:w="2089" w:type="dxa"/>
                  <w:vAlign w:val="center"/>
                </w:tcPr>
                <w:p w:rsidR="0081429B" w:rsidRPr="0061198F" w:rsidRDefault="0081429B" w:rsidP="00AD0EA6">
                  <w:pPr>
                    <w:rPr>
                      <w:rFonts w:eastAsia="Calibri"/>
                      <w:sz w:val="28"/>
                      <w:szCs w:val="28"/>
                    </w:rPr>
                  </w:pPr>
                  <w:r w:rsidRPr="0061198F">
                    <w:rPr>
                      <w:sz w:val="28"/>
                      <w:szCs w:val="28"/>
                    </w:rPr>
                    <w:t>19 474,2</w:t>
                  </w:r>
                </w:p>
              </w:tc>
              <w:tc>
                <w:tcPr>
                  <w:tcW w:w="1809" w:type="dxa"/>
                  <w:vAlign w:val="center"/>
                </w:tcPr>
                <w:p w:rsidR="0081429B" w:rsidRPr="0061198F" w:rsidRDefault="0081429B" w:rsidP="00AD0EA6">
                  <w:pPr>
                    <w:rPr>
                      <w:rFonts w:eastAsia="Calibri"/>
                      <w:sz w:val="28"/>
                      <w:szCs w:val="28"/>
                    </w:rPr>
                  </w:pPr>
                  <w:r w:rsidRPr="0061198F">
                    <w:rPr>
                      <w:sz w:val="28"/>
                      <w:szCs w:val="28"/>
                    </w:rPr>
                    <w:t>10 615,7</w:t>
                  </w:r>
                </w:p>
              </w:tc>
              <w:tc>
                <w:tcPr>
                  <w:tcW w:w="1556" w:type="dxa"/>
                  <w:vAlign w:val="center"/>
                </w:tcPr>
                <w:p w:rsidR="0081429B" w:rsidRPr="0061198F" w:rsidRDefault="00760A6A" w:rsidP="00AD0EA6">
                  <w:pPr>
                    <w:rPr>
                      <w:rFonts w:eastAsia="Calibri"/>
                      <w:sz w:val="28"/>
                      <w:szCs w:val="28"/>
                    </w:rPr>
                  </w:pPr>
                  <w:r>
                    <w:rPr>
                      <w:sz w:val="28"/>
                      <w:szCs w:val="28"/>
                    </w:rPr>
                    <w:t>29 996,3</w:t>
                  </w:r>
                </w:p>
              </w:tc>
            </w:tr>
            <w:tr w:rsidR="0081429B" w:rsidRPr="0061198F" w:rsidTr="00AD0EA6">
              <w:trPr>
                <w:trHeight w:val="20"/>
              </w:trPr>
              <w:tc>
                <w:tcPr>
                  <w:tcW w:w="2268" w:type="dxa"/>
                  <w:vAlign w:val="center"/>
                </w:tcPr>
                <w:p w:rsidR="0081429B" w:rsidRPr="0061198F" w:rsidRDefault="0081429B" w:rsidP="00AD0EA6">
                  <w:pPr>
                    <w:rPr>
                      <w:rFonts w:eastAsia="Calibri"/>
                      <w:sz w:val="28"/>
                      <w:szCs w:val="28"/>
                    </w:rPr>
                  </w:pPr>
                  <w:r w:rsidRPr="0061198F">
                    <w:rPr>
                      <w:rFonts w:eastAsia="Calibri"/>
                      <w:sz w:val="28"/>
                      <w:szCs w:val="28"/>
                    </w:rPr>
                    <w:t>2023</w:t>
                  </w:r>
                </w:p>
              </w:tc>
              <w:tc>
                <w:tcPr>
                  <w:tcW w:w="1985" w:type="dxa"/>
                  <w:vAlign w:val="center"/>
                </w:tcPr>
                <w:p w:rsidR="0081429B" w:rsidRPr="0061198F" w:rsidRDefault="0081429B" w:rsidP="00AD0EA6">
                  <w:pPr>
                    <w:rPr>
                      <w:rFonts w:eastAsia="Calibri"/>
                      <w:sz w:val="28"/>
                      <w:szCs w:val="28"/>
                    </w:rPr>
                  </w:pPr>
                  <w:r w:rsidRPr="0061198F">
                    <w:rPr>
                      <w:sz w:val="28"/>
                      <w:szCs w:val="28"/>
                    </w:rPr>
                    <w:t>37 733,7</w:t>
                  </w:r>
                </w:p>
              </w:tc>
              <w:tc>
                <w:tcPr>
                  <w:tcW w:w="2089" w:type="dxa"/>
                  <w:vAlign w:val="center"/>
                </w:tcPr>
                <w:p w:rsidR="0081429B" w:rsidRPr="0061198F" w:rsidRDefault="0081429B" w:rsidP="00AD0EA6">
                  <w:pPr>
                    <w:rPr>
                      <w:sz w:val="28"/>
                      <w:szCs w:val="28"/>
                    </w:rPr>
                  </w:pPr>
                  <w:r w:rsidRPr="0061198F">
                    <w:rPr>
                      <w:sz w:val="28"/>
                      <w:szCs w:val="28"/>
                    </w:rPr>
                    <w:t>25 291,5</w:t>
                  </w:r>
                </w:p>
              </w:tc>
              <w:tc>
                <w:tcPr>
                  <w:tcW w:w="1809" w:type="dxa"/>
                  <w:vAlign w:val="center"/>
                </w:tcPr>
                <w:p w:rsidR="0081429B" w:rsidRPr="0061198F" w:rsidRDefault="0081429B" w:rsidP="00AD0EA6">
                  <w:pPr>
                    <w:rPr>
                      <w:sz w:val="28"/>
                      <w:szCs w:val="28"/>
                    </w:rPr>
                  </w:pPr>
                  <w:r w:rsidRPr="0061198F">
                    <w:rPr>
                      <w:sz w:val="28"/>
                      <w:szCs w:val="28"/>
                    </w:rPr>
                    <w:t>-</w:t>
                  </w:r>
                </w:p>
              </w:tc>
              <w:tc>
                <w:tcPr>
                  <w:tcW w:w="1556" w:type="dxa"/>
                  <w:vAlign w:val="center"/>
                </w:tcPr>
                <w:p w:rsidR="0081429B" w:rsidRPr="0061198F" w:rsidRDefault="0081429B" w:rsidP="00AD0EA6">
                  <w:pPr>
                    <w:rPr>
                      <w:sz w:val="28"/>
                      <w:szCs w:val="28"/>
                    </w:rPr>
                  </w:pPr>
                  <w:r w:rsidRPr="0061198F">
                    <w:rPr>
                      <w:sz w:val="28"/>
                      <w:szCs w:val="28"/>
                    </w:rPr>
                    <w:t>12 442,2</w:t>
                  </w:r>
                </w:p>
              </w:tc>
            </w:tr>
            <w:tr w:rsidR="0081429B" w:rsidRPr="0061198F" w:rsidTr="00AD0EA6">
              <w:trPr>
                <w:trHeight w:val="20"/>
              </w:trPr>
              <w:tc>
                <w:tcPr>
                  <w:tcW w:w="2268" w:type="dxa"/>
                  <w:vAlign w:val="center"/>
                </w:tcPr>
                <w:p w:rsidR="0081429B" w:rsidRPr="0061198F" w:rsidRDefault="0081429B" w:rsidP="00AD0EA6">
                  <w:pPr>
                    <w:rPr>
                      <w:rFonts w:eastAsia="Calibri"/>
                      <w:sz w:val="28"/>
                      <w:szCs w:val="28"/>
                    </w:rPr>
                  </w:pPr>
                  <w:r w:rsidRPr="0061198F">
                    <w:rPr>
                      <w:rFonts w:eastAsia="Calibri"/>
                      <w:sz w:val="28"/>
                      <w:szCs w:val="28"/>
                    </w:rPr>
                    <w:t>2024</w:t>
                  </w:r>
                </w:p>
              </w:tc>
              <w:tc>
                <w:tcPr>
                  <w:tcW w:w="1985" w:type="dxa"/>
                  <w:vAlign w:val="center"/>
                </w:tcPr>
                <w:p w:rsidR="0081429B" w:rsidRPr="0061198F" w:rsidRDefault="0081429B" w:rsidP="00AD0EA6">
                  <w:pPr>
                    <w:rPr>
                      <w:rFonts w:eastAsia="Calibri"/>
                      <w:sz w:val="28"/>
                      <w:szCs w:val="28"/>
                    </w:rPr>
                  </w:pPr>
                  <w:r w:rsidRPr="0061198F">
                    <w:rPr>
                      <w:sz w:val="28"/>
                      <w:szCs w:val="28"/>
                    </w:rPr>
                    <w:t>37 733,7</w:t>
                  </w:r>
                </w:p>
              </w:tc>
              <w:tc>
                <w:tcPr>
                  <w:tcW w:w="2089" w:type="dxa"/>
                  <w:vAlign w:val="center"/>
                </w:tcPr>
                <w:p w:rsidR="0081429B" w:rsidRPr="0061198F" w:rsidRDefault="0081429B" w:rsidP="00AD0EA6">
                  <w:pPr>
                    <w:rPr>
                      <w:sz w:val="28"/>
                      <w:szCs w:val="28"/>
                    </w:rPr>
                  </w:pPr>
                  <w:r w:rsidRPr="0061198F">
                    <w:rPr>
                      <w:sz w:val="28"/>
                      <w:szCs w:val="28"/>
                    </w:rPr>
                    <w:t>25 291,5</w:t>
                  </w:r>
                </w:p>
              </w:tc>
              <w:tc>
                <w:tcPr>
                  <w:tcW w:w="1809" w:type="dxa"/>
                  <w:vAlign w:val="center"/>
                </w:tcPr>
                <w:p w:rsidR="0081429B" w:rsidRPr="0061198F" w:rsidRDefault="0081429B" w:rsidP="00AD0EA6">
                  <w:pPr>
                    <w:rPr>
                      <w:sz w:val="28"/>
                      <w:szCs w:val="28"/>
                    </w:rPr>
                  </w:pPr>
                  <w:r w:rsidRPr="0061198F">
                    <w:rPr>
                      <w:sz w:val="28"/>
                      <w:szCs w:val="28"/>
                    </w:rPr>
                    <w:t>-</w:t>
                  </w:r>
                </w:p>
              </w:tc>
              <w:tc>
                <w:tcPr>
                  <w:tcW w:w="1556" w:type="dxa"/>
                  <w:vAlign w:val="center"/>
                </w:tcPr>
                <w:p w:rsidR="0081429B" w:rsidRPr="0061198F" w:rsidRDefault="0081429B" w:rsidP="00AD0EA6">
                  <w:pPr>
                    <w:rPr>
                      <w:sz w:val="28"/>
                      <w:szCs w:val="28"/>
                    </w:rPr>
                  </w:pPr>
                  <w:r w:rsidRPr="0061198F">
                    <w:rPr>
                      <w:sz w:val="28"/>
                      <w:szCs w:val="28"/>
                    </w:rPr>
                    <w:t>12 442,2</w:t>
                  </w:r>
                </w:p>
              </w:tc>
            </w:tr>
            <w:tr w:rsidR="0081429B" w:rsidRPr="0061198F" w:rsidTr="00AD0EA6">
              <w:trPr>
                <w:trHeight w:val="20"/>
              </w:trPr>
              <w:tc>
                <w:tcPr>
                  <w:tcW w:w="2268" w:type="dxa"/>
                  <w:vAlign w:val="center"/>
                </w:tcPr>
                <w:p w:rsidR="0081429B" w:rsidRPr="0061198F" w:rsidRDefault="0081429B" w:rsidP="00AD0EA6">
                  <w:pPr>
                    <w:rPr>
                      <w:rFonts w:eastAsia="Calibri"/>
                      <w:sz w:val="28"/>
                      <w:szCs w:val="28"/>
                    </w:rPr>
                  </w:pPr>
                  <w:r w:rsidRPr="0061198F">
                    <w:rPr>
                      <w:rFonts w:eastAsia="Calibri"/>
                      <w:sz w:val="28"/>
                      <w:szCs w:val="28"/>
                    </w:rPr>
                    <w:t>2025</w:t>
                  </w:r>
                </w:p>
              </w:tc>
              <w:tc>
                <w:tcPr>
                  <w:tcW w:w="1985" w:type="dxa"/>
                  <w:vAlign w:val="center"/>
                </w:tcPr>
                <w:p w:rsidR="0081429B" w:rsidRPr="0061198F" w:rsidRDefault="0081429B" w:rsidP="00AD0EA6">
                  <w:pPr>
                    <w:rPr>
                      <w:rFonts w:eastAsia="Calibri"/>
                      <w:sz w:val="28"/>
                      <w:szCs w:val="28"/>
                    </w:rPr>
                  </w:pPr>
                  <w:r w:rsidRPr="0061198F">
                    <w:rPr>
                      <w:sz w:val="28"/>
                      <w:szCs w:val="28"/>
                    </w:rPr>
                    <w:t>37 733,7</w:t>
                  </w:r>
                </w:p>
              </w:tc>
              <w:tc>
                <w:tcPr>
                  <w:tcW w:w="2089" w:type="dxa"/>
                  <w:vAlign w:val="center"/>
                </w:tcPr>
                <w:p w:rsidR="0081429B" w:rsidRPr="0061198F" w:rsidRDefault="0081429B" w:rsidP="00AD0EA6">
                  <w:pPr>
                    <w:rPr>
                      <w:sz w:val="28"/>
                      <w:szCs w:val="28"/>
                    </w:rPr>
                  </w:pPr>
                  <w:r w:rsidRPr="0061198F">
                    <w:rPr>
                      <w:sz w:val="28"/>
                      <w:szCs w:val="28"/>
                    </w:rPr>
                    <w:t>25 291,5</w:t>
                  </w:r>
                </w:p>
              </w:tc>
              <w:tc>
                <w:tcPr>
                  <w:tcW w:w="1809" w:type="dxa"/>
                  <w:vAlign w:val="center"/>
                </w:tcPr>
                <w:p w:rsidR="0081429B" w:rsidRPr="0061198F" w:rsidRDefault="0081429B" w:rsidP="00AD0EA6">
                  <w:pPr>
                    <w:rPr>
                      <w:sz w:val="28"/>
                      <w:szCs w:val="28"/>
                    </w:rPr>
                  </w:pPr>
                  <w:r w:rsidRPr="0061198F">
                    <w:rPr>
                      <w:sz w:val="28"/>
                      <w:szCs w:val="28"/>
                    </w:rPr>
                    <w:t>-</w:t>
                  </w:r>
                </w:p>
              </w:tc>
              <w:tc>
                <w:tcPr>
                  <w:tcW w:w="1556" w:type="dxa"/>
                  <w:vAlign w:val="center"/>
                </w:tcPr>
                <w:p w:rsidR="0081429B" w:rsidRPr="0061198F" w:rsidRDefault="0081429B" w:rsidP="00AD0EA6">
                  <w:pPr>
                    <w:rPr>
                      <w:sz w:val="28"/>
                      <w:szCs w:val="28"/>
                    </w:rPr>
                  </w:pPr>
                  <w:r w:rsidRPr="0061198F">
                    <w:rPr>
                      <w:sz w:val="28"/>
                      <w:szCs w:val="28"/>
                    </w:rPr>
                    <w:t>12 442,2</w:t>
                  </w:r>
                </w:p>
              </w:tc>
            </w:tr>
            <w:tr w:rsidR="0081429B" w:rsidRPr="0061198F" w:rsidTr="00AD0EA6">
              <w:trPr>
                <w:trHeight w:val="20"/>
              </w:trPr>
              <w:tc>
                <w:tcPr>
                  <w:tcW w:w="2268" w:type="dxa"/>
                  <w:vAlign w:val="center"/>
                </w:tcPr>
                <w:p w:rsidR="0081429B" w:rsidRPr="0061198F" w:rsidRDefault="0081429B" w:rsidP="00AD0EA6">
                  <w:pPr>
                    <w:rPr>
                      <w:rFonts w:eastAsia="Calibri"/>
                      <w:sz w:val="28"/>
                      <w:szCs w:val="28"/>
                    </w:rPr>
                  </w:pPr>
                  <w:r w:rsidRPr="0061198F">
                    <w:rPr>
                      <w:rFonts w:eastAsia="Calibri"/>
                      <w:sz w:val="28"/>
                      <w:szCs w:val="28"/>
                    </w:rPr>
                    <w:t>2026</w:t>
                  </w:r>
                </w:p>
              </w:tc>
              <w:tc>
                <w:tcPr>
                  <w:tcW w:w="1985" w:type="dxa"/>
                  <w:vAlign w:val="center"/>
                </w:tcPr>
                <w:p w:rsidR="0081429B" w:rsidRPr="0061198F" w:rsidRDefault="0081429B" w:rsidP="00AD0EA6">
                  <w:pPr>
                    <w:rPr>
                      <w:rFonts w:eastAsia="Calibri"/>
                      <w:sz w:val="28"/>
                      <w:szCs w:val="28"/>
                    </w:rPr>
                  </w:pPr>
                  <w:r w:rsidRPr="0061198F">
                    <w:rPr>
                      <w:sz w:val="28"/>
                      <w:szCs w:val="28"/>
                    </w:rPr>
                    <w:t>37 733,7</w:t>
                  </w:r>
                </w:p>
              </w:tc>
              <w:tc>
                <w:tcPr>
                  <w:tcW w:w="2089" w:type="dxa"/>
                  <w:vAlign w:val="center"/>
                </w:tcPr>
                <w:p w:rsidR="0081429B" w:rsidRPr="0061198F" w:rsidRDefault="0081429B" w:rsidP="00AD0EA6">
                  <w:pPr>
                    <w:rPr>
                      <w:sz w:val="28"/>
                      <w:szCs w:val="28"/>
                    </w:rPr>
                  </w:pPr>
                  <w:r w:rsidRPr="0061198F">
                    <w:rPr>
                      <w:sz w:val="28"/>
                      <w:szCs w:val="28"/>
                    </w:rPr>
                    <w:t>25 291,5</w:t>
                  </w:r>
                </w:p>
              </w:tc>
              <w:tc>
                <w:tcPr>
                  <w:tcW w:w="1809" w:type="dxa"/>
                  <w:vAlign w:val="center"/>
                </w:tcPr>
                <w:p w:rsidR="0081429B" w:rsidRPr="0061198F" w:rsidRDefault="0081429B" w:rsidP="00AD0EA6">
                  <w:pPr>
                    <w:rPr>
                      <w:sz w:val="28"/>
                      <w:szCs w:val="28"/>
                    </w:rPr>
                  </w:pPr>
                  <w:r w:rsidRPr="0061198F">
                    <w:rPr>
                      <w:sz w:val="28"/>
                      <w:szCs w:val="28"/>
                    </w:rPr>
                    <w:t>-</w:t>
                  </w:r>
                </w:p>
              </w:tc>
              <w:tc>
                <w:tcPr>
                  <w:tcW w:w="1556" w:type="dxa"/>
                  <w:vAlign w:val="center"/>
                </w:tcPr>
                <w:p w:rsidR="0081429B" w:rsidRPr="0061198F" w:rsidRDefault="0081429B" w:rsidP="00AD0EA6">
                  <w:pPr>
                    <w:rPr>
                      <w:sz w:val="28"/>
                      <w:szCs w:val="28"/>
                    </w:rPr>
                  </w:pPr>
                  <w:r w:rsidRPr="0061198F">
                    <w:rPr>
                      <w:sz w:val="28"/>
                      <w:szCs w:val="28"/>
                    </w:rPr>
                    <w:t>12 442,2</w:t>
                  </w:r>
                </w:p>
              </w:tc>
            </w:tr>
            <w:tr w:rsidR="0081429B" w:rsidRPr="0061198F" w:rsidTr="00AD0EA6">
              <w:trPr>
                <w:trHeight w:val="20"/>
              </w:trPr>
              <w:tc>
                <w:tcPr>
                  <w:tcW w:w="2268" w:type="dxa"/>
                  <w:vAlign w:val="center"/>
                </w:tcPr>
                <w:p w:rsidR="0081429B" w:rsidRPr="0061198F" w:rsidRDefault="0081429B" w:rsidP="00AD0EA6">
                  <w:pPr>
                    <w:rPr>
                      <w:rFonts w:eastAsia="Calibri"/>
                      <w:sz w:val="28"/>
                      <w:szCs w:val="28"/>
                    </w:rPr>
                  </w:pPr>
                  <w:r w:rsidRPr="0061198F">
                    <w:rPr>
                      <w:rFonts w:eastAsia="Calibri"/>
                      <w:sz w:val="28"/>
                      <w:szCs w:val="28"/>
                    </w:rPr>
                    <w:t>2027</w:t>
                  </w:r>
                </w:p>
              </w:tc>
              <w:tc>
                <w:tcPr>
                  <w:tcW w:w="1985" w:type="dxa"/>
                  <w:vAlign w:val="center"/>
                </w:tcPr>
                <w:p w:rsidR="0081429B" w:rsidRPr="0061198F" w:rsidRDefault="0081429B" w:rsidP="00AD0EA6">
                  <w:pPr>
                    <w:rPr>
                      <w:rFonts w:eastAsia="Calibri"/>
                      <w:sz w:val="28"/>
                      <w:szCs w:val="28"/>
                    </w:rPr>
                  </w:pPr>
                  <w:r w:rsidRPr="0061198F">
                    <w:rPr>
                      <w:sz w:val="28"/>
                      <w:szCs w:val="28"/>
                    </w:rPr>
                    <w:t>37 733,7</w:t>
                  </w:r>
                </w:p>
              </w:tc>
              <w:tc>
                <w:tcPr>
                  <w:tcW w:w="2089" w:type="dxa"/>
                  <w:vAlign w:val="center"/>
                </w:tcPr>
                <w:p w:rsidR="0081429B" w:rsidRPr="0061198F" w:rsidRDefault="0081429B" w:rsidP="00AD0EA6">
                  <w:pPr>
                    <w:rPr>
                      <w:sz w:val="28"/>
                      <w:szCs w:val="28"/>
                    </w:rPr>
                  </w:pPr>
                  <w:r w:rsidRPr="0061198F">
                    <w:rPr>
                      <w:sz w:val="28"/>
                      <w:szCs w:val="28"/>
                    </w:rPr>
                    <w:t>25 291,5</w:t>
                  </w:r>
                </w:p>
              </w:tc>
              <w:tc>
                <w:tcPr>
                  <w:tcW w:w="1809" w:type="dxa"/>
                  <w:vAlign w:val="center"/>
                </w:tcPr>
                <w:p w:rsidR="0081429B" w:rsidRPr="0061198F" w:rsidRDefault="0081429B" w:rsidP="00AD0EA6">
                  <w:pPr>
                    <w:rPr>
                      <w:sz w:val="28"/>
                      <w:szCs w:val="28"/>
                    </w:rPr>
                  </w:pPr>
                  <w:r w:rsidRPr="0061198F">
                    <w:rPr>
                      <w:sz w:val="28"/>
                      <w:szCs w:val="28"/>
                    </w:rPr>
                    <w:t>-</w:t>
                  </w:r>
                </w:p>
              </w:tc>
              <w:tc>
                <w:tcPr>
                  <w:tcW w:w="1556" w:type="dxa"/>
                  <w:vAlign w:val="center"/>
                </w:tcPr>
                <w:p w:rsidR="0081429B" w:rsidRPr="0061198F" w:rsidRDefault="0081429B" w:rsidP="00AD0EA6">
                  <w:pPr>
                    <w:rPr>
                      <w:sz w:val="28"/>
                      <w:szCs w:val="28"/>
                    </w:rPr>
                  </w:pPr>
                  <w:r w:rsidRPr="0061198F">
                    <w:rPr>
                      <w:sz w:val="28"/>
                      <w:szCs w:val="28"/>
                    </w:rPr>
                    <w:t>12 442,2</w:t>
                  </w:r>
                </w:p>
              </w:tc>
            </w:tr>
            <w:tr w:rsidR="0081429B" w:rsidRPr="0061198F" w:rsidTr="00AD0EA6">
              <w:trPr>
                <w:trHeight w:val="20"/>
              </w:trPr>
              <w:tc>
                <w:tcPr>
                  <w:tcW w:w="2268" w:type="dxa"/>
                  <w:vAlign w:val="center"/>
                </w:tcPr>
                <w:p w:rsidR="0081429B" w:rsidRPr="0061198F" w:rsidRDefault="0081429B" w:rsidP="00AD0EA6">
                  <w:pPr>
                    <w:rPr>
                      <w:rFonts w:eastAsia="Calibri"/>
                      <w:sz w:val="28"/>
                      <w:szCs w:val="28"/>
                    </w:rPr>
                  </w:pPr>
                  <w:r w:rsidRPr="0061198F">
                    <w:rPr>
                      <w:rFonts w:eastAsia="Calibri"/>
                      <w:sz w:val="28"/>
                      <w:szCs w:val="28"/>
                    </w:rPr>
                    <w:t>2028</w:t>
                  </w:r>
                </w:p>
              </w:tc>
              <w:tc>
                <w:tcPr>
                  <w:tcW w:w="1985" w:type="dxa"/>
                  <w:vAlign w:val="center"/>
                </w:tcPr>
                <w:p w:rsidR="0081429B" w:rsidRPr="0061198F" w:rsidRDefault="0081429B" w:rsidP="00AD0EA6">
                  <w:pPr>
                    <w:rPr>
                      <w:rFonts w:eastAsia="Calibri"/>
                      <w:sz w:val="28"/>
                      <w:szCs w:val="28"/>
                    </w:rPr>
                  </w:pPr>
                  <w:r w:rsidRPr="0061198F">
                    <w:rPr>
                      <w:sz w:val="28"/>
                      <w:szCs w:val="28"/>
                    </w:rPr>
                    <w:t>37 733,7</w:t>
                  </w:r>
                </w:p>
              </w:tc>
              <w:tc>
                <w:tcPr>
                  <w:tcW w:w="2089" w:type="dxa"/>
                  <w:vAlign w:val="center"/>
                </w:tcPr>
                <w:p w:rsidR="0081429B" w:rsidRPr="0061198F" w:rsidRDefault="0081429B" w:rsidP="00AD0EA6">
                  <w:pPr>
                    <w:rPr>
                      <w:sz w:val="28"/>
                      <w:szCs w:val="28"/>
                    </w:rPr>
                  </w:pPr>
                  <w:r w:rsidRPr="0061198F">
                    <w:rPr>
                      <w:sz w:val="28"/>
                      <w:szCs w:val="28"/>
                    </w:rPr>
                    <w:t>25 291,5</w:t>
                  </w:r>
                </w:p>
              </w:tc>
              <w:tc>
                <w:tcPr>
                  <w:tcW w:w="1809" w:type="dxa"/>
                  <w:vAlign w:val="center"/>
                </w:tcPr>
                <w:p w:rsidR="0081429B" w:rsidRPr="0061198F" w:rsidRDefault="0081429B" w:rsidP="00AD0EA6">
                  <w:pPr>
                    <w:rPr>
                      <w:sz w:val="28"/>
                      <w:szCs w:val="28"/>
                    </w:rPr>
                  </w:pPr>
                  <w:r w:rsidRPr="0061198F">
                    <w:rPr>
                      <w:sz w:val="28"/>
                      <w:szCs w:val="28"/>
                    </w:rPr>
                    <w:t>-</w:t>
                  </w:r>
                </w:p>
              </w:tc>
              <w:tc>
                <w:tcPr>
                  <w:tcW w:w="1556" w:type="dxa"/>
                  <w:vAlign w:val="center"/>
                </w:tcPr>
                <w:p w:rsidR="0081429B" w:rsidRPr="0061198F" w:rsidRDefault="0081429B" w:rsidP="00AD0EA6">
                  <w:pPr>
                    <w:rPr>
                      <w:sz w:val="28"/>
                      <w:szCs w:val="28"/>
                    </w:rPr>
                  </w:pPr>
                  <w:r w:rsidRPr="0061198F">
                    <w:rPr>
                      <w:sz w:val="28"/>
                      <w:szCs w:val="28"/>
                    </w:rPr>
                    <w:t>12 442,2</w:t>
                  </w:r>
                </w:p>
              </w:tc>
            </w:tr>
            <w:tr w:rsidR="0081429B" w:rsidRPr="0061198F" w:rsidTr="00AD0EA6">
              <w:trPr>
                <w:trHeight w:val="20"/>
              </w:trPr>
              <w:tc>
                <w:tcPr>
                  <w:tcW w:w="2268" w:type="dxa"/>
                  <w:vAlign w:val="center"/>
                </w:tcPr>
                <w:p w:rsidR="0081429B" w:rsidRPr="0061198F" w:rsidRDefault="0081429B" w:rsidP="00AD0EA6">
                  <w:pPr>
                    <w:rPr>
                      <w:rFonts w:eastAsia="Calibri"/>
                      <w:sz w:val="28"/>
                      <w:szCs w:val="28"/>
                    </w:rPr>
                  </w:pPr>
                  <w:r w:rsidRPr="0061198F">
                    <w:rPr>
                      <w:rFonts w:eastAsia="Calibri"/>
                      <w:sz w:val="28"/>
                      <w:szCs w:val="28"/>
                    </w:rPr>
                    <w:t>2029</w:t>
                  </w:r>
                </w:p>
              </w:tc>
              <w:tc>
                <w:tcPr>
                  <w:tcW w:w="1985" w:type="dxa"/>
                  <w:vAlign w:val="center"/>
                </w:tcPr>
                <w:p w:rsidR="0081429B" w:rsidRPr="0061198F" w:rsidRDefault="0081429B" w:rsidP="00AD0EA6">
                  <w:pPr>
                    <w:rPr>
                      <w:rFonts w:eastAsia="Calibri"/>
                      <w:sz w:val="28"/>
                      <w:szCs w:val="28"/>
                    </w:rPr>
                  </w:pPr>
                  <w:r w:rsidRPr="0061198F">
                    <w:rPr>
                      <w:sz w:val="28"/>
                      <w:szCs w:val="28"/>
                    </w:rPr>
                    <w:t>37 733,7</w:t>
                  </w:r>
                </w:p>
              </w:tc>
              <w:tc>
                <w:tcPr>
                  <w:tcW w:w="2089" w:type="dxa"/>
                  <w:vAlign w:val="center"/>
                </w:tcPr>
                <w:p w:rsidR="0081429B" w:rsidRPr="0061198F" w:rsidRDefault="0081429B" w:rsidP="00AD0EA6">
                  <w:pPr>
                    <w:rPr>
                      <w:sz w:val="28"/>
                      <w:szCs w:val="28"/>
                    </w:rPr>
                  </w:pPr>
                  <w:r w:rsidRPr="0061198F">
                    <w:rPr>
                      <w:sz w:val="28"/>
                      <w:szCs w:val="28"/>
                    </w:rPr>
                    <w:t>25 291,5</w:t>
                  </w:r>
                </w:p>
              </w:tc>
              <w:tc>
                <w:tcPr>
                  <w:tcW w:w="1809" w:type="dxa"/>
                  <w:vAlign w:val="center"/>
                </w:tcPr>
                <w:p w:rsidR="0081429B" w:rsidRPr="0061198F" w:rsidRDefault="0081429B" w:rsidP="00AD0EA6">
                  <w:pPr>
                    <w:rPr>
                      <w:sz w:val="28"/>
                      <w:szCs w:val="28"/>
                    </w:rPr>
                  </w:pPr>
                  <w:r w:rsidRPr="0061198F">
                    <w:rPr>
                      <w:sz w:val="28"/>
                      <w:szCs w:val="28"/>
                    </w:rPr>
                    <w:t>-</w:t>
                  </w:r>
                </w:p>
              </w:tc>
              <w:tc>
                <w:tcPr>
                  <w:tcW w:w="1556" w:type="dxa"/>
                  <w:vAlign w:val="center"/>
                </w:tcPr>
                <w:p w:rsidR="0081429B" w:rsidRPr="0061198F" w:rsidRDefault="0081429B" w:rsidP="00AD0EA6">
                  <w:pPr>
                    <w:rPr>
                      <w:sz w:val="28"/>
                      <w:szCs w:val="28"/>
                    </w:rPr>
                  </w:pPr>
                  <w:r w:rsidRPr="0061198F">
                    <w:rPr>
                      <w:sz w:val="28"/>
                      <w:szCs w:val="28"/>
                    </w:rPr>
                    <w:t>12 442,2</w:t>
                  </w:r>
                </w:p>
              </w:tc>
            </w:tr>
            <w:tr w:rsidR="0081429B" w:rsidRPr="0061198F" w:rsidTr="00AD0EA6">
              <w:trPr>
                <w:trHeight w:val="20"/>
              </w:trPr>
              <w:tc>
                <w:tcPr>
                  <w:tcW w:w="2268" w:type="dxa"/>
                  <w:vAlign w:val="center"/>
                </w:tcPr>
                <w:p w:rsidR="0081429B" w:rsidRPr="0061198F" w:rsidRDefault="0081429B" w:rsidP="00AD0EA6">
                  <w:pPr>
                    <w:rPr>
                      <w:rFonts w:eastAsia="Calibri"/>
                      <w:sz w:val="28"/>
                      <w:szCs w:val="28"/>
                    </w:rPr>
                  </w:pPr>
                  <w:r w:rsidRPr="0061198F">
                    <w:rPr>
                      <w:rFonts w:eastAsia="Calibri"/>
                      <w:sz w:val="28"/>
                      <w:szCs w:val="28"/>
                    </w:rPr>
                    <w:t>2030</w:t>
                  </w:r>
                </w:p>
              </w:tc>
              <w:tc>
                <w:tcPr>
                  <w:tcW w:w="1985" w:type="dxa"/>
                  <w:vAlign w:val="center"/>
                </w:tcPr>
                <w:p w:rsidR="0081429B" w:rsidRPr="0061198F" w:rsidRDefault="0081429B" w:rsidP="00AD0EA6">
                  <w:pPr>
                    <w:rPr>
                      <w:rFonts w:eastAsia="Calibri"/>
                      <w:sz w:val="28"/>
                      <w:szCs w:val="28"/>
                    </w:rPr>
                  </w:pPr>
                  <w:r w:rsidRPr="0061198F">
                    <w:rPr>
                      <w:sz w:val="28"/>
                      <w:szCs w:val="28"/>
                    </w:rPr>
                    <w:t>37 733,7</w:t>
                  </w:r>
                </w:p>
              </w:tc>
              <w:tc>
                <w:tcPr>
                  <w:tcW w:w="2089" w:type="dxa"/>
                  <w:vAlign w:val="center"/>
                </w:tcPr>
                <w:p w:rsidR="0081429B" w:rsidRPr="0061198F" w:rsidRDefault="0081429B" w:rsidP="00AD0EA6">
                  <w:pPr>
                    <w:rPr>
                      <w:sz w:val="28"/>
                      <w:szCs w:val="28"/>
                    </w:rPr>
                  </w:pPr>
                  <w:r w:rsidRPr="0061198F">
                    <w:rPr>
                      <w:sz w:val="28"/>
                      <w:szCs w:val="28"/>
                    </w:rPr>
                    <w:t>25 291,5</w:t>
                  </w:r>
                </w:p>
              </w:tc>
              <w:tc>
                <w:tcPr>
                  <w:tcW w:w="1809" w:type="dxa"/>
                  <w:vAlign w:val="center"/>
                </w:tcPr>
                <w:p w:rsidR="0081429B" w:rsidRPr="0061198F" w:rsidRDefault="0081429B" w:rsidP="00AD0EA6">
                  <w:pPr>
                    <w:rPr>
                      <w:sz w:val="28"/>
                      <w:szCs w:val="28"/>
                    </w:rPr>
                  </w:pPr>
                  <w:r w:rsidRPr="0061198F">
                    <w:rPr>
                      <w:sz w:val="28"/>
                      <w:szCs w:val="28"/>
                    </w:rPr>
                    <w:t>-</w:t>
                  </w:r>
                </w:p>
              </w:tc>
              <w:tc>
                <w:tcPr>
                  <w:tcW w:w="1556" w:type="dxa"/>
                  <w:vAlign w:val="center"/>
                </w:tcPr>
                <w:p w:rsidR="0081429B" w:rsidRPr="0061198F" w:rsidRDefault="0081429B" w:rsidP="00AD0EA6">
                  <w:pPr>
                    <w:rPr>
                      <w:sz w:val="28"/>
                      <w:szCs w:val="28"/>
                    </w:rPr>
                  </w:pPr>
                  <w:r w:rsidRPr="0061198F">
                    <w:rPr>
                      <w:sz w:val="28"/>
                      <w:szCs w:val="28"/>
                    </w:rPr>
                    <w:t>12 442,2</w:t>
                  </w:r>
                </w:p>
              </w:tc>
            </w:tr>
            <w:tr w:rsidR="0081429B" w:rsidRPr="0061198F" w:rsidTr="00AD0EA6">
              <w:trPr>
                <w:trHeight w:val="20"/>
              </w:trPr>
              <w:tc>
                <w:tcPr>
                  <w:tcW w:w="2268" w:type="dxa"/>
                  <w:vAlign w:val="center"/>
                </w:tcPr>
                <w:p w:rsidR="0081429B" w:rsidRPr="0061198F" w:rsidRDefault="0081429B" w:rsidP="00AD0EA6">
                  <w:pPr>
                    <w:rPr>
                      <w:rFonts w:eastAsia="Calibri"/>
                      <w:sz w:val="28"/>
                      <w:szCs w:val="28"/>
                    </w:rPr>
                  </w:pPr>
                  <w:r w:rsidRPr="0061198F">
                    <w:rPr>
                      <w:rFonts w:eastAsia="Calibri"/>
                      <w:sz w:val="28"/>
                      <w:szCs w:val="28"/>
                    </w:rPr>
                    <w:t>Всего:</w:t>
                  </w:r>
                </w:p>
              </w:tc>
              <w:tc>
                <w:tcPr>
                  <w:tcW w:w="1985" w:type="dxa"/>
                  <w:vAlign w:val="center"/>
                </w:tcPr>
                <w:p w:rsidR="0081429B" w:rsidRPr="0061198F" w:rsidRDefault="00760A6A" w:rsidP="00AD0EA6">
                  <w:pPr>
                    <w:rPr>
                      <w:sz w:val="28"/>
                      <w:szCs w:val="28"/>
                    </w:rPr>
                  </w:pPr>
                  <w:r>
                    <w:rPr>
                      <w:sz w:val="28"/>
                      <w:szCs w:val="28"/>
                    </w:rPr>
                    <w:t>512 437,9</w:t>
                  </w:r>
                </w:p>
              </w:tc>
              <w:tc>
                <w:tcPr>
                  <w:tcW w:w="2089" w:type="dxa"/>
                  <w:vAlign w:val="center"/>
                </w:tcPr>
                <w:p w:rsidR="0081429B" w:rsidRPr="0061198F" w:rsidRDefault="0081429B" w:rsidP="00AD0EA6">
                  <w:pPr>
                    <w:rPr>
                      <w:sz w:val="28"/>
                      <w:szCs w:val="28"/>
                    </w:rPr>
                  </w:pPr>
                  <w:r w:rsidRPr="0061198F">
                    <w:rPr>
                      <w:sz w:val="28"/>
                      <w:szCs w:val="28"/>
                    </w:rPr>
                    <w:t>276 527,3</w:t>
                  </w:r>
                </w:p>
              </w:tc>
              <w:tc>
                <w:tcPr>
                  <w:tcW w:w="1809" w:type="dxa"/>
                  <w:vAlign w:val="center"/>
                </w:tcPr>
                <w:p w:rsidR="0081429B" w:rsidRPr="0061198F" w:rsidRDefault="0081429B" w:rsidP="00AD0EA6">
                  <w:pPr>
                    <w:rPr>
                      <w:sz w:val="28"/>
                      <w:szCs w:val="28"/>
                    </w:rPr>
                  </w:pPr>
                  <w:r w:rsidRPr="0061198F">
                    <w:rPr>
                      <w:sz w:val="28"/>
                      <w:szCs w:val="28"/>
                    </w:rPr>
                    <w:t>30 778,4</w:t>
                  </w:r>
                </w:p>
              </w:tc>
              <w:tc>
                <w:tcPr>
                  <w:tcW w:w="1556" w:type="dxa"/>
                  <w:vAlign w:val="center"/>
                </w:tcPr>
                <w:p w:rsidR="0081429B" w:rsidRPr="0061198F" w:rsidRDefault="0081429B" w:rsidP="00760A6A">
                  <w:pPr>
                    <w:rPr>
                      <w:sz w:val="28"/>
                      <w:szCs w:val="28"/>
                    </w:rPr>
                  </w:pPr>
                  <w:r w:rsidRPr="0061198F">
                    <w:rPr>
                      <w:sz w:val="28"/>
                      <w:szCs w:val="28"/>
                    </w:rPr>
                    <w:t>20</w:t>
                  </w:r>
                  <w:r w:rsidR="00760A6A">
                    <w:rPr>
                      <w:sz w:val="28"/>
                      <w:szCs w:val="28"/>
                    </w:rPr>
                    <w:t>5 132,2</w:t>
                  </w:r>
                  <w:r>
                    <w:rPr>
                      <w:sz w:val="28"/>
                      <w:szCs w:val="28"/>
                    </w:rPr>
                    <w:t>»;</w:t>
                  </w:r>
                </w:p>
              </w:tc>
            </w:tr>
          </w:tbl>
          <w:p w:rsidR="0081429B" w:rsidRPr="0061198F" w:rsidRDefault="0081429B" w:rsidP="00AD0EA6">
            <w:pPr>
              <w:rPr>
                <w:sz w:val="28"/>
                <w:szCs w:val="28"/>
              </w:rPr>
            </w:pPr>
          </w:p>
        </w:tc>
      </w:tr>
    </w:tbl>
    <w:p w:rsidR="0081429B" w:rsidRDefault="0081429B" w:rsidP="0081429B">
      <w:pPr>
        <w:ind w:firstLine="709"/>
        <w:rPr>
          <w:sz w:val="28"/>
          <w:szCs w:val="28"/>
        </w:rPr>
      </w:pPr>
    </w:p>
    <w:p w:rsidR="0081429B" w:rsidRDefault="0081429B" w:rsidP="0081429B">
      <w:pPr>
        <w:jc w:val="both"/>
        <w:rPr>
          <w:sz w:val="28"/>
          <w:szCs w:val="28"/>
        </w:rPr>
      </w:pPr>
      <w:r>
        <w:rPr>
          <w:rFonts w:eastAsia="Calibri"/>
          <w:kern w:val="2"/>
          <w:sz w:val="28"/>
          <w:szCs w:val="28"/>
        </w:rPr>
        <w:t xml:space="preserve">2. </w:t>
      </w:r>
      <w:r>
        <w:rPr>
          <w:kern w:val="2"/>
          <w:sz w:val="28"/>
          <w:szCs w:val="28"/>
          <w:lang w:eastAsia="en-US"/>
        </w:rPr>
        <w:t xml:space="preserve">Раздел 1. </w:t>
      </w:r>
      <w:r w:rsidR="00CE4963">
        <w:rPr>
          <w:kern w:val="2"/>
          <w:sz w:val="28"/>
          <w:szCs w:val="28"/>
          <w:lang w:eastAsia="en-US"/>
        </w:rPr>
        <w:t>изложить</w:t>
      </w:r>
      <w:r>
        <w:rPr>
          <w:kern w:val="2"/>
          <w:sz w:val="28"/>
          <w:szCs w:val="28"/>
          <w:lang w:eastAsia="en-US"/>
        </w:rPr>
        <w:t xml:space="preserve"> в следующей редакции:</w:t>
      </w:r>
      <w:r w:rsidRPr="00062C46">
        <w:rPr>
          <w:sz w:val="28"/>
          <w:szCs w:val="28"/>
        </w:rPr>
        <w:t xml:space="preserve"> </w:t>
      </w:r>
    </w:p>
    <w:p w:rsidR="0081429B" w:rsidRPr="006E0D41" w:rsidRDefault="0081429B" w:rsidP="0081429B">
      <w:pPr>
        <w:jc w:val="center"/>
        <w:rPr>
          <w:kern w:val="2"/>
          <w:sz w:val="28"/>
          <w:szCs w:val="28"/>
        </w:rPr>
      </w:pPr>
      <w:r>
        <w:rPr>
          <w:kern w:val="2"/>
          <w:sz w:val="28"/>
          <w:szCs w:val="28"/>
        </w:rPr>
        <w:t>«</w:t>
      </w:r>
      <w:r w:rsidRPr="00AE6CE3">
        <w:rPr>
          <w:kern w:val="2"/>
          <w:sz w:val="28"/>
          <w:szCs w:val="28"/>
        </w:rPr>
        <w:t xml:space="preserve">Раздел </w:t>
      </w:r>
      <w:r>
        <w:rPr>
          <w:kern w:val="2"/>
          <w:sz w:val="28"/>
          <w:szCs w:val="28"/>
        </w:rPr>
        <w:t>1</w:t>
      </w:r>
      <w:r w:rsidRPr="00AE6CE3">
        <w:rPr>
          <w:kern w:val="2"/>
          <w:sz w:val="28"/>
          <w:szCs w:val="28"/>
        </w:rPr>
        <w:t xml:space="preserve">. </w:t>
      </w:r>
      <w:r w:rsidRPr="006E0D41">
        <w:rPr>
          <w:kern w:val="2"/>
          <w:sz w:val="28"/>
          <w:szCs w:val="28"/>
          <w:lang w:eastAsia="en-US"/>
        </w:rPr>
        <w:t xml:space="preserve">Паспорт </w:t>
      </w:r>
      <w:r>
        <w:rPr>
          <w:kern w:val="2"/>
          <w:sz w:val="28"/>
          <w:szCs w:val="28"/>
          <w:lang w:eastAsia="en-US"/>
        </w:rPr>
        <w:t xml:space="preserve">подпрограммы </w:t>
      </w:r>
    </w:p>
    <w:p w:rsidR="0081429B" w:rsidRPr="006E0D41" w:rsidRDefault="0081429B" w:rsidP="0081429B">
      <w:pPr>
        <w:jc w:val="center"/>
        <w:rPr>
          <w:kern w:val="2"/>
          <w:sz w:val="28"/>
          <w:szCs w:val="28"/>
          <w:lang w:eastAsia="en-US"/>
        </w:rPr>
      </w:pPr>
      <w:r w:rsidRPr="006E0D41">
        <w:rPr>
          <w:bCs/>
          <w:kern w:val="2"/>
          <w:sz w:val="28"/>
          <w:szCs w:val="28"/>
          <w:lang w:eastAsia="en-US"/>
        </w:rPr>
        <w:t>«</w:t>
      </w:r>
      <w:r w:rsidRPr="006E0D41">
        <w:rPr>
          <w:kern w:val="2"/>
          <w:sz w:val="28"/>
          <w:szCs w:val="28"/>
          <w:lang w:eastAsia="en-US"/>
        </w:rPr>
        <w:t>Обеспечение реализации</w:t>
      </w:r>
      <w:r w:rsidRPr="006E0D41">
        <w:rPr>
          <w:kern w:val="2"/>
          <w:sz w:val="28"/>
          <w:szCs w:val="28"/>
          <w:lang w:eastAsia="en-US"/>
        </w:rPr>
        <w:br/>
        <w:t>муниципальной программы города Батайска «Обеспечение</w:t>
      </w:r>
    </w:p>
    <w:p w:rsidR="0081429B" w:rsidRPr="006E0D41" w:rsidRDefault="0081429B" w:rsidP="0081429B">
      <w:pPr>
        <w:jc w:val="center"/>
        <w:rPr>
          <w:kern w:val="2"/>
          <w:sz w:val="28"/>
          <w:szCs w:val="28"/>
          <w:lang w:eastAsia="en-US"/>
        </w:rPr>
      </w:pPr>
      <w:r w:rsidRPr="006E0D41">
        <w:rPr>
          <w:kern w:val="2"/>
          <w:sz w:val="28"/>
          <w:szCs w:val="28"/>
          <w:lang w:eastAsia="en-US"/>
        </w:rPr>
        <w:t>доступным и комфортным жильем населения города Батайска»</w:t>
      </w:r>
    </w:p>
    <w:p w:rsidR="0081429B" w:rsidRPr="006E0D41" w:rsidRDefault="0081429B" w:rsidP="0081429B">
      <w:pPr>
        <w:jc w:val="center"/>
        <w:rPr>
          <w:sz w:val="28"/>
          <w:szCs w:val="28"/>
        </w:rPr>
      </w:pPr>
    </w:p>
    <w:p w:rsidR="0081429B" w:rsidRPr="006E0D41" w:rsidRDefault="0081429B" w:rsidP="0081429B">
      <w:pPr>
        <w:rPr>
          <w:sz w:val="28"/>
          <w:szCs w:val="28"/>
        </w:rPr>
      </w:pPr>
    </w:p>
    <w:tbl>
      <w:tblPr>
        <w:tblW w:w="5000" w:type="pct"/>
        <w:tblLayout w:type="fixed"/>
        <w:tblCellMar>
          <w:left w:w="57" w:type="dxa"/>
          <w:right w:w="57" w:type="dxa"/>
        </w:tblCellMar>
        <w:tblLook w:val="01E0"/>
      </w:tblPr>
      <w:tblGrid>
        <w:gridCol w:w="2068"/>
        <w:gridCol w:w="275"/>
        <w:gridCol w:w="7067"/>
      </w:tblGrid>
      <w:tr w:rsidR="0081429B" w:rsidRPr="006E0D41" w:rsidTr="00AD0EA6">
        <w:tc>
          <w:tcPr>
            <w:tcW w:w="2130" w:type="dxa"/>
            <w:tcMar>
              <w:top w:w="0" w:type="dxa"/>
              <w:left w:w="28" w:type="dxa"/>
              <w:bottom w:w="28" w:type="dxa"/>
              <w:right w:w="28" w:type="dxa"/>
            </w:tcMar>
            <w:hideMark/>
          </w:tcPr>
          <w:p w:rsidR="0081429B" w:rsidRPr="006E0D41" w:rsidRDefault="0081429B" w:rsidP="00AD0EA6">
            <w:pPr>
              <w:shd w:val="clear" w:color="auto" w:fill="FFFFFF"/>
              <w:rPr>
                <w:kern w:val="2"/>
                <w:sz w:val="28"/>
                <w:szCs w:val="28"/>
                <w:lang w:eastAsia="en-US"/>
              </w:rPr>
            </w:pPr>
            <w:r w:rsidRPr="006E0D41">
              <w:rPr>
                <w:kern w:val="2"/>
                <w:sz w:val="28"/>
                <w:szCs w:val="28"/>
                <w:lang w:eastAsia="en-US"/>
              </w:rPr>
              <w:t xml:space="preserve">Наименование подпрограммы </w:t>
            </w:r>
          </w:p>
        </w:tc>
        <w:tc>
          <w:tcPr>
            <w:tcW w:w="281" w:type="dxa"/>
            <w:tcMar>
              <w:top w:w="0" w:type="dxa"/>
              <w:left w:w="28" w:type="dxa"/>
              <w:bottom w:w="57" w:type="dxa"/>
              <w:right w:w="28" w:type="dxa"/>
            </w:tcMar>
            <w:hideMark/>
          </w:tcPr>
          <w:p w:rsidR="0081429B" w:rsidRPr="006E0D41" w:rsidRDefault="0081429B" w:rsidP="00AD0EA6">
            <w:pPr>
              <w:shd w:val="clear" w:color="auto" w:fill="FFFFFF"/>
              <w:jc w:val="center"/>
              <w:rPr>
                <w:kern w:val="2"/>
                <w:sz w:val="28"/>
                <w:szCs w:val="28"/>
                <w:lang w:eastAsia="en-US"/>
              </w:rPr>
            </w:pPr>
            <w:r w:rsidRPr="006E0D41">
              <w:rPr>
                <w:kern w:val="2"/>
                <w:sz w:val="28"/>
                <w:szCs w:val="28"/>
                <w:lang w:eastAsia="en-US"/>
              </w:rPr>
              <w:t>–</w:t>
            </w:r>
          </w:p>
        </w:tc>
        <w:tc>
          <w:tcPr>
            <w:tcW w:w="7284" w:type="dxa"/>
            <w:tcMar>
              <w:top w:w="0" w:type="dxa"/>
              <w:left w:w="28" w:type="dxa"/>
              <w:bottom w:w="28" w:type="dxa"/>
              <w:right w:w="28" w:type="dxa"/>
            </w:tcMar>
            <w:hideMark/>
          </w:tcPr>
          <w:p w:rsidR="0081429B" w:rsidRPr="006E0D41" w:rsidRDefault="0081429B" w:rsidP="00AD0EA6">
            <w:pPr>
              <w:jc w:val="both"/>
              <w:rPr>
                <w:kern w:val="2"/>
                <w:sz w:val="28"/>
                <w:szCs w:val="28"/>
                <w:lang w:eastAsia="en-US"/>
              </w:rPr>
            </w:pPr>
            <w:r w:rsidRPr="006E0D41">
              <w:rPr>
                <w:kern w:val="2"/>
                <w:sz w:val="28"/>
                <w:szCs w:val="28"/>
                <w:lang w:eastAsia="en-US"/>
              </w:rPr>
              <w:t xml:space="preserve">подпрограмма </w:t>
            </w:r>
            <w:r w:rsidRPr="006E0D41">
              <w:rPr>
                <w:bCs/>
                <w:kern w:val="2"/>
                <w:sz w:val="28"/>
                <w:szCs w:val="28"/>
                <w:lang w:eastAsia="en-US"/>
              </w:rPr>
              <w:t>«</w:t>
            </w:r>
            <w:r w:rsidRPr="006E0D41">
              <w:rPr>
                <w:kern w:val="2"/>
                <w:sz w:val="28"/>
                <w:szCs w:val="28"/>
                <w:lang w:eastAsia="en-US"/>
              </w:rPr>
              <w:t xml:space="preserve">Обеспечение реализации муниципальной программы города Батайска «Обеспечение доступным и </w:t>
            </w:r>
            <w:r w:rsidRPr="006E0D41">
              <w:rPr>
                <w:kern w:val="2"/>
                <w:sz w:val="28"/>
                <w:szCs w:val="28"/>
                <w:lang w:eastAsia="en-US"/>
              </w:rPr>
              <w:lastRenderedPageBreak/>
              <w:t>комфортным жильем населения города Батайска»</w:t>
            </w:r>
            <w:r w:rsidRPr="006E0D41">
              <w:rPr>
                <w:bCs/>
                <w:kern w:val="2"/>
                <w:sz w:val="28"/>
                <w:szCs w:val="28"/>
                <w:lang w:eastAsia="en-US"/>
              </w:rPr>
              <w:t xml:space="preserve"> (далее также – подпрограмма 5)</w:t>
            </w:r>
          </w:p>
        </w:tc>
      </w:tr>
      <w:tr w:rsidR="0081429B" w:rsidRPr="006E0D41" w:rsidTr="00AD0EA6">
        <w:tc>
          <w:tcPr>
            <w:tcW w:w="2130" w:type="dxa"/>
            <w:tcMar>
              <w:top w:w="0" w:type="dxa"/>
              <w:left w:w="28" w:type="dxa"/>
              <w:bottom w:w="57" w:type="dxa"/>
              <w:right w:w="28" w:type="dxa"/>
            </w:tcMar>
            <w:hideMark/>
          </w:tcPr>
          <w:p w:rsidR="0081429B" w:rsidRDefault="0081429B" w:rsidP="00AD0EA6">
            <w:pPr>
              <w:rPr>
                <w:kern w:val="2"/>
                <w:sz w:val="28"/>
                <w:szCs w:val="28"/>
                <w:lang w:eastAsia="en-US"/>
              </w:rPr>
            </w:pPr>
            <w:r w:rsidRPr="006E0D41">
              <w:rPr>
                <w:kern w:val="2"/>
                <w:sz w:val="28"/>
                <w:szCs w:val="28"/>
                <w:lang w:eastAsia="en-US"/>
              </w:rPr>
              <w:lastRenderedPageBreak/>
              <w:t xml:space="preserve">Ответственный исполнитель подпрограммы </w:t>
            </w:r>
            <w:r>
              <w:rPr>
                <w:kern w:val="2"/>
                <w:sz w:val="28"/>
                <w:szCs w:val="28"/>
                <w:lang w:eastAsia="en-US"/>
              </w:rPr>
              <w:t>1</w:t>
            </w:r>
          </w:p>
          <w:p w:rsidR="0081429B" w:rsidRPr="006E0D41" w:rsidRDefault="0081429B" w:rsidP="00AD0EA6">
            <w:pPr>
              <w:rPr>
                <w:kern w:val="2"/>
                <w:sz w:val="28"/>
                <w:szCs w:val="28"/>
                <w:lang w:eastAsia="en-US"/>
              </w:rPr>
            </w:pPr>
          </w:p>
          <w:p w:rsidR="0081429B" w:rsidRDefault="0081429B" w:rsidP="00AD0EA6">
            <w:pPr>
              <w:rPr>
                <w:kern w:val="2"/>
                <w:sz w:val="28"/>
                <w:szCs w:val="28"/>
                <w:lang w:eastAsia="en-US"/>
              </w:rPr>
            </w:pPr>
            <w:r w:rsidRPr="006E0D41">
              <w:rPr>
                <w:kern w:val="2"/>
                <w:sz w:val="28"/>
                <w:szCs w:val="28"/>
                <w:lang w:eastAsia="en-US"/>
              </w:rPr>
              <w:t xml:space="preserve">Участники подпрограммы </w:t>
            </w:r>
            <w:r>
              <w:rPr>
                <w:kern w:val="2"/>
                <w:sz w:val="28"/>
                <w:szCs w:val="28"/>
                <w:lang w:eastAsia="en-US"/>
              </w:rPr>
              <w:t>1</w:t>
            </w:r>
          </w:p>
          <w:p w:rsidR="0081429B" w:rsidRPr="006E0D41" w:rsidRDefault="0081429B" w:rsidP="00AD0EA6">
            <w:pPr>
              <w:rPr>
                <w:kern w:val="2"/>
                <w:sz w:val="28"/>
                <w:szCs w:val="28"/>
                <w:lang w:eastAsia="en-US"/>
              </w:rPr>
            </w:pPr>
          </w:p>
        </w:tc>
        <w:tc>
          <w:tcPr>
            <w:tcW w:w="281" w:type="dxa"/>
            <w:tcMar>
              <w:top w:w="0" w:type="dxa"/>
              <w:left w:w="28" w:type="dxa"/>
              <w:bottom w:w="57" w:type="dxa"/>
              <w:right w:w="28" w:type="dxa"/>
            </w:tcMar>
            <w:hideMark/>
          </w:tcPr>
          <w:p w:rsidR="0081429B" w:rsidRPr="006E0D41" w:rsidRDefault="0081429B" w:rsidP="00AD0EA6">
            <w:pPr>
              <w:shd w:val="clear" w:color="auto" w:fill="FFFFFF"/>
              <w:jc w:val="center"/>
              <w:rPr>
                <w:kern w:val="2"/>
                <w:sz w:val="28"/>
                <w:szCs w:val="28"/>
                <w:lang w:eastAsia="en-US"/>
              </w:rPr>
            </w:pPr>
            <w:r w:rsidRPr="006E0D41">
              <w:rPr>
                <w:kern w:val="2"/>
                <w:sz w:val="28"/>
                <w:szCs w:val="28"/>
                <w:lang w:eastAsia="en-US"/>
              </w:rPr>
              <w:t>–</w:t>
            </w:r>
          </w:p>
          <w:p w:rsidR="0081429B" w:rsidRPr="006E0D41" w:rsidRDefault="0081429B" w:rsidP="00AD0EA6">
            <w:pPr>
              <w:shd w:val="clear" w:color="auto" w:fill="FFFFFF"/>
              <w:jc w:val="center"/>
              <w:rPr>
                <w:kern w:val="2"/>
                <w:sz w:val="28"/>
                <w:szCs w:val="28"/>
                <w:lang w:eastAsia="en-US"/>
              </w:rPr>
            </w:pPr>
          </w:p>
          <w:p w:rsidR="0081429B" w:rsidRPr="006E0D41" w:rsidRDefault="0081429B" w:rsidP="00AD0EA6">
            <w:pPr>
              <w:shd w:val="clear" w:color="auto" w:fill="FFFFFF"/>
              <w:jc w:val="center"/>
              <w:rPr>
                <w:kern w:val="2"/>
                <w:sz w:val="28"/>
                <w:szCs w:val="28"/>
                <w:lang w:eastAsia="en-US"/>
              </w:rPr>
            </w:pPr>
          </w:p>
          <w:p w:rsidR="0081429B" w:rsidRPr="006E0D41" w:rsidRDefault="0081429B" w:rsidP="00AD0EA6">
            <w:pPr>
              <w:shd w:val="clear" w:color="auto" w:fill="FFFFFF"/>
              <w:jc w:val="center"/>
              <w:rPr>
                <w:kern w:val="2"/>
                <w:sz w:val="28"/>
                <w:szCs w:val="28"/>
                <w:lang w:eastAsia="en-US"/>
              </w:rPr>
            </w:pPr>
            <w:r w:rsidRPr="006E0D41">
              <w:rPr>
                <w:kern w:val="2"/>
                <w:sz w:val="28"/>
                <w:szCs w:val="28"/>
                <w:lang w:eastAsia="en-US"/>
              </w:rPr>
              <w:t>–</w:t>
            </w:r>
          </w:p>
        </w:tc>
        <w:tc>
          <w:tcPr>
            <w:tcW w:w="7284" w:type="dxa"/>
            <w:tcMar>
              <w:top w:w="0" w:type="dxa"/>
              <w:left w:w="28" w:type="dxa"/>
              <w:bottom w:w="57" w:type="dxa"/>
              <w:right w:w="28" w:type="dxa"/>
            </w:tcMar>
            <w:hideMark/>
          </w:tcPr>
          <w:p w:rsidR="0081429B" w:rsidRPr="006E0D41" w:rsidRDefault="0081429B" w:rsidP="00AD0EA6">
            <w:pPr>
              <w:jc w:val="both"/>
              <w:rPr>
                <w:kern w:val="2"/>
                <w:sz w:val="28"/>
                <w:szCs w:val="28"/>
                <w:lang w:eastAsia="en-US"/>
              </w:rPr>
            </w:pPr>
            <w:r w:rsidRPr="006E0D41">
              <w:rPr>
                <w:kern w:val="2"/>
                <w:sz w:val="28"/>
                <w:szCs w:val="28"/>
                <w:lang w:eastAsia="en-US"/>
              </w:rPr>
              <w:t>Управление по архитектуре и градостроительству города Батайска</w:t>
            </w:r>
          </w:p>
          <w:p w:rsidR="0081429B" w:rsidRPr="006E0D41" w:rsidRDefault="0081429B" w:rsidP="00AD0EA6">
            <w:pPr>
              <w:jc w:val="both"/>
              <w:rPr>
                <w:kern w:val="2"/>
                <w:sz w:val="28"/>
                <w:szCs w:val="28"/>
                <w:lang w:eastAsia="en-US"/>
              </w:rPr>
            </w:pPr>
          </w:p>
          <w:p w:rsidR="0081429B" w:rsidRPr="006E0D41" w:rsidRDefault="0081429B" w:rsidP="00AD0EA6">
            <w:pPr>
              <w:jc w:val="both"/>
              <w:rPr>
                <w:kern w:val="2"/>
                <w:sz w:val="28"/>
                <w:szCs w:val="28"/>
                <w:lang w:eastAsia="en-US"/>
              </w:rPr>
            </w:pPr>
          </w:p>
          <w:p w:rsidR="0081429B" w:rsidRPr="006E0D41" w:rsidRDefault="0081429B" w:rsidP="00AD0EA6">
            <w:pPr>
              <w:jc w:val="both"/>
              <w:rPr>
                <w:kern w:val="2"/>
                <w:sz w:val="28"/>
                <w:szCs w:val="28"/>
                <w:lang w:eastAsia="en-US"/>
              </w:rPr>
            </w:pPr>
            <w:r w:rsidRPr="006E0D41">
              <w:rPr>
                <w:kern w:val="2"/>
                <w:sz w:val="28"/>
                <w:szCs w:val="28"/>
                <w:lang w:eastAsia="en-US"/>
              </w:rPr>
              <w:t>отсутствуют</w:t>
            </w:r>
          </w:p>
        </w:tc>
      </w:tr>
      <w:tr w:rsidR="0081429B" w:rsidRPr="006E0D41" w:rsidTr="00AD0EA6">
        <w:tc>
          <w:tcPr>
            <w:tcW w:w="2130" w:type="dxa"/>
            <w:tcMar>
              <w:top w:w="0" w:type="dxa"/>
              <w:left w:w="28" w:type="dxa"/>
              <w:bottom w:w="57" w:type="dxa"/>
              <w:right w:w="28" w:type="dxa"/>
            </w:tcMar>
            <w:hideMark/>
          </w:tcPr>
          <w:p w:rsidR="0081429B" w:rsidRPr="006E0D41" w:rsidRDefault="0081429B" w:rsidP="00AD0EA6">
            <w:pPr>
              <w:rPr>
                <w:kern w:val="2"/>
                <w:sz w:val="28"/>
                <w:szCs w:val="28"/>
                <w:lang w:eastAsia="en-US"/>
              </w:rPr>
            </w:pPr>
            <w:r w:rsidRPr="006E0D41">
              <w:rPr>
                <w:kern w:val="2"/>
                <w:sz w:val="28"/>
                <w:szCs w:val="28"/>
                <w:lang w:eastAsia="en-US"/>
              </w:rPr>
              <w:t xml:space="preserve">Программно-целевые инструменты </w:t>
            </w:r>
          </w:p>
          <w:p w:rsidR="0081429B" w:rsidRDefault="0081429B" w:rsidP="00AD0EA6">
            <w:pPr>
              <w:rPr>
                <w:kern w:val="2"/>
                <w:sz w:val="28"/>
                <w:szCs w:val="28"/>
                <w:lang w:eastAsia="en-US"/>
              </w:rPr>
            </w:pPr>
            <w:r w:rsidRPr="006E0D41">
              <w:rPr>
                <w:kern w:val="2"/>
                <w:sz w:val="28"/>
                <w:szCs w:val="28"/>
                <w:lang w:eastAsia="en-US"/>
              </w:rPr>
              <w:t xml:space="preserve">подпрограммы </w:t>
            </w:r>
            <w:r>
              <w:rPr>
                <w:kern w:val="2"/>
                <w:sz w:val="28"/>
                <w:szCs w:val="28"/>
                <w:lang w:eastAsia="en-US"/>
              </w:rPr>
              <w:t>1</w:t>
            </w:r>
          </w:p>
          <w:p w:rsidR="0081429B" w:rsidRPr="006E0D41" w:rsidRDefault="0081429B" w:rsidP="00AD0EA6">
            <w:pPr>
              <w:rPr>
                <w:kern w:val="2"/>
                <w:sz w:val="28"/>
                <w:szCs w:val="28"/>
                <w:lang w:eastAsia="en-US"/>
              </w:rPr>
            </w:pPr>
          </w:p>
        </w:tc>
        <w:tc>
          <w:tcPr>
            <w:tcW w:w="281" w:type="dxa"/>
            <w:tcMar>
              <w:top w:w="0" w:type="dxa"/>
              <w:left w:w="28" w:type="dxa"/>
              <w:bottom w:w="57" w:type="dxa"/>
              <w:right w:w="28" w:type="dxa"/>
            </w:tcMar>
            <w:hideMark/>
          </w:tcPr>
          <w:p w:rsidR="0081429B" w:rsidRPr="006E0D41" w:rsidRDefault="0081429B" w:rsidP="00AD0EA6">
            <w:pPr>
              <w:jc w:val="center"/>
              <w:rPr>
                <w:kern w:val="2"/>
                <w:sz w:val="28"/>
                <w:szCs w:val="28"/>
                <w:lang w:eastAsia="en-US"/>
              </w:rPr>
            </w:pPr>
            <w:r w:rsidRPr="006E0D41">
              <w:rPr>
                <w:kern w:val="2"/>
                <w:sz w:val="28"/>
                <w:szCs w:val="28"/>
                <w:lang w:eastAsia="en-US"/>
              </w:rPr>
              <w:t>–</w:t>
            </w:r>
          </w:p>
        </w:tc>
        <w:tc>
          <w:tcPr>
            <w:tcW w:w="7284" w:type="dxa"/>
            <w:tcMar>
              <w:top w:w="0" w:type="dxa"/>
              <w:left w:w="28" w:type="dxa"/>
              <w:bottom w:w="57" w:type="dxa"/>
              <w:right w:w="28" w:type="dxa"/>
            </w:tcMar>
            <w:hideMark/>
          </w:tcPr>
          <w:p w:rsidR="0081429B" w:rsidRPr="006E0D41" w:rsidRDefault="0081429B" w:rsidP="00AD0EA6">
            <w:pPr>
              <w:jc w:val="both"/>
              <w:rPr>
                <w:kern w:val="2"/>
                <w:sz w:val="28"/>
                <w:szCs w:val="28"/>
                <w:lang w:eastAsia="en-US"/>
              </w:rPr>
            </w:pPr>
            <w:r w:rsidRPr="006E0D41">
              <w:rPr>
                <w:kern w:val="2"/>
                <w:sz w:val="28"/>
                <w:szCs w:val="28"/>
                <w:lang w:eastAsia="en-US"/>
              </w:rPr>
              <w:t>отсутствуют</w:t>
            </w:r>
          </w:p>
        </w:tc>
      </w:tr>
      <w:tr w:rsidR="0081429B" w:rsidRPr="006E0D41" w:rsidTr="00AD0EA6">
        <w:tc>
          <w:tcPr>
            <w:tcW w:w="2130" w:type="dxa"/>
            <w:tcMar>
              <w:top w:w="0" w:type="dxa"/>
              <w:left w:w="28" w:type="dxa"/>
              <w:bottom w:w="57" w:type="dxa"/>
              <w:right w:w="28" w:type="dxa"/>
            </w:tcMar>
          </w:tcPr>
          <w:p w:rsidR="0081429B" w:rsidRPr="006E0D41" w:rsidRDefault="0081429B" w:rsidP="00AD0EA6">
            <w:pPr>
              <w:shd w:val="clear" w:color="auto" w:fill="FFFFFF"/>
              <w:rPr>
                <w:kern w:val="2"/>
                <w:sz w:val="28"/>
                <w:szCs w:val="28"/>
                <w:lang w:eastAsia="en-US"/>
              </w:rPr>
            </w:pPr>
            <w:r w:rsidRPr="006E0D41">
              <w:rPr>
                <w:kern w:val="2"/>
                <w:sz w:val="28"/>
                <w:szCs w:val="28"/>
                <w:lang w:eastAsia="en-US"/>
              </w:rPr>
              <w:t xml:space="preserve">Цель </w:t>
            </w:r>
          </w:p>
          <w:p w:rsidR="0081429B" w:rsidRDefault="0081429B" w:rsidP="00AD0EA6">
            <w:pPr>
              <w:shd w:val="clear" w:color="auto" w:fill="FFFFFF"/>
              <w:rPr>
                <w:kern w:val="2"/>
                <w:sz w:val="28"/>
                <w:szCs w:val="28"/>
                <w:lang w:eastAsia="en-US"/>
              </w:rPr>
            </w:pPr>
            <w:r w:rsidRPr="006E0D41">
              <w:rPr>
                <w:kern w:val="2"/>
                <w:sz w:val="28"/>
                <w:szCs w:val="28"/>
                <w:lang w:eastAsia="en-US"/>
              </w:rPr>
              <w:t xml:space="preserve">подпрограммы </w:t>
            </w:r>
            <w:r>
              <w:rPr>
                <w:kern w:val="2"/>
                <w:sz w:val="28"/>
                <w:szCs w:val="28"/>
                <w:lang w:eastAsia="en-US"/>
              </w:rPr>
              <w:t>1</w:t>
            </w:r>
          </w:p>
          <w:p w:rsidR="0081429B" w:rsidRPr="006E0D41" w:rsidRDefault="0081429B" w:rsidP="00AD0EA6">
            <w:pPr>
              <w:shd w:val="clear" w:color="auto" w:fill="FFFFFF"/>
              <w:rPr>
                <w:kern w:val="2"/>
                <w:sz w:val="28"/>
                <w:szCs w:val="28"/>
                <w:lang w:eastAsia="en-US"/>
              </w:rPr>
            </w:pPr>
          </w:p>
        </w:tc>
        <w:tc>
          <w:tcPr>
            <w:tcW w:w="281" w:type="dxa"/>
            <w:tcMar>
              <w:top w:w="0" w:type="dxa"/>
              <w:left w:w="28" w:type="dxa"/>
              <w:bottom w:w="57" w:type="dxa"/>
              <w:right w:w="28" w:type="dxa"/>
            </w:tcMar>
            <w:hideMark/>
          </w:tcPr>
          <w:p w:rsidR="0081429B" w:rsidRPr="006E0D41" w:rsidRDefault="0081429B" w:rsidP="00AD0EA6">
            <w:pPr>
              <w:jc w:val="center"/>
              <w:rPr>
                <w:kern w:val="2"/>
                <w:sz w:val="28"/>
                <w:szCs w:val="28"/>
                <w:lang w:eastAsia="en-US"/>
              </w:rPr>
            </w:pPr>
            <w:r w:rsidRPr="006E0D41">
              <w:rPr>
                <w:kern w:val="2"/>
                <w:sz w:val="28"/>
                <w:szCs w:val="28"/>
                <w:lang w:eastAsia="en-US"/>
              </w:rPr>
              <w:t>–</w:t>
            </w:r>
          </w:p>
        </w:tc>
        <w:tc>
          <w:tcPr>
            <w:tcW w:w="7284" w:type="dxa"/>
            <w:tcMar>
              <w:top w:w="0" w:type="dxa"/>
              <w:left w:w="28" w:type="dxa"/>
              <w:bottom w:w="57" w:type="dxa"/>
              <w:right w:w="28" w:type="dxa"/>
            </w:tcMar>
            <w:hideMark/>
          </w:tcPr>
          <w:p w:rsidR="0081429B" w:rsidRPr="006E0D41" w:rsidRDefault="0081429B" w:rsidP="00AD0EA6">
            <w:pPr>
              <w:jc w:val="both"/>
              <w:rPr>
                <w:kern w:val="2"/>
                <w:sz w:val="28"/>
                <w:szCs w:val="28"/>
                <w:lang w:eastAsia="en-US"/>
              </w:rPr>
            </w:pPr>
            <w:r w:rsidRPr="006E0D41">
              <w:rPr>
                <w:kern w:val="2"/>
                <w:sz w:val="28"/>
                <w:szCs w:val="28"/>
                <w:lang w:eastAsia="en-US"/>
              </w:rPr>
              <w:t xml:space="preserve">обеспечение эффективного управления реализацией </w:t>
            </w:r>
            <w:r w:rsidRPr="006E0D41">
              <w:rPr>
                <w:rFonts w:eastAsia="Calibri"/>
                <w:kern w:val="2"/>
                <w:sz w:val="28"/>
                <w:szCs w:val="28"/>
              </w:rPr>
              <w:t>программы</w:t>
            </w:r>
          </w:p>
        </w:tc>
      </w:tr>
      <w:tr w:rsidR="0081429B" w:rsidRPr="006E0D41" w:rsidTr="00AD0EA6">
        <w:tc>
          <w:tcPr>
            <w:tcW w:w="2130" w:type="dxa"/>
            <w:tcMar>
              <w:top w:w="0" w:type="dxa"/>
              <w:left w:w="28" w:type="dxa"/>
              <w:bottom w:w="57" w:type="dxa"/>
              <w:right w:w="28" w:type="dxa"/>
            </w:tcMar>
          </w:tcPr>
          <w:p w:rsidR="0081429B" w:rsidRPr="006E0D41" w:rsidRDefault="0081429B" w:rsidP="00AD0EA6">
            <w:pPr>
              <w:shd w:val="clear" w:color="auto" w:fill="FFFFFF"/>
              <w:rPr>
                <w:kern w:val="2"/>
                <w:sz w:val="28"/>
                <w:szCs w:val="28"/>
                <w:lang w:eastAsia="en-US"/>
              </w:rPr>
            </w:pPr>
            <w:r w:rsidRPr="006E0D41">
              <w:rPr>
                <w:kern w:val="2"/>
                <w:sz w:val="28"/>
                <w:szCs w:val="28"/>
                <w:lang w:eastAsia="en-US"/>
              </w:rPr>
              <w:t xml:space="preserve">Задачи подпрограммы </w:t>
            </w:r>
            <w:r>
              <w:rPr>
                <w:kern w:val="2"/>
                <w:sz w:val="28"/>
                <w:szCs w:val="28"/>
                <w:lang w:eastAsia="en-US"/>
              </w:rPr>
              <w:t>1</w:t>
            </w:r>
          </w:p>
          <w:p w:rsidR="0081429B" w:rsidRPr="006E0D41" w:rsidRDefault="0081429B" w:rsidP="00AD0EA6">
            <w:pPr>
              <w:shd w:val="clear" w:color="auto" w:fill="FFFFFF"/>
              <w:rPr>
                <w:kern w:val="2"/>
                <w:sz w:val="28"/>
                <w:szCs w:val="28"/>
                <w:lang w:eastAsia="en-US"/>
              </w:rPr>
            </w:pPr>
          </w:p>
        </w:tc>
        <w:tc>
          <w:tcPr>
            <w:tcW w:w="281" w:type="dxa"/>
            <w:tcMar>
              <w:top w:w="0" w:type="dxa"/>
              <w:left w:w="28" w:type="dxa"/>
              <w:bottom w:w="57" w:type="dxa"/>
              <w:right w:w="28" w:type="dxa"/>
            </w:tcMar>
            <w:hideMark/>
          </w:tcPr>
          <w:p w:rsidR="0081429B" w:rsidRPr="006E0D41" w:rsidRDefault="0081429B" w:rsidP="00AD0EA6">
            <w:pPr>
              <w:jc w:val="center"/>
              <w:rPr>
                <w:kern w:val="2"/>
                <w:sz w:val="28"/>
                <w:szCs w:val="28"/>
                <w:lang w:eastAsia="en-US"/>
              </w:rPr>
            </w:pPr>
            <w:r w:rsidRPr="006E0D41">
              <w:rPr>
                <w:kern w:val="2"/>
                <w:sz w:val="28"/>
                <w:szCs w:val="28"/>
                <w:lang w:eastAsia="en-US"/>
              </w:rPr>
              <w:t>–</w:t>
            </w:r>
          </w:p>
        </w:tc>
        <w:tc>
          <w:tcPr>
            <w:tcW w:w="7284" w:type="dxa"/>
            <w:tcMar>
              <w:top w:w="0" w:type="dxa"/>
              <w:left w:w="28" w:type="dxa"/>
              <w:bottom w:w="57" w:type="dxa"/>
              <w:right w:w="28" w:type="dxa"/>
            </w:tcMar>
            <w:hideMark/>
          </w:tcPr>
          <w:p w:rsidR="0081429B" w:rsidRPr="006E0D41" w:rsidRDefault="0081429B" w:rsidP="00AD0EA6">
            <w:pPr>
              <w:contextualSpacing/>
              <w:jc w:val="both"/>
              <w:rPr>
                <w:kern w:val="2"/>
                <w:sz w:val="28"/>
                <w:szCs w:val="28"/>
                <w:lang w:eastAsia="en-US"/>
              </w:rPr>
            </w:pPr>
            <w:r w:rsidRPr="006E0D41">
              <w:rPr>
                <w:kern w:val="2"/>
                <w:sz w:val="28"/>
                <w:szCs w:val="28"/>
                <w:lang w:eastAsia="en-US"/>
              </w:rPr>
              <w:t>обеспечение эффективного исполнения муниципальных функций;</w:t>
            </w:r>
          </w:p>
          <w:p w:rsidR="0081429B" w:rsidRPr="006E0D41" w:rsidRDefault="0081429B" w:rsidP="00AD0EA6">
            <w:pPr>
              <w:contextualSpacing/>
              <w:jc w:val="both"/>
              <w:rPr>
                <w:kern w:val="2"/>
                <w:sz w:val="28"/>
                <w:szCs w:val="28"/>
                <w:lang w:eastAsia="en-US"/>
              </w:rPr>
            </w:pPr>
            <w:r w:rsidRPr="006E0D41">
              <w:rPr>
                <w:kern w:val="2"/>
                <w:sz w:val="28"/>
                <w:szCs w:val="28"/>
                <w:lang w:eastAsia="en-US"/>
              </w:rPr>
              <w:t xml:space="preserve">повышение доступности и качества оказания муниципальных услуг в сфере реализации Программы; </w:t>
            </w:r>
          </w:p>
          <w:p w:rsidR="0081429B" w:rsidRPr="006E0D41" w:rsidRDefault="0081429B" w:rsidP="00AD0EA6">
            <w:pPr>
              <w:contextualSpacing/>
              <w:jc w:val="both"/>
              <w:rPr>
                <w:kern w:val="2"/>
                <w:sz w:val="28"/>
                <w:szCs w:val="28"/>
                <w:lang w:eastAsia="en-US"/>
              </w:rPr>
            </w:pPr>
            <w:r w:rsidRPr="006E0D41">
              <w:rPr>
                <w:kern w:val="2"/>
                <w:sz w:val="28"/>
                <w:szCs w:val="28"/>
                <w:lang w:eastAsia="en-US"/>
              </w:rPr>
              <w:t>повышение эффективности и результативности бюджетных расходов в сфере реализации Программы;</w:t>
            </w:r>
          </w:p>
          <w:p w:rsidR="0081429B" w:rsidRPr="006E0D41" w:rsidRDefault="0081429B" w:rsidP="00AD0EA6">
            <w:pPr>
              <w:jc w:val="both"/>
              <w:rPr>
                <w:kern w:val="2"/>
                <w:sz w:val="28"/>
                <w:szCs w:val="28"/>
                <w:lang w:eastAsia="en-US"/>
              </w:rPr>
            </w:pPr>
            <w:r w:rsidRPr="006E0D41">
              <w:rPr>
                <w:kern w:val="2"/>
                <w:sz w:val="28"/>
                <w:szCs w:val="28"/>
                <w:lang w:eastAsia="en-US"/>
              </w:rPr>
              <w:t>информационное обеспечение реализации Программы и мониторинг ее реализации</w:t>
            </w:r>
          </w:p>
        </w:tc>
      </w:tr>
      <w:tr w:rsidR="0081429B" w:rsidRPr="006E0D41" w:rsidTr="00AD0EA6">
        <w:tc>
          <w:tcPr>
            <w:tcW w:w="2130" w:type="dxa"/>
            <w:tcMar>
              <w:top w:w="0" w:type="dxa"/>
              <w:left w:w="28" w:type="dxa"/>
              <w:bottom w:w="57" w:type="dxa"/>
              <w:right w:w="28" w:type="dxa"/>
            </w:tcMar>
            <w:hideMark/>
          </w:tcPr>
          <w:p w:rsidR="0081429B" w:rsidRPr="006E0D41" w:rsidRDefault="0081429B" w:rsidP="00AD0EA6">
            <w:pPr>
              <w:shd w:val="clear" w:color="auto" w:fill="FFFFFF"/>
              <w:rPr>
                <w:kern w:val="2"/>
                <w:sz w:val="28"/>
                <w:szCs w:val="28"/>
                <w:lang w:eastAsia="en-US"/>
              </w:rPr>
            </w:pPr>
            <w:r w:rsidRPr="006E0D41">
              <w:rPr>
                <w:kern w:val="2"/>
                <w:sz w:val="28"/>
                <w:szCs w:val="28"/>
                <w:lang w:eastAsia="en-US"/>
              </w:rPr>
              <w:t xml:space="preserve">Целевые индикаторы и показатели </w:t>
            </w:r>
          </w:p>
          <w:p w:rsidR="0081429B" w:rsidRDefault="0081429B" w:rsidP="00AD0EA6">
            <w:pPr>
              <w:shd w:val="clear" w:color="auto" w:fill="FFFFFF"/>
              <w:rPr>
                <w:kern w:val="2"/>
                <w:sz w:val="28"/>
                <w:szCs w:val="28"/>
                <w:lang w:eastAsia="en-US"/>
              </w:rPr>
            </w:pPr>
            <w:r w:rsidRPr="006E0D41">
              <w:rPr>
                <w:kern w:val="2"/>
                <w:sz w:val="28"/>
                <w:szCs w:val="28"/>
                <w:lang w:eastAsia="en-US"/>
              </w:rPr>
              <w:t xml:space="preserve">подпрограммы </w:t>
            </w:r>
            <w:r>
              <w:rPr>
                <w:kern w:val="2"/>
                <w:sz w:val="28"/>
                <w:szCs w:val="28"/>
                <w:lang w:eastAsia="en-US"/>
              </w:rPr>
              <w:t>1</w:t>
            </w:r>
          </w:p>
          <w:p w:rsidR="0081429B" w:rsidRPr="006E0D41" w:rsidRDefault="0081429B" w:rsidP="00AD0EA6">
            <w:pPr>
              <w:shd w:val="clear" w:color="auto" w:fill="FFFFFF"/>
              <w:rPr>
                <w:kern w:val="2"/>
                <w:sz w:val="28"/>
                <w:szCs w:val="28"/>
                <w:lang w:eastAsia="en-US"/>
              </w:rPr>
            </w:pPr>
          </w:p>
        </w:tc>
        <w:tc>
          <w:tcPr>
            <w:tcW w:w="281" w:type="dxa"/>
            <w:tcMar>
              <w:top w:w="0" w:type="dxa"/>
              <w:left w:w="28" w:type="dxa"/>
              <w:bottom w:w="57" w:type="dxa"/>
              <w:right w:w="28" w:type="dxa"/>
            </w:tcMar>
            <w:hideMark/>
          </w:tcPr>
          <w:p w:rsidR="0081429B" w:rsidRPr="006E0D41" w:rsidRDefault="0081429B" w:rsidP="00AD0EA6">
            <w:pPr>
              <w:jc w:val="center"/>
              <w:rPr>
                <w:kern w:val="2"/>
                <w:sz w:val="28"/>
                <w:szCs w:val="28"/>
                <w:lang w:eastAsia="en-US"/>
              </w:rPr>
            </w:pPr>
            <w:r w:rsidRPr="006E0D41">
              <w:rPr>
                <w:kern w:val="2"/>
                <w:sz w:val="28"/>
                <w:szCs w:val="28"/>
                <w:lang w:eastAsia="en-US"/>
              </w:rPr>
              <w:t>–</w:t>
            </w:r>
          </w:p>
        </w:tc>
        <w:tc>
          <w:tcPr>
            <w:tcW w:w="7284" w:type="dxa"/>
            <w:tcMar>
              <w:top w:w="0" w:type="dxa"/>
              <w:left w:w="28" w:type="dxa"/>
              <w:bottom w:w="57" w:type="dxa"/>
              <w:right w:w="28" w:type="dxa"/>
            </w:tcMar>
          </w:tcPr>
          <w:p w:rsidR="0081429B" w:rsidRPr="006E0D41" w:rsidRDefault="0081429B" w:rsidP="00AD0EA6">
            <w:pPr>
              <w:contextualSpacing/>
              <w:jc w:val="both"/>
              <w:rPr>
                <w:kern w:val="2"/>
                <w:sz w:val="28"/>
                <w:szCs w:val="28"/>
                <w:lang w:eastAsia="en-US"/>
              </w:rPr>
            </w:pPr>
            <w:r w:rsidRPr="006E0D41">
              <w:rPr>
                <w:kern w:val="2"/>
                <w:sz w:val="28"/>
                <w:szCs w:val="28"/>
                <w:lang w:eastAsia="en-US"/>
              </w:rPr>
              <w:t>обеспечение достижения показателей Программы</w:t>
            </w:r>
          </w:p>
          <w:p w:rsidR="0081429B" w:rsidRPr="006E0D41" w:rsidRDefault="0081429B" w:rsidP="00AD0EA6">
            <w:pPr>
              <w:jc w:val="both"/>
              <w:rPr>
                <w:kern w:val="2"/>
                <w:sz w:val="28"/>
                <w:szCs w:val="28"/>
                <w:lang w:eastAsia="en-US"/>
              </w:rPr>
            </w:pPr>
          </w:p>
        </w:tc>
      </w:tr>
      <w:tr w:rsidR="0081429B" w:rsidRPr="006E0D41" w:rsidTr="00AD0EA6">
        <w:tc>
          <w:tcPr>
            <w:tcW w:w="2130" w:type="dxa"/>
            <w:tcMar>
              <w:top w:w="0" w:type="dxa"/>
              <w:left w:w="28" w:type="dxa"/>
              <w:bottom w:w="57" w:type="dxa"/>
              <w:right w:w="28" w:type="dxa"/>
            </w:tcMar>
            <w:hideMark/>
          </w:tcPr>
          <w:p w:rsidR="0081429B" w:rsidRPr="006E0D41" w:rsidRDefault="0081429B" w:rsidP="00AD0EA6">
            <w:pPr>
              <w:autoSpaceDE w:val="0"/>
              <w:autoSpaceDN w:val="0"/>
              <w:adjustRightInd w:val="0"/>
              <w:rPr>
                <w:kern w:val="2"/>
                <w:sz w:val="28"/>
                <w:szCs w:val="28"/>
                <w:lang w:eastAsia="en-US"/>
              </w:rPr>
            </w:pPr>
            <w:r w:rsidRPr="006E0D41">
              <w:rPr>
                <w:kern w:val="2"/>
                <w:sz w:val="28"/>
                <w:szCs w:val="28"/>
                <w:lang w:eastAsia="en-US"/>
              </w:rPr>
              <w:t>Этапы и сроки реализации</w:t>
            </w:r>
          </w:p>
          <w:p w:rsidR="0081429B" w:rsidRDefault="0081429B" w:rsidP="00AD0EA6">
            <w:pPr>
              <w:autoSpaceDE w:val="0"/>
              <w:autoSpaceDN w:val="0"/>
              <w:adjustRightInd w:val="0"/>
              <w:rPr>
                <w:rFonts w:eastAsia="Calibri"/>
                <w:kern w:val="2"/>
                <w:sz w:val="28"/>
                <w:szCs w:val="28"/>
              </w:rPr>
            </w:pPr>
            <w:r w:rsidRPr="006E0D41">
              <w:rPr>
                <w:rFonts w:eastAsia="Calibri"/>
                <w:kern w:val="2"/>
                <w:sz w:val="28"/>
                <w:szCs w:val="28"/>
              </w:rPr>
              <w:t xml:space="preserve">подпрограммы </w:t>
            </w:r>
            <w:r>
              <w:rPr>
                <w:rFonts w:eastAsia="Calibri"/>
                <w:kern w:val="2"/>
                <w:sz w:val="28"/>
                <w:szCs w:val="28"/>
              </w:rPr>
              <w:t>1</w:t>
            </w:r>
          </w:p>
          <w:p w:rsidR="0081429B" w:rsidRPr="006E0D41" w:rsidRDefault="0081429B" w:rsidP="00AD0EA6">
            <w:pPr>
              <w:autoSpaceDE w:val="0"/>
              <w:autoSpaceDN w:val="0"/>
              <w:adjustRightInd w:val="0"/>
              <w:rPr>
                <w:rFonts w:eastAsia="Calibri"/>
                <w:kern w:val="2"/>
                <w:sz w:val="28"/>
                <w:szCs w:val="28"/>
              </w:rPr>
            </w:pPr>
          </w:p>
        </w:tc>
        <w:tc>
          <w:tcPr>
            <w:tcW w:w="281" w:type="dxa"/>
            <w:tcMar>
              <w:top w:w="0" w:type="dxa"/>
              <w:left w:w="28" w:type="dxa"/>
              <w:bottom w:w="57" w:type="dxa"/>
              <w:right w:w="28" w:type="dxa"/>
            </w:tcMar>
            <w:hideMark/>
          </w:tcPr>
          <w:p w:rsidR="0081429B" w:rsidRPr="006E0D41" w:rsidRDefault="0081429B" w:rsidP="00AD0EA6">
            <w:pPr>
              <w:autoSpaceDE w:val="0"/>
              <w:autoSpaceDN w:val="0"/>
              <w:adjustRightInd w:val="0"/>
              <w:jc w:val="center"/>
              <w:rPr>
                <w:rFonts w:eastAsia="Calibri"/>
                <w:kern w:val="2"/>
                <w:sz w:val="28"/>
                <w:szCs w:val="28"/>
              </w:rPr>
            </w:pPr>
            <w:r w:rsidRPr="006E0D41">
              <w:rPr>
                <w:rFonts w:eastAsia="Calibri"/>
                <w:kern w:val="2"/>
                <w:sz w:val="28"/>
                <w:szCs w:val="28"/>
              </w:rPr>
              <w:t>–</w:t>
            </w:r>
          </w:p>
        </w:tc>
        <w:tc>
          <w:tcPr>
            <w:tcW w:w="7284" w:type="dxa"/>
            <w:tcMar>
              <w:top w:w="0" w:type="dxa"/>
              <w:left w:w="28" w:type="dxa"/>
              <w:bottom w:w="57" w:type="dxa"/>
              <w:right w:w="28" w:type="dxa"/>
            </w:tcMar>
            <w:hideMark/>
          </w:tcPr>
          <w:p w:rsidR="0081429B" w:rsidRPr="006E0D41" w:rsidRDefault="0081429B" w:rsidP="00AD0EA6">
            <w:pPr>
              <w:autoSpaceDE w:val="0"/>
              <w:autoSpaceDN w:val="0"/>
              <w:adjustRightInd w:val="0"/>
              <w:jc w:val="both"/>
              <w:rPr>
                <w:rFonts w:eastAsia="Calibri"/>
                <w:kern w:val="2"/>
                <w:sz w:val="28"/>
                <w:szCs w:val="28"/>
              </w:rPr>
            </w:pPr>
            <w:r w:rsidRPr="006E0D41">
              <w:rPr>
                <w:rFonts w:eastAsia="Calibri"/>
                <w:kern w:val="2"/>
                <w:sz w:val="28"/>
                <w:szCs w:val="28"/>
              </w:rPr>
              <w:t>срок реализации – 2019 – 2030 годы,</w:t>
            </w:r>
          </w:p>
          <w:p w:rsidR="0081429B" w:rsidRPr="006E0D41" w:rsidRDefault="0081429B" w:rsidP="00AD0EA6">
            <w:pPr>
              <w:autoSpaceDE w:val="0"/>
              <w:autoSpaceDN w:val="0"/>
              <w:adjustRightInd w:val="0"/>
              <w:jc w:val="both"/>
              <w:rPr>
                <w:rFonts w:eastAsia="Calibri"/>
                <w:kern w:val="2"/>
                <w:sz w:val="28"/>
                <w:szCs w:val="28"/>
              </w:rPr>
            </w:pPr>
            <w:r w:rsidRPr="006E0D41">
              <w:rPr>
                <w:rFonts w:eastAsia="Calibri"/>
                <w:kern w:val="2"/>
                <w:sz w:val="28"/>
                <w:szCs w:val="28"/>
              </w:rPr>
              <w:t>этапы не выделяются</w:t>
            </w:r>
          </w:p>
        </w:tc>
      </w:tr>
      <w:tr w:rsidR="0081429B" w:rsidRPr="006E0D41" w:rsidTr="00AD0EA6">
        <w:tc>
          <w:tcPr>
            <w:tcW w:w="2130" w:type="dxa"/>
            <w:tcMar>
              <w:top w:w="0" w:type="dxa"/>
              <w:left w:w="28" w:type="dxa"/>
              <w:bottom w:w="57" w:type="dxa"/>
              <w:right w:w="28" w:type="dxa"/>
            </w:tcMar>
          </w:tcPr>
          <w:p w:rsidR="0081429B" w:rsidRPr="006E0D41" w:rsidRDefault="0081429B" w:rsidP="006D7F6B">
            <w:pPr>
              <w:rPr>
                <w:kern w:val="2"/>
                <w:sz w:val="28"/>
                <w:szCs w:val="28"/>
                <w:lang w:eastAsia="en-US"/>
              </w:rPr>
            </w:pPr>
            <w:r w:rsidRPr="006E0D41">
              <w:rPr>
                <w:kern w:val="2"/>
                <w:sz w:val="28"/>
                <w:szCs w:val="28"/>
                <w:lang w:eastAsia="en-US"/>
              </w:rPr>
              <w:t xml:space="preserve">Ресурсное обеспечение подпрограммы </w:t>
            </w:r>
            <w:r>
              <w:rPr>
                <w:kern w:val="2"/>
                <w:sz w:val="28"/>
                <w:szCs w:val="28"/>
                <w:lang w:eastAsia="en-US"/>
              </w:rPr>
              <w:t>1</w:t>
            </w:r>
          </w:p>
        </w:tc>
        <w:tc>
          <w:tcPr>
            <w:tcW w:w="281" w:type="dxa"/>
            <w:tcMar>
              <w:top w:w="0" w:type="dxa"/>
              <w:left w:w="28" w:type="dxa"/>
              <w:bottom w:w="57" w:type="dxa"/>
              <w:right w:w="28" w:type="dxa"/>
            </w:tcMar>
            <w:hideMark/>
          </w:tcPr>
          <w:p w:rsidR="0081429B" w:rsidRPr="006E0D41" w:rsidRDefault="0081429B" w:rsidP="00AD0EA6">
            <w:pPr>
              <w:jc w:val="center"/>
              <w:rPr>
                <w:kern w:val="2"/>
                <w:sz w:val="28"/>
                <w:szCs w:val="28"/>
                <w:lang w:eastAsia="en-US"/>
              </w:rPr>
            </w:pPr>
            <w:r w:rsidRPr="006E0D41">
              <w:rPr>
                <w:kern w:val="2"/>
                <w:sz w:val="28"/>
                <w:szCs w:val="28"/>
                <w:lang w:eastAsia="en-US"/>
              </w:rPr>
              <w:t>–</w:t>
            </w:r>
          </w:p>
        </w:tc>
        <w:tc>
          <w:tcPr>
            <w:tcW w:w="7284" w:type="dxa"/>
            <w:tcMar>
              <w:top w:w="0" w:type="dxa"/>
              <w:left w:w="28" w:type="dxa"/>
              <w:bottom w:w="57" w:type="dxa"/>
              <w:right w:w="28" w:type="dxa"/>
            </w:tcMar>
            <w:hideMark/>
          </w:tcPr>
          <w:p w:rsidR="0081429B" w:rsidRPr="0061198F" w:rsidRDefault="0081429B" w:rsidP="00AD0EA6">
            <w:pPr>
              <w:shd w:val="clear" w:color="auto" w:fill="FFFFFF"/>
              <w:contextualSpacing/>
              <w:jc w:val="both"/>
              <w:rPr>
                <w:bCs/>
                <w:kern w:val="2"/>
                <w:sz w:val="28"/>
                <w:szCs w:val="28"/>
                <w:lang w:eastAsia="en-US"/>
              </w:rPr>
            </w:pPr>
            <w:r w:rsidRPr="006E0D41">
              <w:rPr>
                <w:bCs/>
                <w:kern w:val="2"/>
                <w:sz w:val="28"/>
                <w:szCs w:val="28"/>
                <w:lang w:eastAsia="en-US"/>
              </w:rPr>
              <w:t>ф</w:t>
            </w:r>
            <w:r w:rsidRPr="006E0D41">
              <w:rPr>
                <w:kern w:val="2"/>
                <w:sz w:val="28"/>
                <w:szCs w:val="28"/>
                <w:lang w:eastAsia="en-US"/>
              </w:rPr>
              <w:t>инансирование мероприятий подпрограммы осуществляется за счет средств местного бюджета города Батайска.</w:t>
            </w:r>
          </w:p>
        </w:tc>
      </w:tr>
      <w:tr w:rsidR="0081429B" w:rsidRPr="006E0D41" w:rsidTr="00AD0EA6">
        <w:tc>
          <w:tcPr>
            <w:tcW w:w="9695" w:type="dxa"/>
            <w:gridSpan w:val="3"/>
            <w:tcMar>
              <w:top w:w="0" w:type="dxa"/>
              <w:left w:w="28" w:type="dxa"/>
              <w:bottom w:w="57" w:type="dxa"/>
              <w:right w:w="28" w:type="dxa"/>
            </w:tcMar>
          </w:tcPr>
          <w:tbl>
            <w:tblPr>
              <w:tblW w:w="10065" w:type="dxa"/>
              <w:tblLayout w:type="fixed"/>
              <w:tblLook w:val="01E0"/>
            </w:tblPr>
            <w:tblGrid>
              <w:gridCol w:w="10065"/>
            </w:tblGrid>
            <w:tr w:rsidR="0081429B" w:rsidRPr="00AE6CE3" w:rsidTr="00AD0EA6">
              <w:trPr>
                <w:trHeight w:val="1275"/>
              </w:trPr>
              <w:tc>
                <w:tcPr>
                  <w:tcW w:w="10065" w:type="dxa"/>
                </w:tcPr>
                <w:p w:rsidR="0081429B" w:rsidRPr="00AE6CE3" w:rsidRDefault="0081429B" w:rsidP="00AD0EA6">
                  <w:pPr>
                    <w:rPr>
                      <w:rFonts w:eastAsia="Calibri"/>
                      <w:sz w:val="28"/>
                      <w:szCs w:val="28"/>
                    </w:rPr>
                  </w:pPr>
                </w:p>
                <w:tbl>
                  <w:tblPr>
                    <w:tblW w:w="9243" w:type="dxa"/>
                    <w:tblLayout w:type="fixed"/>
                    <w:tblLook w:val="01E0"/>
                  </w:tblPr>
                  <w:tblGrid>
                    <w:gridCol w:w="1872"/>
                    <w:gridCol w:w="1984"/>
                    <w:gridCol w:w="1843"/>
                    <w:gridCol w:w="1701"/>
                    <w:gridCol w:w="1843"/>
                  </w:tblGrid>
                  <w:tr w:rsidR="0081429B" w:rsidRPr="00446693" w:rsidTr="00AD0EA6">
                    <w:trPr>
                      <w:trHeight w:val="20"/>
                    </w:trPr>
                    <w:tc>
                      <w:tcPr>
                        <w:tcW w:w="1872" w:type="dxa"/>
                        <w:vAlign w:val="center"/>
                      </w:tcPr>
                      <w:p w:rsidR="0081429B" w:rsidRPr="00446693" w:rsidRDefault="0081429B" w:rsidP="00AD0EA6">
                        <w:pPr>
                          <w:jc w:val="center"/>
                          <w:rPr>
                            <w:sz w:val="28"/>
                            <w:szCs w:val="28"/>
                          </w:rPr>
                        </w:pPr>
                        <w:r>
                          <w:rPr>
                            <w:sz w:val="28"/>
                            <w:szCs w:val="28"/>
                          </w:rPr>
                          <w:t>год</w:t>
                        </w:r>
                      </w:p>
                    </w:tc>
                    <w:tc>
                      <w:tcPr>
                        <w:tcW w:w="1984" w:type="dxa"/>
                        <w:vAlign w:val="center"/>
                      </w:tcPr>
                      <w:p w:rsidR="0081429B" w:rsidRPr="00446693" w:rsidRDefault="0081429B" w:rsidP="00AD0EA6">
                        <w:pPr>
                          <w:jc w:val="center"/>
                          <w:rPr>
                            <w:rFonts w:eastAsia="Calibri"/>
                            <w:sz w:val="28"/>
                            <w:szCs w:val="28"/>
                          </w:rPr>
                        </w:pPr>
                        <w:r>
                          <w:rPr>
                            <w:rFonts w:eastAsia="Calibri"/>
                            <w:sz w:val="28"/>
                            <w:szCs w:val="28"/>
                          </w:rPr>
                          <w:t>всего</w:t>
                        </w:r>
                      </w:p>
                    </w:tc>
                    <w:tc>
                      <w:tcPr>
                        <w:tcW w:w="1843" w:type="dxa"/>
                        <w:vAlign w:val="center"/>
                      </w:tcPr>
                      <w:p w:rsidR="0081429B" w:rsidRDefault="0081429B" w:rsidP="00AD0EA6">
                        <w:pPr>
                          <w:jc w:val="center"/>
                          <w:rPr>
                            <w:rFonts w:eastAsia="Calibri"/>
                            <w:sz w:val="28"/>
                            <w:szCs w:val="28"/>
                          </w:rPr>
                        </w:pPr>
                        <w:r>
                          <w:rPr>
                            <w:rFonts w:eastAsia="Calibri"/>
                            <w:sz w:val="28"/>
                            <w:szCs w:val="28"/>
                          </w:rPr>
                          <w:t>областной бюджет</w:t>
                        </w:r>
                      </w:p>
                      <w:p w:rsidR="0081429B" w:rsidRPr="00446693" w:rsidRDefault="0081429B" w:rsidP="00AD0EA6">
                        <w:pPr>
                          <w:jc w:val="center"/>
                          <w:rPr>
                            <w:rFonts w:eastAsia="Calibri"/>
                            <w:sz w:val="28"/>
                            <w:szCs w:val="28"/>
                          </w:rPr>
                        </w:pPr>
                      </w:p>
                    </w:tc>
                    <w:tc>
                      <w:tcPr>
                        <w:tcW w:w="1701" w:type="dxa"/>
                        <w:vAlign w:val="center"/>
                      </w:tcPr>
                      <w:p w:rsidR="0081429B" w:rsidRPr="00446693" w:rsidRDefault="0081429B" w:rsidP="00AD0EA6">
                        <w:pPr>
                          <w:jc w:val="center"/>
                          <w:rPr>
                            <w:rFonts w:eastAsia="Calibri"/>
                            <w:sz w:val="28"/>
                            <w:szCs w:val="28"/>
                          </w:rPr>
                        </w:pPr>
                        <w:r>
                          <w:rPr>
                            <w:rFonts w:eastAsia="Calibri"/>
                            <w:sz w:val="28"/>
                            <w:szCs w:val="28"/>
                          </w:rPr>
                          <w:t>федеральный бюджет</w:t>
                        </w:r>
                      </w:p>
                    </w:tc>
                    <w:tc>
                      <w:tcPr>
                        <w:tcW w:w="1843" w:type="dxa"/>
                        <w:vAlign w:val="center"/>
                      </w:tcPr>
                      <w:p w:rsidR="0081429B" w:rsidRPr="00446693" w:rsidRDefault="0081429B" w:rsidP="00AD0EA6">
                        <w:pPr>
                          <w:jc w:val="center"/>
                          <w:rPr>
                            <w:rFonts w:eastAsia="Calibri"/>
                            <w:sz w:val="28"/>
                            <w:szCs w:val="28"/>
                          </w:rPr>
                        </w:pPr>
                        <w:r>
                          <w:rPr>
                            <w:rFonts w:eastAsia="Calibri"/>
                            <w:sz w:val="28"/>
                            <w:szCs w:val="28"/>
                          </w:rPr>
                          <w:t>местный бюджет</w:t>
                        </w:r>
                      </w:p>
                    </w:tc>
                  </w:tr>
                  <w:tr w:rsidR="0081429B" w:rsidRPr="00446693" w:rsidTr="00AD0EA6">
                    <w:trPr>
                      <w:trHeight w:val="20"/>
                    </w:trPr>
                    <w:tc>
                      <w:tcPr>
                        <w:tcW w:w="1872" w:type="dxa"/>
                        <w:vAlign w:val="center"/>
                      </w:tcPr>
                      <w:p w:rsidR="0081429B" w:rsidRPr="00446693" w:rsidRDefault="0081429B" w:rsidP="00AD0EA6">
                        <w:pPr>
                          <w:jc w:val="center"/>
                          <w:rPr>
                            <w:sz w:val="28"/>
                            <w:szCs w:val="28"/>
                          </w:rPr>
                        </w:pPr>
                        <w:r>
                          <w:rPr>
                            <w:sz w:val="28"/>
                            <w:szCs w:val="28"/>
                          </w:rPr>
                          <w:t>2019</w:t>
                        </w:r>
                      </w:p>
                    </w:tc>
                    <w:tc>
                      <w:tcPr>
                        <w:tcW w:w="1984" w:type="dxa"/>
                        <w:vAlign w:val="center"/>
                      </w:tcPr>
                      <w:p w:rsidR="0081429B" w:rsidRPr="00446693" w:rsidRDefault="0081429B" w:rsidP="00AD0EA6">
                        <w:pPr>
                          <w:jc w:val="center"/>
                          <w:rPr>
                            <w:rFonts w:eastAsia="Calibri"/>
                            <w:sz w:val="28"/>
                            <w:szCs w:val="28"/>
                          </w:rPr>
                        </w:pPr>
                        <w:r>
                          <w:rPr>
                            <w:kern w:val="2"/>
                            <w:sz w:val="28"/>
                            <w:szCs w:val="28"/>
                            <w:lang w:eastAsia="en-US"/>
                          </w:rPr>
                          <w:t>12 606,5</w:t>
                        </w:r>
                      </w:p>
                    </w:tc>
                    <w:tc>
                      <w:tcPr>
                        <w:tcW w:w="1843" w:type="dxa"/>
                        <w:vAlign w:val="center"/>
                      </w:tcPr>
                      <w:p w:rsidR="0081429B" w:rsidRPr="00446693" w:rsidRDefault="0081429B" w:rsidP="00AD0EA6">
                        <w:pPr>
                          <w:jc w:val="center"/>
                          <w:rPr>
                            <w:rFonts w:eastAsia="Calibri"/>
                            <w:sz w:val="28"/>
                            <w:szCs w:val="28"/>
                          </w:rPr>
                        </w:pPr>
                        <w:r>
                          <w:rPr>
                            <w:sz w:val="28"/>
                            <w:szCs w:val="28"/>
                          </w:rPr>
                          <w:t>-</w:t>
                        </w:r>
                      </w:p>
                    </w:tc>
                    <w:tc>
                      <w:tcPr>
                        <w:tcW w:w="1701" w:type="dxa"/>
                        <w:vAlign w:val="center"/>
                      </w:tcPr>
                      <w:p w:rsidR="0081429B" w:rsidRPr="00446693" w:rsidRDefault="0081429B" w:rsidP="00AD0EA6">
                        <w:pPr>
                          <w:jc w:val="center"/>
                          <w:rPr>
                            <w:rFonts w:eastAsia="Calibri"/>
                            <w:sz w:val="28"/>
                            <w:szCs w:val="28"/>
                          </w:rPr>
                        </w:pPr>
                        <w:r>
                          <w:rPr>
                            <w:sz w:val="28"/>
                            <w:szCs w:val="28"/>
                          </w:rPr>
                          <w:t>-</w:t>
                        </w:r>
                      </w:p>
                    </w:tc>
                    <w:tc>
                      <w:tcPr>
                        <w:tcW w:w="1843" w:type="dxa"/>
                        <w:vAlign w:val="center"/>
                      </w:tcPr>
                      <w:p w:rsidR="0081429B" w:rsidRPr="00446693" w:rsidRDefault="0081429B" w:rsidP="00AD0EA6">
                        <w:pPr>
                          <w:jc w:val="center"/>
                          <w:rPr>
                            <w:rFonts w:eastAsia="Calibri"/>
                            <w:sz w:val="28"/>
                            <w:szCs w:val="28"/>
                          </w:rPr>
                        </w:pPr>
                        <w:r>
                          <w:rPr>
                            <w:kern w:val="2"/>
                            <w:sz w:val="28"/>
                            <w:szCs w:val="28"/>
                            <w:lang w:eastAsia="en-US"/>
                          </w:rPr>
                          <w:t>12 606,5</w:t>
                        </w:r>
                      </w:p>
                    </w:tc>
                  </w:tr>
                  <w:tr w:rsidR="0081429B" w:rsidRPr="00446693" w:rsidTr="00AD0EA6">
                    <w:trPr>
                      <w:trHeight w:val="20"/>
                    </w:trPr>
                    <w:tc>
                      <w:tcPr>
                        <w:tcW w:w="1872" w:type="dxa"/>
                        <w:vAlign w:val="center"/>
                      </w:tcPr>
                      <w:p w:rsidR="0081429B" w:rsidRPr="00446693" w:rsidRDefault="0081429B" w:rsidP="00AD0EA6">
                        <w:pPr>
                          <w:jc w:val="center"/>
                          <w:rPr>
                            <w:sz w:val="28"/>
                            <w:szCs w:val="28"/>
                          </w:rPr>
                        </w:pPr>
                        <w:r>
                          <w:rPr>
                            <w:sz w:val="28"/>
                            <w:szCs w:val="28"/>
                          </w:rPr>
                          <w:t>2020</w:t>
                        </w:r>
                      </w:p>
                    </w:tc>
                    <w:tc>
                      <w:tcPr>
                        <w:tcW w:w="1984" w:type="dxa"/>
                        <w:vAlign w:val="center"/>
                      </w:tcPr>
                      <w:p w:rsidR="0081429B" w:rsidRPr="008C3E7E" w:rsidRDefault="0081429B" w:rsidP="00AD0EA6">
                        <w:pPr>
                          <w:jc w:val="center"/>
                          <w:rPr>
                            <w:rFonts w:eastAsia="Calibri"/>
                            <w:sz w:val="28"/>
                            <w:szCs w:val="28"/>
                          </w:rPr>
                        </w:pPr>
                        <w:r w:rsidRPr="008C3E7E">
                          <w:rPr>
                            <w:kern w:val="2"/>
                            <w:sz w:val="28"/>
                            <w:szCs w:val="28"/>
                            <w:lang w:eastAsia="en-US"/>
                          </w:rPr>
                          <w:t>26 823,4</w:t>
                        </w:r>
                      </w:p>
                    </w:tc>
                    <w:tc>
                      <w:tcPr>
                        <w:tcW w:w="1843" w:type="dxa"/>
                        <w:vAlign w:val="center"/>
                      </w:tcPr>
                      <w:p w:rsidR="0081429B" w:rsidRPr="008C3E7E" w:rsidRDefault="0081429B" w:rsidP="00AD0EA6">
                        <w:pPr>
                          <w:jc w:val="center"/>
                          <w:rPr>
                            <w:rFonts w:eastAsia="Calibri"/>
                            <w:sz w:val="28"/>
                            <w:szCs w:val="28"/>
                          </w:rPr>
                        </w:pPr>
                        <w:r w:rsidRPr="008C3E7E">
                          <w:rPr>
                            <w:sz w:val="28"/>
                            <w:szCs w:val="28"/>
                          </w:rPr>
                          <w:t>-</w:t>
                        </w:r>
                      </w:p>
                    </w:tc>
                    <w:tc>
                      <w:tcPr>
                        <w:tcW w:w="1701" w:type="dxa"/>
                        <w:vAlign w:val="center"/>
                      </w:tcPr>
                      <w:p w:rsidR="0081429B" w:rsidRPr="008C3E7E" w:rsidRDefault="0081429B" w:rsidP="00AD0EA6">
                        <w:pPr>
                          <w:jc w:val="center"/>
                          <w:rPr>
                            <w:rFonts w:eastAsia="Calibri"/>
                            <w:sz w:val="28"/>
                            <w:szCs w:val="28"/>
                          </w:rPr>
                        </w:pPr>
                        <w:r w:rsidRPr="008C3E7E">
                          <w:rPr>
                            <w:sz w:val="28"/>
                            <w:szCs w:val="28"/>
                          </w:rPr>
                          <w:t>-</w:t>
                        </w:r>
                      </w:p>
                    </w:tc>
                    <w:tc>
                      <w:tcPr>
                        <w:tcW w:w="1843" w:type="dxa"/>
                        <w:vAlign w:val="center"/>
                      </w:tcPr>
                      <w:p w:rsidR="0081429B" w:rsidRPr="008C3E7E" w:rsidRDefault="0081429B" w:rsidP="00AD0EA6">
                        <w:pPr>
                          <w:jc w:val="center"/>
                          <w:rPr>
                            <w:rFonts w:eastAsia="Calibri"/>
                            <w:sz w:val="28"/>
                            <w:szCs w:val="28"/>
                          </w:rPr>
                        </w:pPr>
                        <w:r w:rsidRPr="008C3E7E">
                          <w:rPr>
                            <w:kern w:val="2"/>
                            <w:sz w:val="28"/>
                            <w:szCs w:val="28"/>
                            <w:lang w:eastAsia="en-US"/>
                          </w:rPr>
                          <w:t>26 823,4</w:t>
                        </w:r>
                      </w:p>
                    </w:tc>
                  </w:tr>
                  <w:tr w:rsidR="0081429B" w:rsidRPr="00446693" w:rsidTr="00AD0EA6">
                    <w:trPr>
                      <w:trHeight w:val="20"/>
                    </w:trPr>
                    <w:tc>
                      <w:tcPr>
                        <w:tcW w:w="1872" w:type="dxa"/>
                        <w:vAlign w:val="center"/>
                      </w:tcPr>
                      <w:p w:rsidR="0081429B" w:rsidRPr="00446693" w:rsidRDefault="0081429B" w:rsidP="00AD0EA6">
                        <w:pPr>
                          <w:jc w:val="center"/>
                          <w:rPr>
                            <w:sz w:val="28"/>
                            <w:szCs w:val="28"/>
                          </w:rPr>
                        </w:pPr>
                        <w:r>
                          <w:rPr>
                            <w:sz w:val="28"/>
                            <w:szCs w:val="28"/>
                          </w:rPr>
                          <w:lastRenderedPageBreak/>
                          <w:t>2021</w:t>
                        </w:r>
                      </w:p>
                    </w:tc>
                    <w:tc>
                      <w:tcPr>
                        <w:tcW w:w="1984" w:type="dxa"/>
                        <w:vAlign w:val="center"/>
                      </w:tcPr>
                      <w:p w:rsidR="0081429B" w:rsidRPr="008C3E7E" w:rsidRDefault="0081429B" w:rsidP="00AD0EA6">
                        <w:pPr>
                          <w:jc w:val="center"/>
                          <w:rPr>
                            <w:rFonts w:eastAsia="Calibri"/>
                            <w:sz w:val="28"/>
                            <w:szCs w:val="28"/>
                          </w:rPr>
                        </w:pPr>
                        <w:r w:rsidRPr="008C3E7E">
                          <w:rPr>
                            <w:kern w:val="2"/>
                            <w:sz w:val="28"/>
                            <w:szCs w:val="28"/>
                            <w:lang w:eastAsia="en-US"/>
                          </w:rPr>
                          <w:t xml:space="preserve">26 322,7  </w:t>
                        </w:r>
                      </w:p>
                    </w:tc>
                    <w:tc>
                      <w:tcPr>
                        <w:tcW w:w="1843" w:type="dxa"/>
                        <w:vAlign w:val="center"/>
                      </w:tcPr>
                      <w:p w:rsidR="0081429B" w:rsidRPr="008C3E7E" w:rsidRDefault="0081429B" w:rsidP="00AD0EA6">
                        <w:pPr>
                          <w:jc w:val="center"/>
                          <w:rPr>
                            <w:rFonts w:eastAsia="Calibri"/>
                            <w:sz w:val="28"/>
                            <w:szCs w:val="28"/>
                          </w:rPr>
                        </w:pPr>
                        <w:r w:rsidRPr="008C3E7E">
                          <w:rPr>
                            <w:sz w:val="28"/>
                            <w:szCs w:val="28"/>
                          </w:rPr>
                          <w:t>-</w:t>
                        </w:r>
                      </w:p>
                    </w:tc>
                    <w:tc>
                      <w:tcPr>
                        <w:tcW w:w="1701" w:type="dxa"/>
                        <w:vAlign w:val="center"/>
                      </w:tcPr>
                      <w:p w:rsidR="0081429B" w:rsidRPr="008C3E7E" w:rsidRDefault="0081429B" w:rsidP="00AD0EA6">
                        <w:pPr>
                          <w:jc w:val="center"/>
                          <w:rPr>
                            <w:rFonts w:eastAsia="Calibri"/>
                            <w:sz w:val="28"/>
                            <w:szCs w:val="28"/>
                          </w:rPr>
                        </w:pPr>
                        <w:r w:rsidRPr="008C3E7E">
                          <w:rPr>
                            <w:sz w:val="28"/>
                            <w:szCs w:val="28"/>
                          </w:rPr>
                          <w:t>-</w:t>
                        </w:r>
                      </w:p>
                    </w:tc>
                    <w:tc>
                      <w:tcPr>
                        <w:tcW w:w="1843" w:type="dxa"/>
                        <w:vAlign w:val="center"/>
                      </w:tcPr>
                      <w:p w:rsidR="0081429B" w:rsidRPr="008C3E7E" w:rsidRDefault="0081429B" w:rsidP="00AD0EA6">
                        <w:pPr>
                          <w:jc w:val="center"/>
                          <w:rPr>
                            <w:rFonts w:eastAsia="Calibri"/>
                            <w:sz w:val="28"/>
                            <w:szCs w:val="28"/>
                          </w:rPr>
                        </w:pPr>
                        <w:r w:rsidRPr="008C3E7E">
                          <w:rPr>
                            <w:kern w:val="2"/>
                            <w:sz w:val="28"/>
                            <w:szCs w:val="28"/>
                            <w:lang w:eastAsia="en-US"/>
                          </w:rPr>
                          <w:t xml:space="preserve">26 322,7  </w:t>
                        </w:r>
                      </w:p>
                    </w:tc>
                  </w:tr>
                  <w:tr w:rsidR="0081429B" w:rsidRPr="00446693" w:rsidTr="00AD0EA6">
                    <w:trPr>
                      <w:trHeight w:val="20"/>
                    </w:trPr>
                    <w:tc>
                      <w:tcPr>
                        <w:tcW w:w="1872" w:type="dxa"/>
                        <w:vAlign w:val="center"/>
                      </w:tcPr>
                      <w:p w:rsidR="0081429B" w:rsidRPr="00446693" w:rsidRDefault="0081429B" w:rsidP="00AD0EA6">
                        <w:pPr>
                          <w:jc w:val="center"/>
                          <w:rPr>
                            <w:sz w:val="28"/>
                            <w:szCs w:val="28"/>
                          </w:rPr>
                        </w:pPr>
                        <w:r>
                          <w:rPr>
                            <w:sz w:val="28"/>
                            <w:szCs w:val="28"/>
                          </w:rPr>
                          <w:t>2022</w:t>
                        </w:r>
                      </w:p>
                    </w:tc>
                    <w:tc>
                      <w:tcPr>
                        <w:tcW w:w="1984" w:type="dxa"/>
                        <w:vAlign w:val="center"/>
                      </w:tcPr>
                      <w:p w:rsidR="0081429B" w:rsidRPr="008C3E7E" w:rsidRDefault="0081429B" w:rsidP="00AD0EA6">
                        <w:pPr>
                          <w:jc w:val="center"/>
                          <w:rPr>
                            <w:rFonts w:eastAsia="Calibri"/>
                            <w:sz w:val="28"/>
                            <w:szCs w:val="28"/>
                          </w:rPr>
                        </w:pPr>
                        <w:r w:rsidRPr="008C3E7E">
                          <w:rPr>
                            <w:kern w:val="2"/>
                            <w:sz w:val="28"/>
                            <w:szCs w:val="28"/>
                            <w:lang w:eastAsia="en-US"/>
                          </w:rPr>
                          <w:t xml:space="preserve">26 322,7  </w:t>
                        </w:r>
                      </w:p>
                    </w:tc>
                    <w:tc>
                      <w:tcPr>
                        <w:tcW w:w="1843" w:type="dxa"/>
                        <w:vAlign w:val="center"/>
                      </w:tcPr>
                      <w:p w:rsidR="0081429B" w:rsidRPr="008C3E7E" w:rsidRDefault="0081429B" w:rsidP="00AD0EA6">
                        <w:pPr>
                          <w:jc w:val="center"/>
                          <w:rPr>
                            <w:rFonts w:eastAsia="Calibri"/>
                            <w:sz w:val="28"/>
                            <w:szCs w:val="28"/>
                          </w:rPr>
                        </w:pPr>
                        <w:r w:rsidRPr="008C3E7E">
                          <w:rPr>
                            <w:sz w:val="28"/>
                            <w:szCs w:val="28"/>
                          </w:rPr>
                          <w:t>-</w:t>
                        </w:r>
                      </w:p>
                    </w:tc>
                    <w:tc>
                      <w:tcPr>
                        <w:tcW w:w="1701" w:type="dxa"/>
                        <w:vAlign w:val="center"/>
                      </w:tcPr>
                      <w:p w:rsidR="0081429B" w:rsidRPr="008C3E7E" w:rsidRDefault="0081429B" w:rsidP="00AD0EA6">
                        <w:pPr>
                          <w:jc w:val="center"/>
                          <w:rPr>
                            <w:rFonts w:eastAsia="Calibri"/>
                            <w:sz w:val="28"/>
                            <w:szCs w:val="28"/>
                          </w:rPr>
                        </w:pPr>
                        <w:r w:rsidRPr="008C3E7E">
                          <w:rPr>
                            <w:sz w:val="28"/>
                            <w:szCs w:val="28"/>
                          </w:rPr>
                          <w:t>-</w:t>
                        </w:r>
                      </w:p>
                    </w:tc>
                    <w:tc>
                      <w:tcPr>
                        <w:tcW w:w="1843" w:type="dxa"/>
                        <w:vAlign w:val="center"/>
                      </w:tcPr>
                      <w:p w:rsidR="0081429B" w:rsidRPr="008C3E7E" w:rsidRDefault="0081429B" w:rsidP="00AD0EA6">
                        <w:pPr>
                          <w:jc w:val="center"/>
                          <w:rPr>
                            <w:rFonts w:eastAsia="Calibri"/>
                            <w:sz w:val="28"/>
                            <w:szCs w:val="28"/>
                          </w:rPr>
                        </w:pPr>
                        <w:r w:rsidRPr="008C3E7E">
                          <w:rPr>
                            <w:kern w:val="2"/>
                            <w:sz w:val="28"/>
                            <w:szCs w:val="28"/>
                            <w:lang w:eastAsia="en-US"/>
                          </w:rPr>
                          <w:t xml:space="preserve">26 322,7  </w:t>
                        </w:r>
                      </w:p>
                    </w:tc>
                  </w:tr>
                  <w:tr w:rsidR="0081429B" w:rsidRPr="00446693" w:rsidTr="00AD0EA6">
                    <w:trPr>
                      <w:trHeight w:val="20"/>
                    </w:trPr>
                    <w:tc>
                      <w:tcPr>
                        <w:tcW w:w="1872" w:type="dxa"/>
                        <w:vAlign w:val="center"/>
                      </w:tcPr>
                      <w:p w:rsidR="0081429B" w:rsidRPr="00446693" w:rsidRDefault="0081429B" w:rsidP="00AD0EA6">
                        <w:pPr>
                          <w:jc w:val="center"/>
                          <w:rPr>
                            <w:rFonts w:eastAsia="Calibri"/>
                            <w:sz w:val="28"/>
                            <w:szCs w:val="28"/>
                          </w:rPr>
                        </w:pPr>
                        <w:r>
                          <w:rPr>
                            <w:rFonts w:eastAsia="Calibri"/>
                            <w:sz w:val="28"/>
                            <w:szCs w:val="28"/>
                          </w:rPr>
                          <w:t>2023</w:t>
                        </w:r>
                      </w:p>
                    </w:tc>
                    <w:tc>
                      <w:tcPr>
                        <w:tcW w:w="1984" w:type="dxa"/>
                        <w:vAlign w:val="center"/>
                      </w:tcPr>
                      <w:p w:rsidR="0081429B" w:rsidRPr="008C3E7E" w:rsidRDefault="0081429B" w:rsidP="00AD0EA6">
                        <w:pPr>
                          <w:jc w:val="center"/>
                          <w:rPr>
                            <w:rFonts w:eastAsia="Calibri"/>
                            <w:sz w:val="28"/>
                            <w:szCs w:val="28"/>
                          </w:rPr>
                        </w:pPr>
                        <w:r w:rsidRPr="008C3E7E">
                          <w:rPr>
                            <w:kern w:val="2"/>
                            <w:sz w:val="28"/>
                            <w:szCs w:val="28"/>
                            <w:lang w:eastAsia="en-US"/>
                          </w:rPr>
                          <w:t xml:space="preserve">11 358,0  </w:t>
                        </w:r>
                      </w:p>
                    </w:tc>
                    <w:tc>
                      <w:tcPr>
                        <w:tcW w:w="1843" w:type="dxa"/>
                        <w:vAlign w:val="center"/>
                      </w:tcPr>
                      <w:p w:rsidR="0081429B" w:rsidRPr="008C3E7E" w:rsidRDefault="0081429B" w:rsidP="00AD0EA6">
                        <w:pPr>
                          <w:jc w:val="center"/>
                          <w:rPr>
                            <w:sz w:val="28"/>
                            <w:szCs w:val="28"/>
                          </w:rPr>
                        </w:pPr>
                        <w:r w:rsidRPr="008C3E7E">
                          <w:rPr>
                            <w:sz w:val="28"/>
                            <w:szCs w:val="28"/>
                          </w:rPr>
                          <w:t>-</w:t>
                        </w:r>
                      </w:p>
                    </w:tc>
                    <w:tc>
                      <w:tcPr>
                        <w:tcW w:w="1701" w:type="dxa"/>
                        <w:vAlign w:val="center"/>
                      </w:tcPr>
                      <w:p w:rsidR="0081429B" w:rsidRPr="008C3E7E" w:rsidRDefault="0081429B" w:rsidP="00AD0EA6">
                        <w:pPr>
                          <w:jc w:val="center"/>
                          <w:rPr>
                            <w:sz w:val="28"/>
                            <w:szCs w:val="28"/>
                          </w:rPr>
                        </w:pPr>
                        <w:r w:rsidRPr="008C3E7E">
                          <w:rPr>
                            <w:sz w:val="28"/>
                            <w:szCs w:val="28"/>
                          </w:rPr>
                          <w:t>-</w:t>
                        </w:r>
                      </w:p>
                    </w:tc>
                    <w:tc>
                      <w:tcPr>
                        <w:tcW w:w="1843" w:type="dxa"/>
                        <w:vAlign w:val="center"/>
                      </w:tcPr>
                      <w:p w:rsidR="0081429B" w:rsidRPr="008C3E7E" w:rsidRDefault="0081429B" w:rsidP="00AD0EA6">
                        <w:pPr>
                          <w:jc w:val="center"/>
                          <w:rPr>
                            <w:rFonts w:eastAsia="Calibri"/>
                            <w:sz w:val="28"/>
                            <w:szCs w:val="28"/>
                          </w:rPr>
                        </w:pPr>
                        <w:r w:rsidRPr="008C3E7E">
                          <w:rPr>
                            <w:kern w:val="2"/>
                            <w:sz w:val="28"/>
                            <w:szCs w:val="28"/>
                            <w:lang w:eastAsia="en-US"/>
                          </w:rPr>
                          <w:t xml:space="preserve">11 358,0  </w:t>
                        </w:r>
                      </w:p>
                    </w:tc>
                  </w:tr>
                  <w:tr w:rsidR="0081429B" w:rsidRPr="00446693" w:rsidTr="00AD0EA6">
                    <w:trPr>
                      <w:trHeight w:val="20"/>
                    </w:trPr>
                    <w:tc>
                      <w:tcPr>
                        <w:tcW w:w="1872" w:type="dxa"/>
                        <w:vAlign w:val="center"/>
                      </w:tcPr>
                      <w:p w:rsidR="0081429B" w:rsidRPr="00446693" w:rsidRDefault="0081429B" w:rsidP="00AD0EA6">
                        <w:pPr>
                          <w:jc w:val="center"/>
                          <w:rPr>
                            <w:rFonts w:eastAsia="Calibri"/>
                            <w:sz w:val="28"/>
                            <w:szCs w:val="28"/>
                          </w:rPr>
                        </w:pPr>
                        <w:r>
                          <w:rPr>
                            <w:rFonts w:eastAsia="Calibri"/>
                            <w:sz w:val="28"/>
                            <w:szCs w:val="28"/>
                          </w:rPr>
                          <w:t>2024</w:t>
                        </w:r>
                      </w:p>
                    </w:tc>
                    <w:tc>
                      <w:tcPr>
                        <w:tcW w:w="1984" w:type="dxa"/>
                        <w:vAlign w:val="center"/>
                      </w:tcPr>
                      <w:p w:rsidR="0081429B" w:rsidRPr="00446693" w:rsidRDefault="0081429B" w:rsidP="00AD0EA6">
                        <w:pPr>
                          <w:jc w:val="center"/>
                          <w:rPr>
                            <w:rFonts w:eastAsia="Calibri"/>
                            <w:sz w:val="28"/>
                            <w:szCs w:val="28"/>
                          </w:rPr>
                        </w:pPr>
                        <w:r w:rsidRPr="006E0D41">
                          <w:rPr>
                            <w:kern w:val="2"/>
                            <w:sz w:val="28"/>
                            <w:szCs w:val="28"/>
                            <w:lang w:eastAsia="en-US"/>
                          </w:rPr>
                          <w:t xml:space="preserve">11 358,0  </w:t>
                        </w:r>
                      </w:p>
                    </w:tc>
                    <w:tc>
                      <w:tcPr>
                        <w:tcW w:w="1843" w:type="dxa"/>
                        <w:vAlign w:val="center"/>
                      </w:tcPr>
                      <w:p w:rsidR="0081429B" w:rsidRPr="00446693" w:rsidRDefault="0081429B" w:rsidP="00AD0EA6">
                        <w:pPr>
                          <w:jc w:val="center"/>
                          <w:rPr>
                            <w:sz w:val="28"/>
                            <w:szCs w:val="28"/>
                          </w:rPr>
                        </w:pPr>
                        <w:r>
                          <w:rPr>
                            <w:sz w:val="28"/>
                            <w:szCs w:val="28"/>
                          </w:rPr>
                          <w:t>-</w:t>
                        </w:r>
                      </w:p>
                    </w:tc>
                    <w:tc>
                      <w:tcPr>
                        <w:tcW w:w="1701" w:type="dxa"/>
                        <w:vAlign w:val="center"/>
                      </w:tcPr>
                      <w:p w:rsidR="0081429B" w:rsidRPr="00446693" w:rsidRDefault="0081429B" w:rsidP="00AD0EA6">
                        <w:pPr>
                          <w:jc w:val="center"/>
                          <w:rPr>
                            <w:sz w:val="28"/>
                            <w:szCs w:val="28"/>
                          </w:rPr>
                        </w:pPr>
                        <w:r>
                          <w:rPr>
                            <w:sz w:val="28"/>
                            <w:szCs w:val="28"/>
                          </w:rPr>
                          <w:t>-</w:t>
                        </w:r>
                      </w:p>
                    </w:tc>
                    <w:tc>
                      <w:tcPr>
                        <w:tcW w:w="1843" w:type="dxa"/>
                        <w:vAlign w:val="center"/>
                      </w:tcPr>
                      <w:p w:rsidR="0081429B" w:rsidRPr="00446693" w:rsidRDefault="0081429B" w:rsidP="00AD0EA6">
                        <w:pPr>
                          <w:jc w:val="center"/>
                          <w:rPr>
                            <w:rFonts w:eastAsia="Calibri"/>
                            <w:sz w:val="28"/>
                            <w:szCs w:val="28"/>
                          </w:rPr>
                        </w:pPr>
                        <w:r w:rsidRPr="006E0D41">
                          <w:rPr>
                            <w:kern w:val="2"/>
                            <w:sz w:val="28"/>
                            <w:szCs w:val="28"/>
                            <w:lang w:eastAsia="en-US"/>
                          </w:rPr>
                          <w:t xml:space="preserve">11 358,0  </w:t>
                        </w:r>
                      </w:p>
                    </w:tc>
                  </w:tr>
                  <w:tr w:rsidR="0081429B" w:rsidRPr="00446693" w:rsidTr="00AD0EA6">
                    <w:trPr>
                      <w:trHeight w:val="20"/>
                    </w:trPr>
                    <w:tc>
                      <w:tcPr>
                        <w:tcW w:w="1872" w:type="dxa"/>
                        <w:vAlign w:val="center"/>
                      </w:tcPr>
                      <w:p w:rsidR="0081429B" w:rsidRPr="00446693" w:rsidRDefault="0081429B" w:rsidP="00AD0EA6">
                        <w:pPr>
                          <w:jc w:val="center"/>
                          <w:rPr>
                            <w:rFonts w:eastAsia="Calibri"/>
                            <w:sz w:val="28"/>
                            <w:szCs w:val="28"/>
                          </w:rPr>
                        </w:pPr>
                        <w:r>
                          <w:rPr>
                            <w:rFonts w:eastAsia="Calibri"/>
                            <w:sz w:val="28"/>
                            <w:szCs w:val="28"/>
                          </w:rPr>
                          <w:t>2025</w:t>
                        </w:r>
                      </w:p>
                    </w:tc>
                    <w:tc>
                      <w:tcPr>
                        <w:tcW w:w="1984" w:type="dxa"/>
                        <w:vAlign w:val="center"/>
                      </w:tcPr>
                      <w:p w:rsidR="0081429B" w:rsidRPr="00446693" w:rsidRDefault="0081429B" w:rsidP="00AD0EA6">
                        <w:pPr>
                          <w:jc w:val="center"/>
                          <w:rPr>
                            <w:rFonts w:eastAsia="Calibri"/>
                            <w:sz w:val="28"/>
                            <w:szCs w:val="28"/>
                          </w:rPr>
                        </w:pPr>
                        <w:r w:rsidRPr="006E0D41">
                          <w:rPr>
                            <w:kern w:val="2"/>
                            <w:sz w:val="28"/>
                            <w:szCs w:val="28"/>
                            <w:lang w:eastAsia="en-US"/>
                          </w:rPr>
                          <w:t xml:space="preserve">11 358,0  </w:t>
                        </w:r>
                      </w:p>
                    </w:tc>
                    <w:tc>
                      <w:tcPr>
                        <w:tcW w:w="1843" w:type="dxa"/>
                        <w:vAlign w:val="center"/>
                      </w:tcPr>
                      <w:p w:rsidR="0081429B" w:rsidRPr="00446693" w:rsidRDefault="0081429B" w:rsidP="00AD0EA6">
                        <w:pPr>
                          <w:jc w:val="center"/>
                          <w:rPr>
                            <w:sz w:val="28"/>
                            <w:szCs w:val="28"/>
                          </w:rPr>
                        </w:pPr>
                        <w:r>
                          <w:rPr>
                            <w:sz w:val="28"/>
                            <w:szCs w:val="28"/>
                          </w:rPr>
                          <w:t>-</w:t>
                        </w:r>
                      </w:p>
                    </w:tc>
                    <w:tc>
                      <w:tcPr>
                        <w:tcW w:w="1701" w:type="dxa"/>
                        <w:vAlign w:val="center"/>
                      </w:tcPr>
                      <w:p w:rsidR="0081429B" w:rsidRPr="00446693" w:rsidRDefault="0081429B" w:rsidP="00AD0EA6">
                        <w:pPr>
                          <w:jc w:val="center"/>
                          <w:rPr>
                            <w:sz w:val="28"/>
                            <w:szCs w:val="28"/>
                          </w:rPr>
                        </w:pPr>
                        <w:r>
                          <w:rPr>
                            <w:sz w:val="28"/>
                            <w:szCs w:val="28"/>
                          </w:rPr>
                          <w:t>-</w:t>
                        </w:r>
                      </w:p>
                    </w:tc>
                    <w:tc>
                      <w:tcPr>
                        <w:tcW w:w="1843" w:type="dxa"/>
                        <w:vAlign w:val="center"/>
                      </w:tcPr>
                      <w:p w:rsidR="0081429B" w:rsidRPr="00446693" w:rsidRDefault="0081429B" w:rsidP="00AD0EA6">
                        <w:pPr>
                          <w:jc w:val="center"/>
                          <w:rPr>
                            <w:rFonts w:eastAsia="Calibri"/>
                            <w:sz w:val="28"/>
                            <w:szCs w:val="28"/>
                          </w:rPr>
                        </w:pPr>
                        <w:r w:rsidRPr="006E0D41">
                          <w:rPr>
                            <w:kern w:val="2"/>
                            <w:sz w:val="28"/>
                            <w:szCs w:val="28"/>
                            <w:lang w:eastAsia="en-US"/>
                          </w:rPr>
                          <w:t xml:space="preserve">11 358,0  </w:t>
                        </w:r>
                      </w:p>
                    </w:tc>
                  </w:tr>
                  <w:tr w:rsidR="0081429B" w:rsidRPr="00446693" w:rsidTr="00AD0EA6">
                    <w:trPr>
                      <w:trHeight w:val="20"/>
                    </w:trPr>
                    <w:tc>
                      <w:tcPr>
                        <w:tcW w:w="1872" w:type="dxa"/>
                        <w:vAlign w:val="center"/>
                      </w:tcPr>
                      <w:p w:rsidR="0081429B" w:rsidRPr="00446693" w:rsidRDefault="0081429B" w:rsidP="00AD0EA6">
                        <w:pPr>
                          <w:jc w:val="center"/>
                          <w:rPr>
                            <w:rFonts w:eastAsia="Calibri"/>
                            <w:sz w:val="28"/>
                            <w:szCs w:val="28"/>
                          </w:rPr>
                        </w:pPr>
                        <w:r>
                          <w:rPr>
                            <w:rFonts w:eastAsia="Calibri"/>
                            <w:sz w:val="28"/>
                            <w:szCs w:val="28"/>
                          </w:rPr>
                          <w:t>2026</w:t>
                        </w:r>
                      </w:p>
                    </w:tc>
                    <w:tc>
                      <w:tcPr>
                        <w:tcW w:w="1984" w:type="dxa"/>
                        <w:vAlign w:val="center"/>
                      </w:tcPr>
                      <w:p w:rsidR="0081429B" w:rsidRPr="00446693" w:rsidRDefault="0081429B" w:rsidP="00AD0EA6">
                        <w:pPr>
                          <w:jc w:val="center"/>
                          <w:rPr>
                            <w:rFonts w:eastAsia="Calibri"/>
                            <w:sz w:val="28"/>
                            <w:szCs w:val="28"/>
                          </w:rPr>
                        </w:pPr>
                        <w:r w:rsidRPr="006E0D41">
                          <w:rPr>
                            <w:kern w:val="2"/>
                            <w:sz w:val="28"/>
                            <w:szCs w:val="28"/>
                            <w:lang w:eastAsia="en-US"/>
                          </w:rPr>
                          <w:t xml:space="preserve">11 358,0  </w:t>
                        </w:r>
                      </w:p>
                    </w:tc>
                    <w:tc>
                      <w:tcPr>
                        <w:tcW w:w="1843" w:type="dxa"/>
                        <w:vAlign w:val="center"/>
                      </w:tcPr>
                      <w:p w:rsidR="0081429B" w:rsidRPr="00446693" w:rsidRDefault="0081429B" w:rsidP="00AD0EA6">
                        <w:pPr>
                          <w:jc w:val="center"/>
                          <w:rPr>
                            <w:sz w:val="28"/>
                            <w:szCs w:val="28"/>
                          </w:rPr>
                        </w:pPr>
                        <w:r>
                          <w:rPr>
                            <w:sz w:val="28"/>
                            <w:szCs w:val="28"/>
                          </w:rPr>
                          <w:t>-</w:t>
                        </w:r>
                      </w:p>
                    </w:tc>
                    <w:tc>
                      <w:tcPr>
                        <w:tcW w:w="1701" w:type="dxa"/>
                        <w:vAlign w:val="center"/>
                      </w:tcPr>
                      <w:p w:rsidR="0081429B" w:rsidRPr="00446693" w:rsidRDefault="0081429B" w:rsidP="00AD0EA6">
                        <w:pPr>
                          <w:jc w:val="center"/>
                          <w:rPr>
                            <w:sz w:val="28"/>
                            <w:szCs w:val="28"/>
                          </w:rPr>
                        </w:pPr>
                        <w:r>
                          <w:rPr>
                            <w:sz w:val="28"/>
                            <w:szCs w:val="28"/>
                          </w:rPr>
                          <w:t>-</w:t>
                        </w:r>
                      </w:p>
                    </w:tc>
                    <w:tc>
                      <w:tcPr>
                        <w:tcW w:w="1843" w:type="dxa"/>
                        <w:vAlign w:val="center"/>
                      </w:tcPr>
                      <w:p w:rsidR="0081429B" w:rsidRPr="00446693" w:rsidRDefault="0081429B" w:rsidP="00AD0EA6">
                        <w:pPr>
                          <w:jc w:val="center"/>
                          <w:rPr>
                            <w:rFonts w:eastAsia="Calibri"/>
                            <w:sz w:val="28"/>
                            <w:szCs w:val="28"/>
                          </w:rPr>
                        </w:pPr>
                        <w:r w:rsidRPr="006E0D41">
                          <w:rPr>
                            <w:kern w:val="2"/>
                            <w:sz w:val="28"/>
                            <w:szCs w:val="28"/>
                            <w:lang w:eastAsia="en-US"/>
                          </w:rPr>
                          <w:t xml:space="preserve">11 358,0  </w:t>
                        </w:r>
                      </w:p>
                    </w:tc>
                  </w:tr>
                  <w:tr w:rsidR="0081429B" w:rsidRPr="00446693" w:rsidTr="00AD0EA6">
                    <w:trPr>
                      <w:trHeight w:val="20"/>
                    </w:trPr>
                    <w:tc>
                      <w:tcPr>
                        <w:tcW w:w="1872" w:type="dxa"/>
                        <w:vAlign w:val="center"/>
                      </w:tcPr>
                      <w:p w:rsidR="0081429B" w:rsidRPr="00446693" w:rsidRDefault="0081429B" w:rsidP="00AD0EA6">
                        <w:pPr>
                          <w:jc w:val="center"/>
                          <w:rPr>
                            <w:rFonts w:eastAsia="Calibri"/>
                            <w:sz w:val="28"/>
                            <w:szCs w:val="28"/>
                          </w:rPr>
                        </w:pPr>
                        <w:r>
                          <w:rPr>
                            <w:rFonts w:eastAsia="Calibri"/>
                            <w:sz w:val="28"/>
                            <w:szCs w:val="28"/>
                          </w:rPr>
                          <w:t>2027</w:t>
                        </w:r>
                      </w:p>
                    </w:tc>
                    <w:tc>
                      <w:tcPr>
                        <w:tcW w:w="1984" w:type="dxa"/>
                        <w:vAlign w:val="center"/>
                      </w:tcPr>
                      <w:p w:rsidR="0081429B" w:rsidRPr="00446693" w:rsidRDefault="0081429B" w:rsidP="00AD0EA6">
                        <w:pPr>
                          <w:jc w:val="center"/>
                          <w:rPr>
                            <w:rFonts w:eastAsia="Calibri"/>
                            <w:sz w:val="28"/>
                            <w:szCs w:val="28"/>
                          </w:rPr>
                        </w:pPr>
                        <w:r w:rsidRPr="006E0D41">
                          <w:rPr>
                            <w:kern w:val="2"/>
                            <w:sz w:val="28"/>
                            <w:szCs w:val="28"/>
                            <w:lang w:eastAsia="en-US"/>
                          </w:rPr>
                          <w:t xml:space="preserve">11 358,0  </w:t>
                        </w:r>
                      </w:p>
                    </w:tc>
                    <w:tc>
                      <w:tcPr>
                        <w:tcW w:w="1843" w:type="dxa"/>
                        <w:vAlign w:val="center"/>
                      </w:tcPr>
                      <w:p w:rsidR="0081429B" w:rsidRPr="00446693" w:rsidRDefault="0081429B" w:rsidP="00AD0EA6">
                        <w:pPr>
                          <w:jc w:val="center"/>
                          <w:rPr>
                            <w:sz w:val="28"/>
                            <w:szCs w:val="28"/>
                          </w:rPr>
                        </w:pPr>
                        <w:r>
                          <w:rPr>
                            <w:sz w:val="28"/>
                            <w:szCs w:val="28"/>
                          </w:rPr>
                          <w:t>-</w:t>
                        </w:r>
                      </w:p>
                    </w:tc>
                    <w:tc>
                      <w:tcPr>
                        <w:tcW w:w="1701" w:type="dxa"/>
                        <w:vAlign w:val="center"/>
                      </w:tcPr>
                      <w:p w:rsidR="0081429B" w:rsidRPr="00446693" w:rsidRDefault="0081429B" w:rsidP="00AD0EA6">
                        <w:pPr>
                          <w:jc w:val="center"/>
                          <w:rPr>
                            <w:sz w:val="28"/>
                            <w:szCs w:val="28"/>
                          </w:rPr>
                        </w:pPr>
                        <w:r>
                          <w:rPr>
                            <w:sz w:val="28"/>
                            <w:szCs w:val="28"/>
                          </w:rPr>
                          <w:t>-</w:t>
                        </w:r>
                      </w:p>
                    </w:tc>
                    <w:tc>
                      <w:tcPr>
                        <w:tcW w:w="1843" w:type="dxa"/>
                        <w:vAlign w:val="center"/>
                      </w:tcPr>
                      <w:p w:rsidR="0081429B" w:rsidRPr="00446693" w:rsidRDefault="0081429B" w:rsidP="00AD0EA6">
                        <w:pPr>
                          <w:jc w:val="center"/>
                          <w:rPr>
                            <w:rFonts w:eastAsia="Calibri"/>
                            <w:sz w:val="28"/>
                            <w:szCs w:val="28"/>
                          </w:rPr>
                        </w:pPr>
                        <w:r w:rsidRPr="006E0D41">
                          <w:rPr>
                            <w:kern w:val="2"/>
                            <w:sz w:val="28"/>
                            <w:szCs w:val="28"/>
                            <w:lang w:eastAsia="en-US"/>
                          </w:rPr>
                          <w:t xml:space="preserve">11 358,0  </w:t>
                        </w:r>
                      </w:p>
                    </w:tc>
                  </w:tr>
                  <w:tr w:rsidR="0081429B" w:rsidRPr="00446693" w:rsidTr="00AD0EA6">
                    <w:trPr>
                      <w:trHeight w:val="20"/>
                    </w:trPr>
                    <w:tc>
                      <w:tcPr>
                        <w:tcW w:w="1872" w:type="dxa"/>
                        <w:vAlign w:val="center"/>
                      </w:tcPr>
                      <w:p w:rsidR="0081429B" w:rsidRPr="00446693" w:rsidRDefault="0081429B" w:rsidP="00AD0EA6">
                        <w:pPr>
                          <w:jc w:val="center"/>
                          <w:rPr>
                            <w:rFonts w:eastAsia="Calibri"/>
                            <w:sz w:val="28"/>
                            <w:szCs w:val="28"/>
                          </w:rPr>
                        </w:pPr>
                        <w:r>
                          <w:rPr>
                            <w:rFonts w:eastAsia="Calibri"/>
                            <w:sz w:val="28"/>
                            <w:szCs w:val="28"/>
                          </w:rPr>
                          <w:t>2028</w:t>
                        </w:r>
                      </w:p>
                    </w:tc>
                    <w:tc>
                      <w:tcPr>
                        <w:tcW w:w="1984" w:type="dxa"/>
                        <w:vAlign w:val="center"/>
                      </w:tcPr>
                      <w:p w:rsidR="0081429B" w:rsidRPr="00446693" w:rsidRDefault="0081429B" w:rsidP="00AD0EA6">
                        <w:pPr>
                          <w:jc w:val="center"/>
                          <w:rPr>
                            <w:rFonts w:eastAsia="Calibri"/>
                            <w:sz w:val="28"/>
                            <w:szCs w:val="28"/>
                          </w:rPr>
                        </w:pPr>
                        <w:r w:rsidRPr="006E0D41">
                          <w:rPr>
                            <w:kern w:val="2"/>
                            <w:sz w:val="28"/>
                            <w:szCs w:val="28"/>
                            <w:lang w:eastAsia="en-US"/>
                          </w:rPr>
                          <w:t xml:space="preserve">11 358,0  </w:t>
                        </w:r>
                      </w:p>
                    </w:tc>
                    <w:tc>
                      <w:tcPr>
                        <w:tcW w:w="1843" w:type="dxa"/>
                        <w:vAlign w:val="center"/>
                      </w:tcPr>
                      <w:p w:rsidR="0081429B" w:rsidRPr="00446693" w:rsidRDefault="0081429B" w:rsidP="00AD0EA6">
                        <w:pPr>
                          <w:jc w:val="center"/>
                          <w:rPr>
                            <w:sz w:val="28"/>
                            <w:szCs w:val="28"/>
                          </w:rPr>
                        </w:pPr>
                        <w:r>
                          <w:rPr>
                            <w:sz w:val="28"/>
                            <w:szCs w:val="28"/>
                          </w:rPr>
                          <w:t>-</w:t>
                        </w:r>
                      </w:p>
                    </w:tc>
                    <w:tc>
                      <w:tcPr>
                        <w:tcW w:w="1701" w:type="dxa"/>
                        <w:vAlign w:val="center"/>
                      </w:tcPr>
                      <w:p w:rsidR="0081429B" w:rsidRPr="00446693" w:rsidRDefault="0081429B" w:rsidP="00AD0EA6">
                        <w:pPr>
                          <w:jc w:val="center"/>
                          <w:rPr>
                            <w:sz w:val="28"/>
                            <w:szCs w:val="28"/>
                          </w:rPr>
                        </w:pPr>
                        <w:r>
                          <w:rPr>
                            <w:sz w:val="28"/>
                            <w:szCs w:val="28"/>
                          </w:rPr>
                          <w:t>-</w:t>
                        </w:r>
                      </w:p>
                    </w:tc>
                    <w:tc>
                      <w:tcPr>
                        <w:tcW w:w="1843" w:type="dxa"/>
                        <w:vAlign w:val="center"/>
                      </w:tcPr>
                      <w:p w:rsidR="0081429B" w:rsidRPr="00446693" w:rsidRDefault="0081429B" w:rsidP="00AD0EA6">
                        <w:pPr>
                          <w:jc w:val="center"/>
                          <w:rPr>
                            <w:rFonts w:eastAsia="Calibri"/>
                            <w:sz w:val="28"/>
                            <w:szCs w:val="28"/>
                          </w:rPr>
                        </w:pPr>
                        <w:r w:rsidRPr="006E0D41">
                          <w:rPr>
                            <w:kern w:val="2"/>
                            <w:sz w:val="28"/>
                            <w:szCs w:val="28"/>
                            <w:lang w:eastAsia="en-US"/>
                          </w:rPr>
                          <w:t xml:space="preserve">11 358,0  </w:t>
                        </w:r>
                      </w:p>
                    </w:tc>
                  </w:tr>
                  <w:tr w:rsidR="0081429B" w:rsidRPr="00446693" w:rsidTr="00AD0EA6">
                    <w:trPr>
                      <w:trHeight w:val="20"/>
                    </w:trPr>
                    <w:tc>
                      <w:tcPr>
                        <w:tcW w:w="1872" w:type="dxa"/>
                        <w:vAlign w:val="center"/>
                      </w:tcPr>
                      <w:p w:rsidR="0081429B" w:rsidRPr="00446693" w:rsidRDefault="0081429B" w:rsidP="00AD0EA6">
                        <w:pPr>
                          <w:jc w:val="center"/>
                          <w:rPr>
                            <w:rFonts w:eastAsia="Calibri"/>
                            <w:sz w:val="28"/>
                            <w:szCs w:val="28"/>
                          </w:rPr>
                        </w:pPr>
                        <w:r>
                          <w:rPr>
                            <w:rFonts w:eastAsia="Calibri"/>
                            <w:sz w:val="28"/>
                            <w:szCs w:val="28"/>
                          </w:rPr>
                          <w:t>2029</w:t>
                        </w:r>
                      </w:p>
                    </w:tc>
                    <w:tc>
                      <w:tcPr>
                        <w:tcW w:w="1984" w:type="dxa"/>
                        <w:vAlign w:val="center"/>
                      </w:tcPr>
                      <w:p w:rsidR="0081429B" w:rsidRPr="00446693" w:rsidRDefault="0081429B" w:rsidP="00AD0EA6">
                        <w:pPr>
                          <w:jc w:val="center"/>
                          <w:rPr>
                            <w:rFonts w:eastAsia="Calibri"/>
                            <w:sz w:val="28"/>
                            <w:szCs w:val="28"/>
                          </w:rPr>
                        </w:pPr>
                        <w:r w:rsidRPr="006E0D41">
                          <w:rPr>
                            <w:kern w:val="2"/>
                            <w:sz w:val="28"/>
                            <w:szCs w:val="28"/>
                            <w:lang w:eastAsia="en-US"/>
                          </w:rPr>
                          <w:t xml:space="preserve">11 358,0  </w:t>
                        </w:r>
                      </w:p>
                    </w:tc>
                    <w:tc>
                      <w:tcPr>
                        <w:tcW w:w="1843" w:type="dxa"/>
                        <w:vAlign w:val="center"/>
                      </w:tcPr>
                      <w:p w:rsidR="0081429B" w:rsidRPr="00446693" w:rsidRDefault="0081429B" w:rsidP="00AD0EA6">
                        <w:pPr>
                          <w:jc w:val="center"/>
                          <w:rPr>
                            <w:sz w:val="28"/>
                            <w:szCs w:val="28"/>
                          </w:rPr>
                        </w:pPr>
                        <w:r>
                          <w:rPr>
                            <w:sz w:val="28"/>
                            <w:szCs w:val="28"/>
                          </w:rPr>
                          <w:t>-</w:t>
                        </w:r>
                      </w:p>
                    </w:tc>
                    <w:tc>
                      <w:tcPr>
                        <w:tcW w:w="1701" w:type="dxa"/>
                        <w:vAlign w:val="center"/>
                      </w:tcPr>
                      <w:p w:rsidR="0081429B" w:rsidRPr="00446693" w:rsidRDefault="0081429B" w:rsidP="00AD0EA6">
                        <w:pPr>
                          <w:jc w:val="center"/>
                          <w:rPr>
                            <w:sz w:val="28"/>
                            <w:szCs w:val="28"/>
                          </w:rPr>
                        </w:pPr>
                        <w:r>
                          <w:rPr>
                            <w:sz w:val="28"/>
                            <w:szCs w:val="28"/>
                          </w:rPr>
                          <w:t>-</w:t>
                        </w:r>
                      </w:p>
                    </w:tc>
                    <w:tc>
                      <w:tcPr>
                        <w:tcW w:w="1843" w:type="dxa"/>
                        <w:vAlign w:val="center"/>
                      </w:tcPr>
                      <w:p w:rsidR="0081429B" w:rsidRPr="00446693" w:rsidRDefault="0081429B" w:rsidP="00AD0EA6">
                        <w:pPr>
                          <w:jc w:val="center"/>
                          <w:rPr>
                            <w:rFonts w:eastAsia="Calibri"/>
                            <w:sz w:val="28"/>
                            <w:szCs w:val="28"/>
                          </w:rPr>
                        </w:pPr>
                        <w:r w:rsidRPr="006E0D41">
                          <w:rPr>
                            <w:kern w:val="2"/>
                            <w:sz w:val="28"/>
                            <w:szCs w:val="28"/>
                            <w:lang w:eastAsia="en-US"/>
                          </w:rPr>
                          <w:t xml:space="preserve">11 358,0  </w:t>
                        </w:r>
                      </w:p>
                    </w:tc>
                  </w:tr>
                  <w:tr w:rsidR="0081429B" w:rsidRPr="00446693" w:rsidTr="00AD0EA6">
                    <w:trPr>
                      <w:trHeight w:val="20"/>
                    </w:trPr>
                    <w:tc>
                      <w:tcPr>
                        <w:tcW w:w="1872" w:type="dxa"/>
                        <w:vAlign w:val="center"/>
                      </w:tcPr>
                      <w:p w:rsidR="0081429B" w:rsidRDefault="0081429B" w:rsidP="00AD0EA6">
                        <w:pPr>
                          <w:jc w:val="center"/>
                          <w:rPr>
                            <w:rFonts w:eastAsia="Calibri"/>
                            <w:sz w:val="28"/>
                            <w:szCs w:val="28"/>
                          </w:rPr>
                        </w:pPr>
                        <w:r>
                          <w:rPr>
                            <w:rFonts w:eastAsia="Calibri"/>
                            <w:sz w:val="28"/>
                            <w:szCs w:val="28"/>
                          </w:rPr>
                          <w:t>2030</w:t>
                        </w:r>
                      </w:p>
                    </w:tc>
                    <w:tc>
                      <w:tcPr>
                        <w:tcW w:w="1984" w:type="dxa"/>
                      </w:tcPr>
                      <w:p w:rsidR="0081429B" w:rsidRDefault="0081429B" w:rsidP="00AD0EA6">
                        <w:pPr>
                          <w:jc w:val="center"/>
                        </w:pPr>
                        <w:r w:rsidRPr="006E0D41">
                          <w:rPr>
                            <w:kern w:val="2"/>
                            <w:sz w:val="28"/>
                            <w:szCs w:val="28"/>
                            <w:lang w:eastAsia="en-US"/>
                          </w:rPr>
                          <w:t>11 358,0</w:t>
                        </w:r>
                      </w:p>
                    </w:tc>
                    <w:tc>
                      <w:tcPr>
                        <w:tcW w:w="1843" w:type="dxa"/>
                        <w:vAlign w:val="center"/>
                      </w:tcPr>
                      <w:p w:rsidR="0081429B" w:rsidRPr="00446693" w:rsidRDefault="0081429B" w:rsidP="00AD0EA6">
                        <w:pPr>
                          <w:jc w:val="center"/>
                          <w:rPr>
                            <w:sz w:val="28"/>
                            <w:szCs w:val="28"/>
                          </w:rPr>
                        </w:pPr>
                        <w:r>
                          <w:rPr>
                            <w:sz w:val="28"/>
                            <w:szCs w:val="28"/>
                          </w:rPr>
                          <w:t>-</w:t>
                        </w:r>
                      </w:p>
                    </w:tc>
                    <w:tc>
                      <w:tcPr>
                        <w:tcW w:w="1701" w:type="dxa"/>
                        <w:vAlign w:val="center"/>
                      </w:tcPr>
                      <w:p w:rsidR="0081429B" w:rsidRPr="00446693" w:rsidRDefault="0081429B" w:rsidP="00AD0EA6">
                        <w:pPr>
                          <w:jc w:val="center"/>
                          <w:rPr>
                            <w:sz w:val="28"/>
                            <w:szCs w:val="28"/>
                          </w:rPr>
                        </w:pPr>
                        <w:r>
                          <w:rPr>
                            <w:sz w:val="28"/>
                            <w:szCs w:val="28"/>
                          </w:rPr>
                          <w:t>-</w:t>
                        </w:r>
                      </w:p>
                    </w:tc>
                    <w:tc>
                      <w:tcPr>
                        <w:tcW w:w="1843" w:type="dxa"/>
                      </w:tcPr>
                      <w:p w:rsidR="0081429B" w:rsidRDefault="0081429B" w:rsidP="00AD0EA6">
                        <w:pPr>
                          <w:jc w:val="center"/>
                        </w:pPr>
                        <w:r w:rsidRPr="006E0D41">
                          <w:rPr>
                            <w:kern w:val="2"/>
                            <w:sz w:val="28"/>
                            <w:szCs w:val="28"/>
                            <w:lang w:eastAsia="en-US"/>
                          </w:rPr>
                          <w:t>11 358,0</w:t>
                        </w:r>
                      </w:p>
                    </w:tc>
                  </w:tr>
                  <w:tr w:rsidR="0081429B" w:rsidRPr="00446693" w:rsidTr="00AD0EA6">
                    <w:trPr>
                      <w:trHeight w:val="20"/>
                    </w:trPr>
                    <w:tc>
                      <w:tcPr>
                        <w:tcW w:w="1872" w:type="dxa"/>
                        <w:vAlign w:val="center"/>
                      </w:tcPr>
                      <w:p w:rsidR="0081429B" w:rsidRDefault="0081429B" w:rsidP="00AD0EA6">
                        <w:pPr>
                          <w:jc w:val="center"/>
                          <w:rPr>
                            <w:rFonts w:eastAsia="Calibri"/>
                            <w:sz w:val="28"/>
                            <w:szCs w:val="28"/>
                          </w:rPr>
                        </w:pPr>
                        <w:r>
                          <w:rPr>
                            <w:rFonts w:eastAsia="Calibri"/>
                            <w:sz w:val="28"/>
                            <w:szCs w:val="28"/>
                          </w:rPr>
                          <w:t>Всего:</w:t>
                        </w:r>
                      </w:p>
                    </w:tc>
                    <w:tc>
                      <w:tcPr>
                        <w:tcW w:w="1984" w:type="dxa"/>
                      </w:tcPr>
                      <w:p w:rsidR="0081429B" w:rsidRDefault="0081429B" w:rsidP="00AD0EA6">
                        <w:pPr>
                          <w:jc w:val="center"/>
                        </w:pPr>
                        <w:r w:rsidRPr="00CB63BF">
                          <w:rPr>
                            <w:bCs/>
                            <w:kern w:val="2"/>
                            <w:sz w:val="28"/>
                            <w:szCs w:val="28"/>
                            <w:lang w:eastAsia="en-US"/>
                          </w:rPr>
                          <w:t>182 939,3</w:t>
                        </w:r>
                      </w:p>
                    </w:tc>
                    <w:tc>
                      <w:tcPr>
                        <w:tcW w:w="1843" w:type="dxa"/>
                        <w:vAlign w:val="center"/>
                      </w:tcPr>
                      <w:p w:rsidR="0081429B" w:rsidRPr="00446693" w:rsidRDefault="0081429B" w:rsidP="00AD0EA6">
                        <w:pPr>
                          <w:jc w:val="center"/>
                          <w:rPr>
                            <w:sz w:val="28"/>
                            <w:szCs w:val="28"/>
                          </w:rPr>
                        </w:pPr>
                        <w:r>
                          <w:rPr>
                            <w:sz w:val="28"/>
                            <w:szCs w:val="28"/>
                          </w:rPr>
                          <w:t>-</w:t>
                        </w:r>
                      </w:p>
                    </w:tc>
                    <w:tc>
                      <w:tcPr>
                        <w:tcW w:w="1701" w:type="dxa"/>
                        <w:vAlign w:val="center"/>
                      </w:tcPr>
                      <w:p w:rsidR="0081429B" w:rsidRDefault="0081429B" w:rsidP="00AD0EA6">
                        <w:pPr>
                          <w:jc w:val="center"/>
                          <w:rPr>
                            <w:sz w:val="28"/>
                            <w:szCs w:val="28"/>
                          </w:rPr>
                        </w:pPr>
                        <w:r>
                          <w:rPr>
                            <w:sz w:val="28"/>
                            <w:szCs w:val="28"/>
                          </w:rPr>
                          <w:t>-</w:t>
                        </w:r>
                      </w:p>
                    </w:tc>
                    <w:tc>
                      <w:tcPr>
                        <w:tcW w:w="1843" w:type="dxa"/>
                      </w:tcPr>
                      <w:p w:rsidR="0081429B" w:rsidRDefault="0081429B" w:rsidP="00AD0EA6">
                        <w:pPr>
                          <w:jc w:val="center"/>
                        </w:pPr>
                        <w:r w:rsidRPr="00CB63BF">
                          <w:rPr>
                            <w:bCs/>
                            <w:kern w:val="2"/>
                            <w:sz w:val="28"/>
                            <w:szCs w:val="28"/>
                            <w:lang w:eastAsia="en-US"/>
                          </w:rPr>
                          <w:t>182 939,3</w:t>
                        </w:r>
                      </w:p>
                    </w:tc>
                  </w:tr>
                </w:tbl>
                <w:p w:rsidR="0081429B" w:rsidRPr="00AE6CE3" w:rsidRDefault="0081429B" w:rsidP="00AD0EA6">
                  <w:pPr>
                    <w:rPr>
                      <w:sz w:val="28"/>
                      <w:szCs w:val="28"/>
                    </w:rPr>
                  </w:pPr>
                </w:p>
              </w:tc>
            </w:tr>
          </w:tbl>
          <w:p w:rsidR="0081429B" w:rsidRPr="006E0D41" w:rsidRDefault="0081429B" w:rsidP="00AD0EA6">
            <w:pPr>
              <w:shd w:val="clear" w:color="auto" w:fill="FFFFFF"/>
              <w:contextualSpacing/>
              <w:jc w:val="both"/>
              <w:rPr>
                <w:bCs/>
                <w:kern w:val="2"/>
                <w:sz w:val="28"/>
                <w:szCs w:val="28"/>
                <w:lang w:eastAsia="en-US"/>
              </w:rPr>
            </w:pPr>
          </w:p>
        </w:tc>
      </w:tr>
      <w:tr w:rsidR="0081429B" w:rsidRPr="006E0D41" w:rsidTr="00AD0EA6">
        <w:tc>
          <w:tcPr>
            <w:tcW w:w="2130" w:type="dxa"/>
            <w:tcMar>
              <w:top w:w="0" w:type="dxa"/>
              <w:left w:w="28" w:type="dxa"/>
              <w:bottom w:w="57" w:type="dxa"/>
              <w:right w:w="28" w:type="dxa"/>
            </w:tcMar>
            <w:hideMark/>
          </w:tcPr>
          <w:p w:rsidR="0081429B" w:rsidRPr="006E0D41" w:rsidRDefault="0081429B" w:rsidP="00AD0EA6">
            <w:pPr>
              <w:shd w:val="clear" w:color="auto" w:fill="FFFFFF"/>
              <w:rPr>
                <w:kern w:val="2"/>
                <w:sz w:val="28"/>
                <w:szCs w:val="28"/>
                <w:lang w:eastAsia="en-US"/>
              </w:rPr>
            </w:pPr>
            <w:r w:rsidRPr="006E0D41">
              <w:rPr>
                <w:kern w:val="2"/>
                <w:sz w:val="28"/>
                <w:szCs w:val="28"/>
                <w:lang w:eastAsia="en-US"/>
              </w:rPr>
              <w:lastRenderedPageBreak/>
              <w:t xml:space="preserve">Ожидаемые результаты реализации </w:t>
            </w:r>
          </w:p>
          <w:p w:rsidR="0081429B" w:rsidRDefault="0081429B" w:rsidP="00AD0EA6">
            <w:pPr>
              <w:shd w:val="clear" w:color="auto" w:fill="FFFFFF"/>
              <w:rPr>
                <w:kern w:val="2"/>
                <w:sz w:val="28"/>
                <w:szCs w:val="28"/>
                <w:lang w:eastAsia="en-US"/>
              </w:rPr>
            </w:pPr>
            <w:r w:rsidRPr="006E0D41">
              <w:rPr>
                <w:kern w:val="2"/>
                <w:sz w:val="28"/>
                <w:szCs w:val="28"/>
                <w:lang w:eastAsia="en-US"/>
              </w:rPr>
              <w:t>подпрограммы 5</w:t>
            </w:r>
          </w:p>
          <w:p w:rsidR="0081429B" w:rsidRPr="006E0D41" w:rsidRDefault="0081429B" w:rsidP="00AD0EA6">
            <w:pPr>
              <w:shd w:val="clear" w:color="auto" w:fill="FFFFFF"/>
              <w:rPr>
                <w:kern w:val="2"/>
                <w:sz w:val="28"/>
                <w:szCs w:val="28"/>
                <w:lang w:eastAsia="en-US"/>
              </w:rPr>
            </w:pPr>
          </w:p>
        </w:tc>
        <w:tc>
          <w:tcPr>
            <w:tcW w:w="281" w:type="dxa"/>
            <w:tcMar>
              <w:top w:w="0" w:type="dxa"/>
              <w:left w:w="28" w:type="dxa"/>
              <w:bottom w:w="57" w:type="dxa"/>
              <w:right w:w="28" w:type="dxa"/>
            </w:tcMar>
            <w:hideMark/>
          </w:tcPr>
          <w:p w:rsidR="0081429B" w:rsidRPr="006E0D41" w:rsidRDefault="0081429B" w:rsidP="00AD0EA6">
            <w:pPr>
              <w:jc w:val="center"/>
              <w:rPr>
                <w:kern w:val="2"/>
                <w:sz w:val="28"/>
                <w:szCs w:val="28"/>
                <w:lang w:eastAsia="en-US"/>
              </w:rPr>
            </w:pPr>
            <w:r w:rsidRPr="006E0D41">
              <w:rPr>
                <w:kern w:val="2"/>
                <w:sz w:val="28"/>
                <w:szCs w:val="28"/>
                <w:lang w:eastAsia="en-US"/>
              </w:rPr>
              <w:t>–</w:t>
            </w:r>
          </w:p>
        </w:tc>
        <w:tc>
          <w:tcPr>
            <w:tcW w:w="7284" w:type="dxa"/>
            <w:tcMar>
              <w:top w:w="0" w:type="dxa"/>
              <w:left w:w="28" w:type="dxa"/>
              <w:bottom w:w="57" w:type="dxa"/>
              <w:right w:w="28" w:type="dxa"/>
            </w:tcMar>
            <w:hideMark/>
          </w:tcPr>
          <w:p w:rsidR="0081429B" w:rsidRPr="006E0D41" w:rsidRDefault="0081429B" w:rsidP="00AD0EA6">
            <w:pPr>
              <w:jc w:val="both"/>
              <w:rPr>
                <w:kern w:val="2"/>
                <w:sz w:val="28"/>
                <w:szCs w:val="28"/>
                <w:lang w:eastAsia="en-US"/>
              </w:rPr>
            </w:pPr>
            <w:r w:rsidRPr="006E0D41">
              <w:rPr>
                <w:sz w:val="28"/>
                <w:szCs w:val="28"/>
                <w:lang w:eastAsia="en-US"/>
              </w:rPr>
              <w:t xml:space="preserve">обеспечение условий для достижения целей </w:t>
            </w:r>
            <w:r w:rsidRPr="006E0D41">
              <w:rPr>
                <w:rFonts w:eastAsia="Calibri"/>
                <w:kern w:val="2"/>
                <w:sz w:val="28"/>
                <w:szCs w:val="28"/>
              </w:rPr>
              <w:t>муниципальной программы</w:t>
            </w:r>
            <w:r w:rsidRPr="006E0D41">
              <w:rPr>
                <w:sz w:val="28"/>
                <w:szCs w:val="28"/>
                <w:lang w:eastAsia="en-US"/>
              </w:rPr>
              <w:t xml:space="preserve"> в целом и входящих в ее состав подпрограмм</w:t>
            </w:r>
          </w:p>
        </w:tc>
      </w:tr>
    </w:tbl>
    <w:p w:rsidR="0081429B" w:rsidRDefault="0081429B" w:rsidP="0081429B">
      <w:pPr>
        <w:ind w:firstLine="709"/>
        <w:jc w:val="both"/>
        <w:rPr>
          <w:sz w:val="28"/>
          <w:szCs w:val="28"/>
        </w:rPr>
      </w:pPr>
      <w:r w:rsidRPr="006E0D41">
        <w:rPr>
          <w:kern w:val="2"/>
          <w:sz w:val="28"/>
          <w:szCs w:val="28"/>
        </w:rPr>
        <w:t xml:space="preserve">Расходы местного бюджета на реализацию подпрограммы приведены </w:t>
      </w:r>
      <w:r w:rsidRPr="006E0D41">
        <w:rPr>
          <w:kern w:val="2"/>
          <w:sz w:val="28"/>
          <w:szCs w:val="28"/>
          <w:lang w:eastAsia="en-US"/>
        </w:rPr>
        <w:t>в                приложении № 4</w:t>
      </w:r>
      <w:r w:rsidR="006D7F6B">
        <w:rPr>
          <w:kern w:val="2"/>
          <w:sz w:val="28"/>
          <w:szCs w:val="28"/>
          <w:lang w:eastAsia="en-US"/>
        </w:rPr>
        <w:t>»</w:t>
      </w:r>
      <w:r w:rsidRPr="006E0D41">
        <w:rPr>
          <w:kern w:val="2"/>
          <w:sz w:val="28"/>
          <w:szCs w:val="28"/>
          <w:lang w:eastAsia="en-US"/>
        </w:rPr>
        <w:t>.</w:t>
      </w:r>
      <w:r w:rsidRPr="006E0D41">
        <w:rPr>
          <w:sz w:val="28"/>
          <w:szCs w:val="28"/>
        </w:rPr>
        <w:tab/>
      </w:r>
    </w:p>
    <w:p w:rsidR="0063780E" w:rsidRPr="006E0D41" w:rsidRDefault="0063780E" w:rsidP="0081429B">
      <w:pPr>
        <w:ind w:firstLine="709"/>
        <w:jc w:val="both"/>
        <w:rPr>
          <w:kern w:val="2"/>
          <w:sz w:val="28"/>
          <w:szCs w:val="28"/>
          <w:lang w:eastAsia="en-US"/>
        </w:rPr>
      </w:pPr>
    </w:p>
    <w:p w:rsidR="0081429B" w:rsidRDefault="0063780E" w:rsidP="0081429B">
      <w:pPr>
        <w:jc w:val="both"/>
        <w:rPr>
          <w:sz w:val="28"/>
          <w:szCs w:val="28"/>
        </w:rPr>
      </w:pPr>
      <w:r>
        <w:rPr>
          <w:rFonts w:eastAsia="Calibri"/>
          <w:kern w:val="2"/>
          <w:sz w:val="28"/>
          <w:szCs w:val="28"/>
        </w:rPr>
        <w:t>3</w:t>
      </w:r>
      <w:r w:rsidR="0081429B">
        <w:rPr>
          <w:rFonts w:eastAsia="Calibri"/>
          <w:kern w:val="2"/>
          <w:sz w:val="28"/>
          <w:szCs w:val="28"/>
        </w:rPr>
        <w:t xml:space="preserve">. </w:t>
      </w:r>
      <w:r w:rsidR="0081429B">
        <w:rPr>
          <w:kern w:val="2"/>
          <w:sz w:val="28"/>
          <w:szCs w:val="28"/>
          <w:lang w:eastAsia="en-US"/>
        </w:rPr>
        <w:t xml:space="preserve">Раздел 1.1. </w:t>
      </w:r>
      <w:r w:rsidR="00CE4963">
        <w:rPr>
          <w:kern w:val="2"/>
          <w:sz w:val="28"/>
          <w:szCs w:val="28"/>
          <w:lang w:eastAsia="en-US"/>
        </w:rPr>
        <w:t>изложить</w:t>
      </w:r>
      <w:r w:rsidR="0081429B">
        <w:rPr>
          <w:kern w:val="2"/>
          <w:sz w:val="28"/>
          <w:szCs w:val="28"/>
          <w:lang w:eastAsia="en-US"/>
        </w:rPr>
        <w:t xml:space="preserve"> в следующей редакции:</w:t>
      </w:r>
      <w:r w:rsidR="0081429B" w:rsidRPr="00062C46">
        <w:rPr>
          <w:sz w:val="28"/>
          <w:szCs w:val="28"/>
        </w:rPr>
        <w:t xml:space="preserve"> </w:t>
      </w:r>
    </w:p>
    <w:p w:rsidR="0081429B" w:rsidRPr="006E0D41" w:rsidRDefault="0081429B" w:rsidP="0081429B">
      <w:pPr>
        <w:shd w:val="clear" w:color="auto" w:fill="FFFFFF"/>
        <w:jc w:val="center"/>
        <w:rPr>
          <w:sz w:val="28"/>
          <w:szCs w:val="28"/>
        </w:rPr>
      </w:pPr>
    </w:p>
    <w:p w:rsidR="0081429B" w:rsidRPr="006E0D41" w:rsidRDefault="0081429B" w:rsidP="0081429B">
      <w:pPr>
        <w:shd w:val="clear" w:color="auto" w:fill="FFFFFF"/>
        <w:jc w:val="center"/>
        <w:rPr>
          <w:kern w:val="2"/>
          <w:sz w:val="28"/>
          <w:szCs w:val="28"/>
          <w:lang w:eastAsia="en-US"/>
        </w:rPr>
      </w:pPr>
      <w:r>
        <w:rPr>
          <w:kern w:val="2"/>
          <w:sz w:val="28"/>
          <w:szCs w:val="28"/>
          <w:lang w:eastAsia="en-US"/>
        </w:rPr>
        <w:t>«</w:t>
      </w:r>
      <w:r w:rsidRPr="006E0D41">
        <w:rPr>
          <w:kern w:val="2"/>
          <w:sz w:val="28"/>
          <w:szCs w:val="28"/>
          <w:lang w:eastAsia="en-US"/>
        </w:rPr>
        <w:t xml:space="preserve">Раздел </w:t>
      </w:r>
      <w:r>
        <w:rPr>
          <w:kern w:val="2"/>
          <w:sz w:val="28"/>
          <w:szCs w:val="28"/>
          <w:lang w:eastAsia="en-US"/>
        </w:rPr>
        <w:t>1.1</w:t>
      </w:r>
      <w:r w:rsidRPr="006E0D41">
        <w:rPr>
          <w:kern w:val="2"/>
          <w:sz w:val="28"/>
          <w:szCs w:val="28"/>
          <w:lang w:eastAsia="en-US"/>
        </w:rPr>
        <w:t xml:space="preserve">. Характеристика сферы реализации подпрограммы </w:t>
      </w:r>
    </w:p>
    <w:p w:rsidR="0081429B" w:rsidRPr="006E0D41" w:rsidRDefault="0081429B" w:rsidP="0081429B">
      <w:pPr>
        <w:autoSpaceDE w:val="0"/>
        <w:autoSpaceDN w:val="0"/>
        <w:adjustRightInd w:val="0"/>
        <w:ind w:firstLine="540"/>
        <w:contextualSpacing/>
        <w:jc w:val="center"/>
        <w:rPr>
          <w:kern w:val="2"/>
          <w:sz w:val="28"/>
          <w:szCs w:val="28"/>
          <w:lang w:eastAsia="en-US"/>
        </w:rPr>
      </w:pP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Важнейшими условиями достижения цели и решения задач, предусмотренных Программой, являются повышение эффективности муниципального управления, качества и оперативности предоставления муниципальных услуг и исполнения муниципальных функций; развитие кадрового потенциала; научно-методическое и информационно-аналитическое обеспечение реализации цели Программы.</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Сферой реализации подпрограммы является повышение эффективности управления развитием территорий для жилищного строительства, стимулированием рынка жилья, оказанием мер государственной поддержки в улучшении жилищных условий отдельным категориям граждан посредством реализации мероприятий, входящих в структуру Программы.</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 xml:space="preserve">Управление по архитектуре и градостроительству города Батайска (далее – УАиГ города Батайска) осуществляет свою деятельность как непосредственно, так и с органами местного самоуправления и иными организациями независимо от форм собственности и ведомственной принадлежности. </w:t>
      </w:r>
    </w:p>
    <w:p w:rsidR="0081429B" w:rsidRPr="006E0D41" w:rsidRDefault="0081429B" w:rsidP="0081429B">
      <w:pPr>
        <w:keepNext/>
        <w:autoSpaceDE w:val="0"/>
        <w:autoSpaceDN w:val="0"/>
        <w:adjustRightInd w:val="0"/>
        <w:ind w:firstLine="709"/>
        <w:jc w:val="both"/>
        <w:rPr>
          <w:kern w:val="2"/>
          <w:sz w:val="28"/>
          <w:szCs w:val="28"/>
          <w:lang w:eastAsia="en-US"/>
        </w:rPr>
      </w:pPr>
      <w:r w:rsidRPr="006E0D41">
        <w:rPr>
          <w:kern w:val="2"/>
          <w:sz w:val="28"/>
          <w:szCs w:val="28"/>
          <w:lang w:eastAsia="en-US"/>
        </w:rPr>
        <w:t>УАиГ города Батайска осуществляет:</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нормативное правовое регулирование и разработку проектов правовых актов города Батайска;</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lastRenderedPageBreak/>
        <w:t>реализацию муниципальных функций в соответствии с действующим законодательством.</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01.</w:t>
      </w:r>
      <w:r w:rsidR="00A736C8">
        <w:rPr>
          <w:kern w:val="2"/>
          <w:sz w:val="28"/>
          <w:szCs w:val="28"/>
          <w:lang w:eastAsia="en-US"/>
        </w:rPr>
        <w:t>09</w:t>
      </w:r>
      <w:r w:rsidRPr="006E0D41">
        <w:rPr>
          <w:kern w:val="2"/>
          <w:sz w:val="28"/>
          <w:szCs w:val="28"/>
          <w:lang w:eastAsia="en-US"/>
        </w:rPr>
        <w:t>.201</w:t>
      </w:r>
      <w:r w:rsidR="00A736C8">
        <w:rPr>
          <w:kern w:val="2"/>
          <w:sz w:val="28"/>
          <w:szCs w:val="28"/>
          <w:lang w:eastAsia="en-US"/>
        </w:rPr>
        <w:t>7</w:t>
      </w:r>
      <w:r w:rsidRPr="006E0D41">
        <w:rPr>
          <w:kern w:val="2"/>
          <w:sz w:val="28"/>
          <w:szCs w:val="28"/>
          <w:lang w:eastAsia="en-US"/>
        </w:rPr>
        <w:t xml:space="preserve"> № </w:t>
      </w:r>
      <w:r w:rsidR="00A736C8">
        <w:rPr>
          <w:kern w:val="2"/>
          <w:sz w:val="28"/>
          <w:szCs w:val="28"/>
          <w:lang w:eastAsia="en-US"/>
        </w:rPr>
        <w:t>1459</w:t>
      </w:r>
      <w:r w:rsidRPr="006E0D41">
        <w:rPr>
          <w:kern w:val="2"/>
          <w:sz w:val="28"/>
          <w:szCs w:val="28"/>
          <w:lang w:eastAsia="en-US"/>
        </w:rPr>
        <w:t xml:space="preserve"> </w:t>
      </w:r>
      <w:r w:rsidRPr="006E0D41">
        <w:rPr>
          <w:sz w:val="28"/>
          <w:szCs w:val="28"/>
        </w:rPr>
        <w:t>«Об утверждении Реестра муниципальных услуг (функций) на территории муниципального образования «Город Батайск»»</w:t>
      </w:r>
      <w:r w:rsidRPr="006E0D41">
        <w:rPr>
          <w:kern w:val="2"/>
          <w:sz w:val="28"/>
          <w:szCs w:val="28"/>
          <w:lang w:eastAsia="en-US"/>
        </w:rPr>
        <w:t xml:space="preserve"> одним из направлений деятельности  УАиГ города Батайска является осуществление регламентации исполнения муниципальных услуг (функций) в установленной сфере деятельности. </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В настоящее время в соответствии с Реестром муниципальных услуг УАиГ города Батайска предоставляет следующие виды услуг:</w:t>
      </w:r>
    </w:p>
    <w:p w:rsidR="0081429B" w:rsidRPr="006E0D41" w:rsidRDefault="0081429B" w:rsidP="0081429B">
      <w:pPr>
        <w:autoSpaceDE w:val="0"/>
        <w:autoSpaceDN w:val="0"/>
        <w:adjustRightInd w:val="0"/>
        <w:ind w:firstLine="709"/>
        <w:jc w:val="both"/>
        <w:rPr>
          <w:sz w:val="28"/>
          <w:szCs w:val="28"/>
        </w:rPr>
      </w:pPr>
      <w:r w:rsidRPr="006E0D41">
        <w:rPr>
          <w:sz w:val="28"/>
          <w:szCs w:val="28"/>
        </w:rPr>
        <w:t>- выдача разрешения на строительство в целях строительства, реконструкции объекта капитального строительства;</w:t>
      </w:r>
    </w:p>
    <w:p w:rsidR="0081429B" w:rsidRDefault="0081429B" w:rsidP="00190460">
      <w:pPr>
        <w:autoSpaceDE w:val="0"/>
        <w:autoSpaceDN w:val="0"/>
        <w:adjustRightInd w:val="0"/>
        <w:ind w:firstLine="709"/>
        <w:jc w:val="both"/>
        <w:rPr>
          <w:kern w:val="2"/>
          <w:sz w:val="28"/>
          <w:szCs w:val="28"/>
          <w:lang w:eastAsia="en-US"/>
        </w:rPr>
      </w:pPr>
      <w:r w:rsidRPr="006E0D41">
        <w:rPr>
          <w:sz w:val="28"/>
          <w:szCs w:val="28"/>
        </w:rPr>
        <w:t xml:space="preserve">- </w:t>
      </w:r>
      <w:r w:rsidR="00196D8A">
        <w:rPr>
          <w:sz w:val="28"/>
          <w:szCs w:val="28"/>
        </w:rPr>
        <w:t>направление</w:t>
      </w:r>
      <w:r w:rsidR="00190460" w:rsidRPr="00190460">
        <w:rPr>
          <w:kern w:val="2"/>
          <w:sz w:val="28"/>
          <w:szCs w:val="28"/>
          <w:lang w:eastAsia="en-US"/>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190460">
        <w:rPr>
          <w:kern w:val="2"/>
          <w:sz w:val="28"/>
          <w:szCs w:val="28"/>
          <w:lang w:eastAsia="en-US"/>
        </w:rPr>
        <w:t>;</w:t>
      </w:r>
    </w:p>
    <w:p w:rsidR="00190460" w:rsidRPr="00190460" w:rsidRDefault="00190460" w:rsidP="00190460">
      <w:pPr>
        <w:autoSpaceDE w:val="0"/>
        <w:autoSpaceDN w:val="0"/>
        <w:adjustRightInd w:val="0"/>
        <w:ind w:firstLine="709"/>
        <w:jc w:val="both"/>
        <w:rPr>
          <w:kern w:val="2"/>
          <w:sz w:val="28"/>
          <w:szCs w:val="28"/>
          <w:lang w:eastAsia="en-US"/>
        </w:rPr>
      </w:pPr>
      <w:r w:rsidRPr="006E0D41">
        <w:rPr>
          <w:sz w:val="28"/>
          <w:szCs w:val="28"/>
        </w:rPr>
        <w:t>-</w:t>
      </w:r>
      <w:r>
        <w:rPr>
          <w:sz w:val="28"/>
          <w:szCs w:val="28"/>
        </w:rPr>
        <w:t xml:space="preserve"> </w:t>
      </w:r>
      <w:r w:rsidR="00196D8A">
        <w:rPr>
          <w:sz w:val="28"/>
          <w:szCs w:val="28"/>
        </w:rPr>
        <w:t>направление</w:t>
      </w:r>
      <w:r w:rsidRPr="00190460">
        <w:rPr>
          <w:kern w:val="2"/>
          <w:sz w:val="28"/>
          <w:szCs w:val="28"/>
          <w:lang w:eastAsia="en-US"/>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kern w:val="2"/>
          <w:sz w:val="28"/>
          <w:szCs w:val="28"/>
          <w:lang w:eastAsia="en-US"/>
        </w:rPr>
        <w:t>;</w:t>
      </w:r>
    </w:p>
    <w:p w:rsidR="0081429B" w:rsidRPr="006E0D41" w:rsidRDefault="0081429B" w:rsidP="0081429B">
      <w:pPr>
        <w:autoSpaceDE w:val="0"/>
        <w:autoSpaceDN w:val="0"/>
        <w:adjustRightInd w:val="0"/>
        <w:ind w:firstLine="709"/>
        <w:jc w:val="both"/>
        <w:rPr>
          <w:sz w:val="28"/>
          <w:szCs w:val="28"/>
        </w:rPr>
      </w:pPr>
      <w:r w:rsidRPr="006E0D41">
        <w:rPr>
          <w:sz w:val="28"/>
          <w:szCs w:val="28"/>
        </w:rPr>
        <w:t>- выдача разрешения на ввод объекта в эксплуатацию;</w:t>
      </w:r>
    </w:p>
    <w:p w:rsidR="0081429B" w:rsidRPr="006E0D41" w:rsidRDefault="0081429B" w:rsidP="0081429B">
      <w:pPr>
        <w:autoSpaceDE w:val="0"/>
        <w:autoSpaceDN w:val="0"/>
        <w:adjustRightInd w:val="0"/>
        <w:ind w:firstLine="709"/>
        <w:jc w:val="both"/>
        <w:rPr>
          <w:sz w:val="28"/>
          <w:szCs w:val="28"/>
        </w:rPr>
      </w:pPr>
      <w:r w:rsidRPr="006E0D41">
        <w:rPr>
          <w:sz w:val="28"/>
          <w:szCs w:val="28"/>
        </w:rPr>
        <w:t>- прием заявлений и выдача документов о согласовании переустройства и (или) перепланировки жилого помещения;</w:t>
      </w:r>
    </w:p>
    <w:p w:rsidR="0081429B" w:rsidRPr="006E0D41" w:rsidRDefault="0081429B" w:rsidP="0081429B">
      <w:pPr>
        <w:autoSpaceDE w:val="0"/>
        <w:autoSpaceDN w:val="0"/>
        <w:adjustRightInd w:val="0"/>
        <w:ind w:firstLine="709"/>
        <w:jc w:val="both"/>
        <w:rPr>
          <w:sz w:val="28"/>
          <w:szCs w:val="28"/>
        </w:rPr>
      </w:pPr>
      <w:r w:rsidRPr="006E0D41">
        <w:rPr>
          <w:sz w:val="28"/>
          <w:szCs w:val="28"/>
        </w:rPr>
        <w:t>- выдача актов приемочной комиссии после переустройства и (или) перепланировки жилого помещения;</w:t>
      </w:r>
    </w:p>
    <w:p w:rsidR="0081429B" w:rsidRPr="008C3E7E" w:rsidRDefault="0081429B" w:rsidP="0081429B">
      <w:pPr>
        <w:autoSpaceDE w:val="0"/>
        <w:autoSpaceDN w:val="0"/>
        <w:adjustRightInd w:val="0"/>
        <w:ind w:firstLine="709"/>
        <w:jc w:val="both"/>
        <w:rPr>
          <w:sz w:val="28"/>
          <w:szCs w:val="28"/>
        </w:rPr>
      </w:pPr>
      <w:r w:rsidRPr="008C3E7E">
        <w:rPr>
          <w:sz w:val="28"/>
          <w:szCs w:val="28"/>
        </w:rPr>
        <w:t>- п</w:t>
      </w:r>
      <w:r w:rsidR="00A736C8" w:rsidRPr="008C3E7E">
        <w:rPr>
          <w:sz w:val="28"/>
          <w:szCs w:val="28"/>
        </w:rPr>
        <w:t>редоставление</w:t>
      </w:r>
      <w:r w:rsidRPr="008C3E7E">
        <w:rPr>
          <w:sz w:val="28"/>
          <w:szCs w:val="28"/>
        </w:rPr>
        <w:t xml:space="preserve"> градостроительного плана земельного участка;</w:t>
      </w:r>
    </w:p>
    <w:p w:rsidR="0081429B" w:rsidRPr="008C3E7E" w:rsidRDefault="0081429B" w:rsidP="0081429B">
      <w:pPr>
        <w:autoSpaceDE w:val="0"/>
        <w:autoSpaceDN w:val="0"/>
        <w:adjustRightInd w:val="0"/>
        <w:ind w:firstLine="709"/>
        <w:jc w:val="both"/>
        <w:rPr>
          <w:sz w:val="28"/>
          <w:szCs w:val="28"/>
        </w:rPr>
      </w:pPr>
      <w:r w:rsidRPr="008C3E7E">
        <w:rPr>
          <w:sz w:val="28"/>
          <w:szCs w:val="28"/>
        </w:rPr>
        <w:t>- перевод жилого помещения в нежилое помещение и нежилого помещения в жилое помещение;</w:t>
      </w:r>
    </w:p>
    <w:p w:rsidR="0081429B" w:rsidRPr="008C3E7E" w:rsidRDefault="0081429B" w:rsidP="0081429B">
      <w:pPr>
        <w:autoSpaceDE w:val="0"/>
        <w:autoSpaceDN w:val="0"/>
        <w:adjustRightInd w:val="0"/>
        <w:ind w:firstLine="709"/>
        <w:jc w:val="both"/>
        <w:rPr>
          <w:sz w:val="28"/>
          <w:szCs w:val="28"/>
        </w:rPr>
      </w:pPr>
      <w:r w:rsidRPr="008C3E7E">
        <w:rPr>
          <w:sz w:val="28"/>
          <w:szCs w:val="28"/>
        </w:rPr>
        <w:t>- выдача разрешений на установку</w:t>
      </w:r>
      <w:r w:rsidR="00A736C8" w:rsidRPr="008C3E7E">
        <w:rPr>
          <w:sz w:val="28"/>
          <w:szCs w:val="28"/>
        </w:rPr>
        <w:t xml:space="preserve"> и эксплуатацию</w:t>
      </w:r>
      <w:r w:rsidRPr="008C3E7E">
        <w:rPr>
          <w:sz w:val="28"/>
          <w:szCs w:val="28"/>
        </w:rPr>
        <w:t xml:space="preserve"> рекламных конструкций;</w:t>
      </w:r>
    </w:p>
    <w:p w:rsidR="0081429B" w:rsidRPr="008C3E7E" w:rsidRDefault="0081429B" w:rsidP="0081429B">
      <w:pPr>
        <w:autoSpaceDE w:val="0"/>
        <w:autoSpaceDN w:val="0"/>
        <w:adjustRightInd w:val="0"/>
        <w:ind w:firstLine="709"/>
        <w:jc w:val="both"/>
        <w:rPr>
          <w:sz w:val="28"/>
          <w:szCs w:val="28"/>
        </w:rPr>
      </w:pPr>
      <w:r w:rsidRPr="008C3E7E">
        <w:rPr>
          <w:sz w:val="28"/>
          <w:szCs w:val="28"/>
        </w:rPr>
        <w:t>- предоставление сведений информационной системы обеспечения градостроительной деятельности;</w:t>
      </w:r>
    </w:p>
    <w:p w:rsidR="0081429B" w:rsidRPr="008C3E7E" w:rsidRDefault="0081429B" w:rsidP="0081429B">
      <w:pPr>
        <w:autoSpaceDE w:val="0"/>
        <w:autoSpaceDN w:val="0"/>
        <w:adjustRightInd w:val="0"/>
        <w:ind w:firstLine="709"/>
        <w:jc w:val="both"/>
        <w:rPr>
          <w:sz w:val="28"/>
          <w:szCs w:val="28"/>
        </w:rPr>
      </w:pPr>
      <w:r w:rsidRPr="008C3E7E">
        <w:rPr>
          <w:sz w:val="28"/>
          <w:szCs w:val="28"/>
        </w:rPr>
        <w:t>- предоставление разрешения на условно разрешенный вид использования земельного участка или объекта капитального строительства;</w:t>
      </w:r>
    </w:p>
    <w:p w:rsidR="0081429B" w:rsidRPr="008C3E7E" w:rsidRDefault="0081429B" w:rsidP="0081429B">
      <w:pPr>
        <w:autoSpaceDE w:val="0"/>
        <w:autoSpaceDN w:val="0"/>
        <w:adjustRightInd w:val="0"/>
        <w:ind w:firstLine="709"/>
        <w:jc w:val="both"/>
        <w:rPr>
          <w:sz w:val="28"/>
          <w:szCs w:val="28"/>
        </w:rPr>
      </w:pPr>
      <w:r w:rsidRPr="008C3E7E">
        <w:rPr>
          <w:sz w:val="28"/>
          <w:szCs w:val="28"/>
        </w:rPr>
        <w:lastRenderedPageBreak/>
        <w:t>- выбор земельного участка для целей, не связанных со строительством;</w:t>
      </w:r>
    </w:p>
    <w:p w:rsidR="0081429B" w:rsidRPr="008C3E7E" w:rsidRDefault="0081429B" w:rsidP="0081429B">
      <w:pPr>
        <w:rPr>
          <w:sz w:val="28"/>
          <w:szCs w:val="28"/>
        </w:rPr>
      </w:pPr>
      <w:r w:rsidRPr="008C3E7E">
        <w:rPr>
          <w:sz w:val="28"/>
          <w:szCs w:val="28"/>
        </w:rPr>
        <w:tab/>
        <w:t>-</w:t>
      </w:r>
      <w:r w:rsidR="00A736C8" w:rsidRPr="008C3E7E">
        <w:rPr>
          <w:sz w:val="28"/>
          <w:szCs w:val="28"/>
        </w:rPr>
        <w:t xml:space="preserve">присвоение, </w:t>
      </w:r>
      <w:r w:rsidRPr="008C3E7E">
        <w:rPr>
          <w:sz w:val="28"/>
          <w:szCs w:val="28"/>
        </w:rPr>
        <w:t>изменение</w:t>
      </w:r>
      <w:r w:rsidR="00A736C8" w:rsidRPr="008C3E7E">
        <w:rPr>
          <w:sz w:val="28"/>
          <w:szCs w:val="28"/>
        </w:rPr>
        <w:t xml:space="preserve"> и аннулирование</w:t>
      </w:r>
      <w:r w:rsidRPr="008C3E7E">
        <w:rPr>
          <w:sz w:val="28"/>
          <w:szCs w:val="28"/>
        </w:rPr>
        <w:t xml:space="preserve"> адреса объекта адресации;</w:t>
      </w:r>
    </w:p>
    <w:p w:rsidR="0081429B" w:rsidRPr="008C3E7E" w:rsidRDefault="0081429B" w:rsidP="0081429B">
      <w:pPr>
        <w:rPr>
          <w:sz w:val="28"/>
          <w:szCs w:val="28"/>
        </w:rPr>
      </w:pPr>
      <w:r w:rsidRPr="008C3E7E">
        <w:rPr>
          <w:sz w:val="28"/>
          <w:szCs w:val="28"/>
        </w:rPr>
        <w:tab/>
        <w:t>- согласование проектных решений по отделке фасадов при ремонте зданий, сооружений и временных объектов;</w:t>
      </w:r>
    </w:p>
    <w:p w:rsidR="0081429B" w:rsidRPr="008C3E7E" w:rsidRDefault="0081429B" w:rsidP="0081429B">
      <w:pPr>
        <w:rPr>
          <w:sz w:val="28"/>
          <w:szCs w:val="28"/>
        </w:rPr>
      </w:pPr>
      <w:r w:rsidRPr="008C3E7E">
        <w:rPr>
          <w:sz w:val="28"/>
          <w:szCs w:val="28"/>
        </w:rPr>
        <w:tab/>
        <w:t>- согласование проектов внешнего благоустройства и элементов внешнего благоустройства</w:t>
      </w:r>
      <w:r w:rsidR="00A736C8" w:rsidRPr="008C3E7E">
        <w:rPr>
          <w:sz w:val="28"/>
          <w:szCs w:val="28"/>
        </w:rPr>
        <w:t>, в т.ч. проектов декоративной подсветки фасадов зданий и сооружений, памятников, малых архитектурных форм.</w:t>
      </w:r>
    </w:p>
    <w:p w:rsidR="0081429B" w:rsidRPr="008C3E7E" w:rsidRDefault="0081429B" w:rsidP="0081429B">
      <w:pPr>
        <w:autoSpaceDE w:val="0"/>
        <w:autoSpaceDN w:val="0"/>
        <w:adjustRightInd w:val="0"/>
        <w:ind w:firstLine="709"/>
        <w:jc w:val="both"/>
        <w:rPr>
          <w:kern w:val="2"/>
          <w:sz w:val="28"/>
          <w:szCs w:val="28"/>
          <w:lang w:eastAsia="en-US"/>
        </w:rPr>
      </w:pPr>
      <w:r w:rsidRPr="008C3E7E">
        <w:rPr>
          <w:kern w:val="2"/>
          <w:sz w:val="28"/>
          <w:szCs w:val="28"/>
          <w:lang w:eastAsia="en-US"/>
        </w:rPr>
        <w:t>В целях обеспечения сокращения сроков предоставления муниципальных услуг, повышения сервиса и комфортности получения муниципальных услуг заявителями, УАиГ города Батайска разработаны административные регламенты предоставления муниципальных услуг.</w:t>
      </w:r>
    </w:p>
    <w:p w:rsidR="0081429B" w:rsidRPr="008C3E7E" w:rsidRDefault="0081429B" w:rsidP="0081429B">
      <w:pPr>
        <w:autoSpaceDE w:val="0"/>
        <w:autoSpaceDN w:val="0"/>
        <w:adjustRightInd w:val="0"/>
        <w:ind w:firstLine="709"/>
        <w:jc w:val="both"/>
        <w:rPr>
          <w:kern w:val="2"/>
          <w:sz w:val="28"/>
          <w:szCs w:val="28"/>
          <w:lang w:eastAsia="en-US"/>
        </w:rPr>
      </w:pPr>
      <w:r w:rsidRPr="008C3E7E">
        <w:rPr>
          <w:kern w:val="2"/>
          <w:sz w:val="28"/>
          <w:szCs w:val="28"/>
          <w:lang w:eastAsia="en-US"/>
        </w:rPr>
        <w:t>Разработка и утверждение соответствующих административных регламентов должна обеспечить качественно новый уровень оказания муниципальных услуг и исполнения муниципальных функций.</w:t>
      </w:r>
    </w:p>
    <w:p w:rsidR="0081429B" w:rsidRPr="008C3E7E" w:rsidRDefault="0081429B" w:rsidP="0081429B">
      <w:pPr>
        <w:autoSpaceDE w:val="0"/>
        <w:autoSpaceDN w:val="0"/>
        <w:adjustRightInd w:val="0"/>
        <w:ind w:firstLine="709"/>
        <w:jc w:val="both"/>
        <w:rPr>
          <w:kern w:val="2"/>
          <w:sz w:val="28"/>
          <w:szCs w:val="28"/>
          <w:lang w:eastAsia="en-US"/>
        </w:rPr>
      </w:pPr>
      <w:r w:rsidRPr="008C3E7E">
        <w:rPr>
          <w:kern w:val="2"/>
          <w:sz w:val="28"/>
          <w:szCs w:val="28"/>
          <w:lang w:eastAsia="en-US"/>
        </w:rPr>
        <w:t xml:space="preserve">УАиГ города Батайска осуществляет организацию приема граждан, обеспечивает своевременное рассмотрение устных и письменных обращений граждан, осуществляет направление ответов в установленные законодательством Российской Федерации сроки. </w:t>
      </w:r>
    </w:p>
    <w:p w:rsidR="0081429B" w:rsidRPr="008C3E7E" w:rsidRDefault="0081429B" w:rsidP="0081429B">
      <w:pPr>
        <w:autoSpaceDE w:val="0"/>
        <w:autoSpaceDN w:val="0"/>
        <w:adjustRightInd w:val="0"/>
        <w:ind w:firstLine="709"/>
        <w:jc w:val="both"/>
        <w:rPr>
          <w:kern w:val="2"/>
          <w:sz w:val="28"/>
          <w:szCs w:val="28"/>
          <w:lang w:eastAsia="en-US"/>
        </w:rPr>
      </w:pPr>
      <w:r w:rsidRPr="008C3E7E">
        <w:rPr>
          <w:kern w:val="2"/>
          <w:sz w:val="28"/>
          <w:szCs w:val="28"/>
          <w:lang w:eastAsia="en-US"/>
        </w:rPr>
        <w:t>Одним из основных критериев эффективности муниципального управления является повышение качества управления муниципальными финансами.</w:t>
      </w:r>
    </w:p>
    <w:p w:rsidR="0081429B" w:rsidRPr="006E0D41" w:rsidRDefault="0081429B" w:rsidP="0081429B">
      <w:pPr>
        <w:autoSpaceDE w:val="0"/>
        <w:autoSpaceDN w:val="0"/>
        <w:adjustRightInd w:val="0"/>
        <w:ind w:firstLine="709"/>
        <w:jc w:val="both"/>
        <w:rPr>
          <w:color w:val="FF0000"/>
          <w:kern w:val="2"/>
          <w:sz w:val="28"/>
          <w:szCs w:val="28"/>
          <w:lang w:eastAsia="en-US"/>
        </w:rPr>
      </w:pPr>
      <w:r w:rsidRPr="006E0D41">
        <w:rPr>
          <w:kern w:val="2"/>
          <w:sz w:val="28"/>
          <w:szCs w:val="28"/>
          <w:lang w:eastAsia="en-US"/>
        </w:rPr>
        <w:t>Существенное влияние на качество выполнения муниципальных функций и оказания муниципальных услуг имеет степень квалификации муниципальных служащих.</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Ключевым направлением деятельности УАиГ города Батайска при решении поставленных задач является организация эффективного взаимодействия с заинтересованными муниципальными органами власти, отделом территориального развития и строительства Администрации города Батайска, отраслевыми органами исполнительной власти города Батайска, общественными объединениями и организациями, осуществляющими свою деятельность в сфере строительства и архитектуры.</w:t>
      </w:r>
    </w:p>
    <w:p w:rsidR="0081429B"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Одним из механизмов успешного обеспечения намеченных основных мероприятий является совершенствование форм взаимодействия с субъектами строительства и архитектуры, включая общественные объединения и организа</w:t>
      </w:r>
      <w:r>
        <w:rPr>
          <w:kern w:val="2"/>
          <w:sz w:val="28"/>
          <w:szCs w:val="28"/>
          <w:lang w:eastAsia="en-US"/>
        </w:rPr>
        <w:t>ции»;</w:t>
      </w:r>
    </w:p>
    <w:p w:rsidR="0081429B" w:rsidRPr="006E0D41" w:rsidRDefault="0081429B" w:rsidP="0081429B">
      <w:pPr>
        <w:autoSpaceDE w:val="0"/>
        <w:autoSpaceDN w:val="0"/>
        <w:adjustRightInd w:val="0"/>
        <w:ind w:firstLine="709"/>
        <w:jc w:val="both"/>
        <w:rPr>
          <w:kern w:val="2"/>
          <w:sz w:val="28"/>
          <w:szCs w:val="28"/>
          <w:lang w:eastAsia="en-US"/>
        </w:rPr>
      </w:pPr>
    </w:p>
    <w:p w:rsidR="0063780E" w:rsidRDefault="0063780E" w:rsidP="0063780E">
      <w:pPr>
        <w:shd w:val="clear" w:color="auto" w:fill="FFFFFF"/>
        <w:contextualSpacing/>
        <w:rPr>
          <w:sz w:val="28"/>
          <w:szCs w:val="28"/>
        </w:rPr>
      </w:pPr>
      <w:r>
        <w:rPr>
          <w:rFonts w:eastAsia="Calibri"/>
          <w:kern w:val="2"/>
          <w:sz w:val="28"/>
          <w:szCs w:val="28"/>
        </w:rPr>
        <w:t>4</w:t>
      </w:r>
      <w:r w:rsidR="0081429B">
        <w:rPr>
          <w:rFonts w:eastAsia="Calibri"/>
          <w:kern w:val="2"/>
          <w:sz w:val="28"/>
          <w:szCs w:val="28"/>
        </w:rPr>
        <w:t xml:space="preserve">. </w:t>
      </w:r>
      <w:r w:rsidR="0081429B">
        <w:rPr>
          <w:kern w:val="2"/>
          <w:sz w:val="28"/>
          <w:szCs w:val="28"/>
          <w:lang w:eastAsia="en-US"/>
        </w:rPr>
        <w:t xml:space="preserve">Раздел 1.2. </w:t>
      </w:r>
      <w:r w:rsidR="00CE4963">
        <w:rPr>
          <w:kern w:val="2"/>
          <w:sz w:val="28"/>
          <w:szCs w:val="28"/>
          <w:lang w:eastAsia="en-US"/>
        </w:rPr>
        <w:t>изложить</w:t>
      </w:r>
      <w:r w:rsidR="0081429B">
        <w:rPr>
          <w:kern w:val="2"/>
          <w:sz w:val="28"/>
          <w:szCs w:val="28"/>
          <w:lang w:eastAsia="en-US"/>
        </w:rPr>
        <w:t xml:space="preserve"> в следующей редакции:</w:t>
      </w:r>
      <w:r w:rsidR="0081429B" w:rsidRPr="00062C46">
        <w:rPr>
          <w:sz w:val="28"/>
          <w:szCs w:val="28"/>
        </w:rPr>
        <w:t xml:space="preserve"> </w:t>
      </w:r>
    </w:p>
    <w:p w:rsidR="0081429B" w:rsidRPr="006E0D41" w:rsidRDefault="0063780E" w:rsidP="0081429B">
      <w:pPr>
        <w:shd w:val="clear" w:color="auto" w:fill="FFFFFF"/>
        <w:contextualSpacing/>
        <w:jc w:val="center"/>
        <w:rPr>
          <w:kern w:val="2"/>
          <w:sz w:val="28"/>
          <w:szCs w:val="28"/>
          <w:lang w:eastAsia="en-US"/>
        </w:rPr>
      </w:pPr>
      <w:r>
        <w:rPr>
          <w:sz w:val="28"/>
          <w:szCs w:val="28"/>
        </w:rPr>
        <w:t>«</w:t>
      </w:r>
      <w:r w:rsidR="0081429B" w:rsidRPr="006E0D41">
        <w:rPr>
          <w:rFonts w:eastAsia="Calibri"/>
          <w:kern w:val="2"/>
          <w:sz w:val="28"/>
          <w:szCs w:val="28"/>
        </w:rPr>
        <w:t>Раздел</w:t>
      </w:r>
      <w:r w:rsidR="0081429B">
        <w:rPr>
          <w:rFonts w:eastAsia="Calibri"/>
          <w:kern w:val="2"/>
          <w:sz w:val="28"/>
          <w:szCs w:val="28"/>
        </w:rPr>
        <w:t xml:space="preserve"> </w:t>
      </w:r>
      <w:r w:rsidR="0081429B">
        <w:rPr>
          <w:kern w:val="2"/>
          <w:sz w:val="28"/>
          <w:szCs w:val="28"/>
          <w:lang w:eastAsia="en-US"/>
        </w:rPr>
        <w:t>1.2</w:t>
      </w:r>
      <w:r w:rsidR="0081429B" w:rsidRPr="006E0D41">
        <w:rPr>
          <w:kern w:val="2"/>
          <w:sz w:val="28"/>
          <w:szCs w:val="28"/>
          <w:lang w:eastAsia="en-US"/>
        </w:rPr>
        <w:t>. Цели, задачи и показатели (индикаторы),</w:t>
      </w:r>
      <w:r w:rsidR="0081429B" w:rsidRPr="006E0D41">
        <w:rPr>
          <w:kern w:val="2"/>
          <w:sz w:val="28"/>
          <w:szCs w:val="28"/>
          <w:lang w:eastAsia="en-US"/>
        </w:rPr>
        <w:br/>
        <w:t>основные ожидаемые конечные результаты,</w:t>
      </w:r>
      <w:r w:rsidR="0081429B" w:rsidRPr="006E0D41">
        <w:rPr>
          <w:kern w:val="2"/>
          <w:sz w:val="28"/>
          <w:szCs w:val="28"/>
          <w:lang w:eastAsia="en-US"/>
        </w:rPr>
        <w:br/>
        <w:t xml:space="preserve">сроки и этапы реализации подпрограммы </w:t>
      </w:r>
    </w:p>
    <w:p w:rsidR="0081429B" w:rsidRPr="006E0D41" w:rsidRDefault="0081429B" w:rsidP="0081429B">
      <w:pPr>
        <w:shd w:val="clear" w:color="auto" w:fill="FFFFFF"/>
        <w:contextualSpacing/>
        <w:jc w:val="center"/>
        <w:rPr>
          <w:kern w:val="2"/>
          <w:sz w:val="28"/>
          <w:szCs w:val="28"/>
          <w:lang w:eastAsia="en-US"/>
        </w:rPr>
      </w:pP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Целью подпрограммы является обеспечение эффективного управления реализацией Программы.</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lastRenderedPageBreak/>
        <w:t xml:space="preserve">Достижение данной цели обеспечивается решением следующих основных задач: </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обеспечение эффективного исполнения муниципальных функций;</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 xml:space="preserve">повышение доступности и качества оказания муниципальных услуг в сфере реализации Программы; </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повышение эффективности и результативности бюджетных расходов в сфере реализации Программы;</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информационное обеспечение реализации Программы и мониторинг ее реализации.</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Достижение поставленных задач определяет показатель «Обеспечение достижения показателей Программы».</w:t>
      </w:r>
    </w:p>
    <w:p w:rsidR="0081429B" w:rsidRPr="006E0D41" w:rsidRDefault="0081429B" w:rsidP="0081429B">
      <w:pPr>
        <w:ind w:firstLine="709"/>
        <w:jc w:val="both"/>
        <w:rPr>
          <w:kern w:val="2"/>
          <w:sz w:val="28"/>
          <w:szCs w:val="28"/>
          <w:lang w:eastAsia="en-US"/>
        </w:rPr>
      </w:pPr>
      <w:r w:rsidRPr="006E0D41">
        <w:rPr>
          <w:kern w:val="2"/>
          <w:sz w:val="28"/>
          <w:szCs w:val="28"/>
          <w:lang w:eastAsia="en-US"/>
        </w:rPr>
        <w:t>Сведения о показателе подпрограммы и его значение приведены в приложении № 2.</w:t>
      </w:r>
    </w:p>
    <w:p w:rsidR="0081429B" w:rsidRPr="006E0D41" w:rsidRDefault="0081429B" w:rsidP="0081429B">
      <w:pPr>
        <w:ind w:firstLine="709"/>
        <w:jc w:val="both"/>
        <w:rPr>
          <w:kern w:val="2"/>
          <w:sz w:val="28"/>
          <w:szCs w:val="28"/>
          <w:lang w:eastAsia="en-US"/>
        </w:rPr>
      </w:pPr>
      <w:r w:rsidRPr="006E0D41">
        <w:rPr>
          <w:kern w:val="2"/>
          <w:sz w:val="28"/>
          <w:szCs w:val="28"/>
          <w:lang w:eastAsia="en-US"/>
        </w:rPr>
        <w:t>Сведения о методике расчета показателя (индикатора) подпрограммы приведены в приложении № 4.</w:t>
      </w:r>
    </w:p>
    <w:p w:rsidR="0081429B" w:rsidRPr="006E0D41" w:rsidRDefault="0081429B" w:rsidP="0081429B">
      <w:pPr>
        <w:ind w:firstLine="709"/>
        <w:jc w:val="both"/>
        <w:rPr>
          <w:kern w:val="2"/>
          <w:sz w:val="28"/>
          <w:szCs w:val="28"/>
          <w:lang w:eastAsia="en-US"/>
        </w:rPr>
      </w:pPr>
      <w:r w:rsidRPr="006E0D41">
        <w:rPr>
          <w:kern w:val="2"/>
          <w:sz w:val="28"/>
          <w:szCs w:val="28"/>
          <w:lang w:eastAsia="en-US"/>
        </w:rPr>
        <w:t>Конечный результат реализации подпрограммы – выполнение мероприятий подпрограмм «Развитие территорий для жилищного строительства в городе Батайске»,  «Стимулирование развития рынка жилья», «Оказание мер государственной поддержки в улучшении жилищных условий отдельным категориям граждан на территории города Батайска», «Обеспечение жильем молодых семей города Батайска».</w:t>
      </w:r>
    </w:p>
    <w:p w:rsidR="0081429B" w:rsidRPr="006E0D41"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Основное мероприятие 5.1. Расходы на обеспечение деятельности аппарата УАиГ города Батайска.</w:t>
      </w:r>
    </w:p>
    <w:p w:rsidR="0081429B" w:rsidRDefault="0081429B" w:rsidP="0081429B">
      <w:pPr>
        <w:autoSpaceDE w:val="0"/>
        <w:autoSpaceDN w:val="0"/>
        <w:adjustRightInd w:val="0"/>
        <w:ind w:firstLine="709"/>
        <w:jc w:val="both"/>
        <w:rPr>
          <w:kern w:val="2"/>
          <w:sz w:val="28"/>
          <w:szCs w:val="28"/>
          <w:lang w:eastAsia="en-US"/>
        </w:rPr>
      </w:pPr>
      <w:r w:rsidRPr="006E0D41">
        <w:rPr>
          <w:kern w:val="2"/>
          <w:sz w:val="28"/>
          <w:szCs w:val="28"/>
          <w:lang w:eastAsia="en-US"/>
        </w:rPr>
        <w:t>Срок реализации подпрограммы – с 2019 по 2030 год.</w:t>
      </w:r>
    </w:p>
    <w:p w:rsidR="0063780E" w:rsidRDefault="0063780E" w:rsidP="0063780E">
      <w:pPr>
        <w:shd w:val="clear" w:color="auto" w:fill="FFFFFF"/>
        <w:contextualSpacing/>
        <w:rPr>
          <w:rFonts w:eastAsia="Calibri"/>
          <w:kern w:val="2"/>
          <w:sz w:val="28"/>
          <w:szCs w:val="28"/>
        </w:rPr>
      </w:pPr>
    </w:p>
    <w:p w:rsidR="0063780E" w:rsidRDefault="0063780E" w:rsidP="0063780E">
      <w:pPr>
        <w:shd w:val="clear" w:color="auto" w:fill="FFFFFF"/>
        <w:contextualSpacing/>
        <w:rPr>
          <w:sz w:val="28"/>
          <w:szCs w:val="28"/>
        </w:rPr>
      </w:pPr>
      <w:r>
        <w:rPr>
          <w:rFonts w:eastAsia="Calibri"/>
          <w:kern w:val="2"/>
          <w:sz w:val="28"/>
          <w:szCs w:val="28"/>
        </w:rPr>
        <w:t xml:space="preserve">5. </w:t>
      </w:r>
      <w:r>
        <w:rPr>
          <w:kern w:val="2"/>
          <w:sz w:val="28"/>
          <w:szCs w:val="28"/>
          <w:lang w:eastAsia="en-US"/>
        </w:rPr>
        <w:t xml:space="preserve">Раздел 2. </w:t>
      </w:r>
      <w:r w:rsidR="00CE4963">
        <w:rPr>
          <w:kern w:val="2"/>
          <w:sz w:val="28"/>
          <w:szCs w:val="28"/>
          <w:lang w:eastAsia="en-US"/>
        </w:rPr>
        <w:t>изложить</w:t>
      </w:r>
      <w:r>
        <w:rPr>
          <w:kern w:val="2"/>
          <w:sz w:val="28"/>
          <w:szCs w:val="28"/>
          <w:lang w:eastAsia="en-US"/>
        </w:rPr>
        <w:t xml:space="preserve"> в следующей редакции:</w:t>
      </w:r>
      <w:r w:rsidRPr="00062C46">
        <w:rPr>
          <w:sz w:val="28"/>
          <w:szCs w:val="28"/>
        </w:rPr>
        <w:t xml:space="preserve"> </w:t>
      </w:r>
    </w:p>
    <w:p w:rsidR="0063780E" w:rsidRPr="00597B96" w:rsidRDefault="0063780E" w:rsidP="0063780E">
      <w:pPr>
        <w:tabs>
          <w:tab w:val="left" w:pos="1272"/>
          <w:tab w:val="center" w:pos="4876"/>
        </w:tabs>
        <w:jc w:val="center"/>
        <w:rPr>
          <w:rFonts w:eastAsia="Calibri"/>
          <w:kern w:val="2"/>
          <w:sz w:val="28"/>
          <w:szCs w:val="28"/>
        </w:rPr>
      </w:pPr>
      <w:r>
        <w:rPr>
          <w:rFonts w:eastAsia="Calibri"/>
          <w:kern w:val="2"/>
          <w:sz w:val="28"/>
          <w:szCs w:val="28"/>
        </w:rPr>
        <w:t>«</w:t>
      </w:r>
      <w:r w:rsidRPr="006E0D41">
        <w:rPr>
          <w:rFonts w:eastAsia="Calibri"/>
          <w:kern w:val="2"/>
          <w:sz w:val="28"/>
          <w:szCs w:val="28"/>
        </w:rPr>
        <w:t>Раздел</w:t>
      </w:r>
      <w:r w:rsidRPr="006E0D41">
        <w:rPr>
          <w:kern w:val="2"/>
          <w:sz w:val="28"/>
          <w:szCs w:val="28"/>
          <w:lang w:eastAsia="en-US"/>
        </w:rPr>
        <w:t xml:space="preserve"> </w:t>
      </w:r>
      <w:r>
        <w:rPr>
          <w:kern w:val="2"/>
          <w:sz w:val="28"/>
          <w:szCs w:val="28"/>
          <w:lang w:eastAsia="en-US"/>
        </w:rPr>
        <w:t>2</w:t>
      </w:r>
      <w:r w:rsidRPr="006E0D41">
        <w:rPr>
          <w:kern w:val="2"/>
          <w:sz w:val="28"/>
          <w:szCs w:val="28"/>
          <w:lang w:eastAsia="en-US"/>
        </w:rPr>
        <w:t xml:space="preserve">. </w:t>
      </w:r>
      <w:r w:rsidRPr="00597B96">
        <w:rPr>
          <w:rFonts w:eastAsia="Calibri"/>
          <w:kern w:val="2"/>
          <w:sz w:val="28"/>
          <w:szCs w:val="28"/>
        </w:rPr>
        <w:t xml:space="preserve">Паспорт подпрограммы </w:t>
      </w:r>
    </w:p>
    <w:p w:rsidR="0063780E" w:rsidRDefault="0063780E" w:rsidP="0063780E">
      <w:pPr>
        <w:tabs>
          <w:tab w:val="left" w:pos="1272"/>
          <w:tab w:val="center" w:pos="4876"/>
        </w:tabs>
        <w:jc w:val="center"/>
        <w:rPr>
          <w:rFonts w:eastAsia="Calibri"/>
          <w:kern w:val="2"/>
          <w:sz w:val="28"/>
          <w:szCs w:val="28"/>
        </w:rPr>
      </w:pPr>
      <w:r w:rsidRPr="00597B96">
        <w:rPr>
          <w:rFonts w:eastAsia="Calibri"/>
          <w:kern w:val="2"/>
          <w:sz w:val="28"/>
          <w:szCs w:val="28"/>
        </w:rPr>
        <w:t>«Оказание мер государственной поддержки</w:t>
      </w:r>
      <w:r>
        <w:rPr>
          <w:rFonts w:eastAsia="Calibri"/>
          <w:kern w:val="2"/>
          <w:sz w:val="28"/>
          <w:szCs w:val="28"/>
        </w:rPr>
        <w:t xml:space="preserve"> </w:t>
      </w:r>
      <w:r w:rsidRPr="00597B96">
        <w:rPr>
          <w:rFonts w:eastAsia="Calibri"/>
          <w:kern w:val="2"/>
          <w:sz w:val="28"/>
          <w:szCs w:val="28"/>
        </w:rPr>
        <w:t>в улучшении</w:t>
      </w:r>
    </w:p>
    <w:p w:rsidR="0063780E" w:rsidRDefault="0063780E" w:rsidP="0063780E">
      <w:pPr>
        <w:tabs>
          <w:tab w:val="left" w:pos="1272"/>
          <w:tab w:val="center" w:pos="4876"/>
        </w:tabs>
        <w:jc w:val="center"/>
        <w:rPr>
          <w:rFonts w:eastAsia="Calibri"/>
          <w:kern w:val="2"/>
          <w:sz w:val="28"/>
          <w:szCs w:val="28"/>
        </w:rPr>
      </w:pPr>
      <w:r w:rsidRPr="00597B96">
        <w:rPr>
          <w:rFonts w:eastAsia="Calibri"/>
          <w:kern w:val="2"/>
          <w:sz w:val="28"/>
          <w:szCs w:val="28"/>
        </w:rPr>
        <w:t xml:space="preserve"> жилищных условий отдельным категориям граждан</w:t>
      </w:r>
      <w:r>
        <w:rPr>
          <w:rFonts w:eastAsia="Calibri"/>
          <w:kern w:val="2"/>
          <w:sz w:val="28"/>
          <w:szCs w:val="28"/>
        </w:rPr>
        <w:t xml:space="preserve"> </w:t>
      </w:r>
    </w:p>
    <w:p w:rsidR="0063780E" w:rsidRPr="00597B96" w:rsidRDefault="0063780E" w:rsidP="0063780E">
      <w:pPr>
        <w:tabs>
          <w:tab w:val="left" w:pos="1272"/>
          <w:tab w:val="center" w:pos="4876"/>
        </w:tabs>
        <w:jc w:val="center"/>
        <w:rPr>
          <w:rFonts w:eastAsia="Calibri"/>
          <w:kern w:val="2"/>
          <w:sz w:val="28"/>
          <w:szCs w:val="28"/>
        </w:rPr>
      </w:pPr>
      <w:r>
        <w:rPr>
          <w:rFonts w:eastAsia="Calibri"/>
          <w:kern w:val="2"/>
          <w:sz w:val="28"/>
          <w:szCs w:val="28"/>
        </w:rPr>
        <w:t>на территории города Батайска</w:t>
      </w:r>
      <w:r w:rsidRPr="00597B96">
        <w:rPr>
          <w:rFonts w:eastAsia="Calibri"/>
          <w:kern w:val="2"/>
          <w:sz w:val="28"/>
          <w:szCs w:val="28"/>
        </w:rPr>
        <w:t xml:space="preserve">» </w:t>
      </w:r>
    </w:p>
    <w:p w:rsidR="0063780E" w:rsidRPr="00597B96" w:rsidRDefault="0063780E" w:rsidP="0063780E">
      <w:pPr>
        <w:ind w:firstLine="754"/>
        <w:jc w:val="center"/>
        <w:rPr>
          <w:kern w:val="2"/>
          <w:sz w:val="28"/>
          <w:szCs w:val="28"/>
          <w:lang w:eastAsia="en-US"/>
        </w:rPr>
      </w:pPr>
    </w:p>
    <w:tbl>
      <w:tblPr>
        <w:tblW w:w="4839" w:type="pct"/>
        <w:jc w:val="center"/>
        <w:tblLayout w:type="fixed"/>
        <w:tblCellMar>
          <w:left w:w="57" w:type="dxa"/>
          <w:right w:w="57" w:type="dxa"/>
        </w:tblCellMar>
        <w:tblLook w:val="04A0"/>
      </w:tblPr>
      <w:tblGrid>
        <w:gridCol w:w="2160"/>
        <w:gridCol w:w="291"/>
        <w:gridCol w:w="6712"/>
      </w:tblGrid>
      <w:tr w:rsidR="0063780E" w:rsidRPr="00734467" w:rsidTr="0063780E">
        <w:trPr>
          <w:trHeight w:val="376"/>
          <w:jc w:val="center"/>
        </w:trPr>
        <w:tc>
          <w:tcPr>
            <w:tcW w:w="2160" w:type="dxa"/>
            <w:hideMark/>
          </w:tcPr>
          <w:p w:rsidR="0063780E" w:rsidRPr="00734467" w:rsidRDefault="0063780E" w:rsidP="00AD0EA6">
            <w:pPr>
              <w:rPr>
                <w:rFonts w:eastAsia="Calibri"/>
                <w:sz w:val="28"/>
                <w:szCs w:val="28"/>
              </w:rPr>
            </w:pPr>
            <w:r w:rsidRPr="00734467">
              <w:rPr>
                <w:rFonts w:eastAsia="Calibri"/>
                <w:sz w:val="28"/>
                <w:szCs w:val="28"/>
              </w:rPr>
              <w:t>Наименование подпрограммы</w:t>
            </w:r>
          </w:p>
        </w:tc>
        <w:tc>
          <w:tcPr>
            <w:tcW w:w="291" w:type="dxa"/>
            <w:hideMark/>
          </w:tcPr>
          <w:p w:rsidR="0063780E" w:rsidRPr="00734467" w:rsidRDefault="0063780E" w:rsidP="00AD0EA6">
            <w:pPr>
              <w:rPr>
                <w:rFonts w:eastAsia="Calibri"/>
                <w:sz w:val="28"/>
                <w:szCs w:val="28"/>
              </w:rPr>
            </w:pPr>
            <w:r w:rsidRPr="00734467">
              <w:rPr>
                <w:rFonts w:eastAsia="Calibri"/>
                <w:sz w:val="28"/>
                <w:szCs w:val="28"/>
              </w:rPr>
              <w:t>–</w:t>
            </w:r>
          </w:p>
        </w:tc>
        <w:tc>
          <w:tcPr>
            <w:tcW w:w="6713" w:type="dxa"/>
            <w:hideMark/>
          </w:tcPr>
          <w:p w:rsidR="0063780E" w:rsidRPr="00734467" w:rsidRDefault="0063780E" w:rsidP="00AD0EA6">
            <w:pPr>
              <w:rPr>
                <w:sz w:val="28"/>
                <w:szCs w:val="28"/>
              </w:rPr>
            </w:pPr>
            <w:r w:rsidRPr="00734467">
              <w:rPr>
                <w:sz w:val="28"/>
                <w:szCs w:val="28"/>
              </w:rPr>
              <w:t>подпрограмма «Оказание мер государственной поддержки в улучшении жилищных условий отдельным категориям граждан» (далее также – подпрограмма 3)</w:t>
            </w:r>
          </w:p>
          <w:p w:rsidR="0063780E" w:rsidRPr="00734467" w:rsidRDefault="0063780E" w:rsidP="00AD0EA6">
            <w:pPr>
              <w:rPr>
                <w:sz w:val="28"/>
                <w:szCs w:val="28"/>
              </w:rPr>
            </w:pPr>
          </w:p>
        </w:tc>
      </w:tr>
      <w:tr w:rsidR="0063780E" w:rsidRPr="00734467" w:rsidTr="0063780E">
        <w:trPr>
          <w:trHeight w:val="585"/>
          <w:jc w:val="center"/>
        </w:trPr>
        <w:tc>
          <w:tcPr>
            <w:tcW w:w="2160" w:type="dxa"/>
            <w:hideMark/>
          </w:tcPr>
          <w:p w:rsidR="0063780E" w:rsidRPr="00734467" w:rsidRDefault="0063780E" w:rsidP="00AD0EA6">
            <w:pPr>
              <w:rPr>
                <w:rFonts w:eastAsia="Calibri"/>
                <w:sz w:val="28"/>
                <w:szCs w:val="28"/>
              </w:rPr>
            </w:pPr>
            <w:r w:rsidRPr="00734467">
              <w:rPr>
                <w:rFonts w:eastAsia="Calibri"/>
                <w:sz w:val="28"/>
                <w:szCs w:val="28"/>
              </w:rPr>
              <w:t xml:space="preserve">Ответственный исполнитель подпрограммы </w:t>
            </w:r>
            <w:r>
              <w:rPr>
                <w:rFonts w:eastAsia="Calibri"/>
                <w:sz w:val="28"/>
                <w:szCs w:val="28"/>
              </w:rPr>
              <w:t>2</w:t>
            </w:r>
          </w:p>
          <w:p w:rsidR="0063780E" w:rsidRPr="00734467" w:rsidRDefault="0063780E" w:rsidP="00AD0EA6">
            <w:pPr>
              <w:rPr>
                <w:rFonts w:eastAsia="Calibri"/>
                <w:sz w:val="28"/>
                <w:szCs w:val="28"/>
              </w:rPr>
            </w:pPr>
          </w:p>
        </w:tc>
        <w:tc>
          <w:tcPr>
            <w:tcW w:w="291" w:type="dxa"/>
            <w:hideMark/>
          </w:tcPr>
          <w:p w:rsidR="0063780E" w:rsidRPr="00734467" w:rsidRDefault="0063780E" w:rsidP="00AD0EA6">
            <w:pPr>
              <w:rPr>
                <w:rFonts w:eastAsia="Calibri"/>
                <w:sz w:val="28"/>
                <w:szCs w:val="28"/>
              </w:rPr>
            </w:pPr>
            <w:r w:rsidRPr="00734467">
              <w:rPr>
                <w:rFonts w:eastAsia="Calibri"/>
                <w:sz w:val="28"/>
                <w:szCs w:val="28"/>
              </w:rPr>
              <w:t>–</w:t>
            </w:r>
          </w:p>
        </w:tc>
        <w:tc>
          <w:tcPr>
            <w:tcW w:w="6713" w:type="dxa"/>
            <w:hideMark/>
          </w:tcPr>
          <w:p w:rsidR="0063780E" w:rsidRPr="00734467" w:rsidRDefault="0063780E" w:rsidP="00AD0EA6">
            <w:pPr>
              <w:rPr>
                <w:rFonts w:eastAsia="Calibri"/>
                <w:sz w:val="28"/>
                <w:szCs w:val="28"/>
              </w:rPr>
            </w:pPr>
            <w:r w:rsidRPr="00734467">
              <w:rPr>
                <w:rFonts w:eastAsia="Calibri"/>
                <w:sz w:val="28"/>
                <w:szCs w:val="28"/>
              </w:rPr>
              <w:t>Управление жилищно-коммунального хозяйства города Батайска</w:t>
            </w:r>
          </w:p>
          <w:p w:rsidR="0063780E" w:rsidRPr="00734467" w:rsidRDefault="0063780E" w:rsidP="00AD0EA6">
            <w:pPr>
              <w:rPr>
                <w:sz w:val="28"/>
                <w:szCs w:val="28"/>
              </w:rPr>
            </w:pPr>
          </w:p>
        </w:tc>
      </w:tr>
      <w:tr w:rsidR="0063780E" w:rsidRPr="00734467" w:rsidTr="0063780E">
        <w:trPr>
          <w:trHeight w:val="755"/>
          <w:jc w:val="center"/>
        </w:trPr>
        <w:tc>
          <w:tcPr>
            <w:tcW w:w="2160" w:type="dxa"/>
          </w:tcPr>
          <w:p w:rsidR="0063780E" w:rsidRPr="00734467" w:rsidRDefault="0063780E" w:rsidP="00AD0EA6">
            <w:pPr>
              <w:rPr>
                <w:rFonts w:eastAsia="Calibri"/>
                <w:sz w:val="28"/>
                <w:szCs w:val="28"/>
              </w:rPr>
            </w:pPr>
            <w:r w:rsidRPr="00734467">
              <w:rPr>
                <w:rFonts w:eastAsia="Calibri"/>
                <w:sz w:val="28"/>
                <w:szCs w:val="28"/>
              </w:rPr>
              <w:t xml:space="preserve">Участники подпрограммы </w:t>
            </w:r>
            <w:r>
              <w:rPr>
                <w:rFonts w:eastAsia="Calibri"/>
                <w:sz w:val="28"/>
                <w:szCs w:val="28"/>
              </w:rPr>
              <w:t>2</w:t>
            </w:r>
          </w:p>
        </w:tc>
        <w:tc>
          <w:tcPr>
            <w:tcW w:w="291" w:type="dxa"/>
            <w:hideMark/>
          </w:tcPr>
          <w:p w:rsidR="0063780E" w:rsidRPr="00734467" w:rsidRDefault="0063780E" w:rsidP="00AD0EA6">
            <w:pPr>
              <w:rPr>
                <w:rFonts w:eastAsia="Calibri"/>
                <w:sz w:val="28"/>
                <w:szCs w:val="28"/>
              </w:rPr>
            </w:pPr>
            <w:r w:rsidRPr="00734467">
              <w:rPr>
                <w:rFonts w:eastAsia="Calibri"/>
                <w:sz w:val="28"/>
                <w:szCs w:val="28"/>
              </w:rPr>
              <w:t>–</w:t>
            </w:r>
          </w:p>
        </w:tc>
        <w:tc>
          <w:tcPr>
            <w:tcW w:w="6713" w:type="dxa"/>
            <w:hideMark/>
          </w:tcPr>
          <w:p w:rsidR="0063780E" w:rsidRPr="00734467" w:rsidRDefault="0063780E" w:rsidP="00AD0EA6">
            <w:pPr>
              <w:rPr>
                <w:rFonts w:eastAsia="Calibri"/>
                <w:sz w:val="28"/>
                <w:szCs w:val="28"/>
              </w:rPr>
            </w:pPr>
            <w:r w:rsidRPr="00734467">
              <w:rPr>
                <w:rFonts w:eastAsia="Calibri"/>
                <w:sz w:val="28"/>
                <w:szCs w:val="28"/>
              </w:rPr>
              <w:t>Администрация города Батайска</w:t>
            </w:r>
          </w:p>
          <w:p w:rsidR="0063780E" w:rsidRPr="00734467" w:rsidRDefault="0063780E" w:rsidP="00AD0EA6">
            <w:pPr>
              <w:rPr>
                <w:sz w:val="28"/>
                <w:szCs w:val="28"/>
              </w:rPr>
            </w:pPr>
          </w:p>
        </w:tc>
      </w:tr>
      <w:tr w:rsidR="0063780E" w:rsidRPr="00734467" w:rsidTr="0063780E">
        <w:trPr>
          <w:trHeight w:val="506"/>
          <w:jc w:val="center"/>
        </w:trPr>
        <w:tc>
          <w:tcPr>
            <w:tcW w:w="2160" w:type="dxa"/>
            <w:hideMark/>
          </w:tcPr>
          <w:p w:rsidR="0063780E" w:rsidRPr="00734467" w:rsidRDefault="0063780E" w:rsidP="00AD0EA6">
            <w:pPr>
              <w:rPr>
                <w:rFonts w:eastAsia="Calibri"/>
                <w:sz w:val="28"/>
                <w:szCs w:val="28"/>
              </w:rPr>
            </w:pPr>
            <w:r w:rsidRPr="00734467">
              <w:rPr>
                <w:rFonts w:eastAsia="Calibri"/>
                <w:sz w:val="28"/>
                <w:szCs w:val="28"/>
              </w:rPr>
              <w:t>Цель подпрограммы</w:t>
            </w:r>
            <w:r>
              <w:rPr>
                <w:rFonts w:eastAsia="Calibri"/>
                <w:sz w:val="28"/>
                <w:szCs w:val="28"/>
              </w:rPr>
              <w:t>2</w:t>
            </w:r>
          </w:p>
          <w:p w:rsidR="0063780E" w:rsidRPr="00734467" w:rsidRDefault="0063780E" w:rsidP="00AD0EA6">
            <w:pPr>
              <w:rPr>
                <w:rFonts w:eastAsia="Calibri"/>
                <w:sz w:val="28"/>
                <w:szCs w:val="28"/>
              </w:rPr>
            </w:pPr>
          </w:p>
        </w:tc>
        <w:tc>
          <w:tcPr>
            <w:tcW w:w="291" w:type="dxa"/>
            <w:hideMark/>
          </w:tcPr>
          <w:p w:rsidR="0063780E" w:rsidRPr="00734467" w:rsidRDefault="0063780E" w:rsidP="00AD0EA6">
            <w:pPr>
              <w:rPr>
                <w:rFonts w:eastAsia="Calibri"/>
                <w:sz w:val="28"/>
                <w:szCs w:val="28"/>
              </w:rPr>
            </w:pPr>
            <w:r w:rsidRPr="00734467">
              <w:rPr>
                <w:rFonts w:eastAsia="Calibri"/>
                <w:sz w:val="28"/>
                <w:szCs w:val="28"/>
              </w:rPr>
              <w:lastRenderedPageBreak/>
              <w:t>–</w:t>
            </w:r>
          </w:p>
        </w:tc>
        <w:tc>
          <w:tcPr>
            <w:tcW w:w="6713" w:type="dxa"/>
            <w:hideMark/>
          </w:tcPr>
          <w:p w:rsidR="0063780E" w:rsidRPr="00734467" w:rsidRDefault="0063780E" w:rsidP="00AD0EA6">
            <w:pPr>
              <w:rPr>
                <w:sz w:val="28"/>
                <w:szCs w:val="28"/>
              </w:rPr>
            </w:pPr>
            <w:r w:rsidRPr="00734467">
              <w:rPr>
                <w:sz w:val="28"/>
                <w:szCs w:val="28"/>
              </w:rPr>
              <w:t>исполнение муниципальных обязательств по обеспечению жильем отдельных категорий граждан</w:t>
            </w:r>
          </w:p>
        </w:tc>
      </w:tr>
      <w:tr w:rsidR="0063780E" w:rsidRPr="00734467" w:rsidTr="0063780E">
        <w:trPr>
          <w:trHeight w:val="65"/>
          <w:jc w:val="center"/>
        </w:trPr>
        <w:tc>
          <w:tcPr>
            <w:tcW w:w="2160" w:type="dxa"/>
            <w:hideMark/>
          </w:tcPr>
          <w:p w:rsidR="0063780E" w:rsidRPr="00734467" w:rsidRDefault="0063780E" w:rsidP="00AD0EA6">
            <w:pPr>
              <w:rPr>
                <w:rFonts w:eastAsia="Calibri"/>
                <w:sz w:val="28"/>
                <w:szCs w:val="28"/>
              </w:rPr>
            </w:pPr>
            <w:r w:rsidRPr="00734467">
              <w:rPr>
                <w:rFonts w:eastAsia="Calibri"/>
                <w:sz w:val="28"/>
                <w:szCs w:val="28"/>
              </w:rPr>
              <w:lastRenderedPageBreak/>
              <w:t xml:space="preserve">Задачи подпрограммы </w:t>
            </w:r>
            <w:r>
              <w:rPr>
                <w:rFonts w:eastAsia="Calibri"/>
                <w:sz w:val="28"/>
                <w:szCs w:val="28"/>
              </w:rPr>
              <w:t>2</w:t>
            </w:r>
          </w:p>
          <w:p w:rsidR="0063780E" w:rsidRPr="00734467" w:rsidRDefault="0063780E" w:rsidP="00AD0EA6">
            <w:pPr>
              <w:rPr>
                <w:rFonts w:eastAsia="Calibri"/>
                <w:sz w:val="28"/>
                <w:szCs w:val="28"/>
              </w:rPr>
            </w:pPr>
          </w:p>
        </w:tc>
        <w:tc>
          <w:tcPr>
            <w:tcW w:w="291" w:type="dxa"/>
            <w:hideMark/>
          </w:tcPr>
          <w:p w:rsidR="0063780E" w:rsidRPr="00734467" w:rsidRDefault="0063780E" w:rsidP="00AD0EA6">
            <w:pPr>
              <w:rPr>
                <w:rFonts w:eastAsia="Calibri"/>
                <w:sz w:val="28"/>
                <w:szCs w:val="28"/>
              </w:rPr>
            </w:pPr>
            <w:r w:rsidRPr="00734467">
              <w:rPr>
                <w:rFonts w:eastAsia="Calibri"/>
                <w:sz w:val="28"/>
                <w:szCs w:val="28"/>
              </w:rPr>
              <w:t>–</w:t>
            </w:r>
          </w:p>
        </w:tc>
        <w:tc>
          <w:tcPr>
            <w:tcW w:w="6713" w:type="dxa"/>
            <w:hideMark/>
          </w:tcPr>
          <w:p w:rsidR="0063780E" w:rsidRPr="00734467" w:rsidRDefault="0063780E" w:rsidP="00AD0EA6">
            <w:pPr>
              <w:rPr>
                <w:sz w:val="28"/>
                <w:szCs w:val="28"/>
              </w:rPr>
            </w:pPr>
            <w:r w:rsidRPr="00734467">
              <w:rPr>
                <w:sz w:val="28"/>
                <w:szCs w:val="28"/>
              </w:rPr>
              <w:t>обеспечение жильем льготных категорий граждан, признанных нуждающимися в жилых помещениях;</w:t>
            </w:r>
          </w:p>
        </w:tc>
      </w:tr>
      <w:tr w:rsidR="0063780E" w:rsidRPr="00734467" w:rsidTr="0063780E">
        <w:trPr>
          <w:trHeight w:val="65"/>
          <w:jc w:val="center"/>
        </w:trPr>
        <w:tc>
          <w:tcPr>
            <w:tcW w:w="2160" w:type="dxa"/>
            <w:hideMark/>
          </w:tcPr>
          <w:p w:rsidR="0063780E" w:rsidRPr="00734467" w:rsidRDefault="0063780E" w:rsidP="00AD0EA6">
            <w:pPr>
              <w:rPr>
                <w:rFonts w:eastAsia="Calibri"/>
                <w:sz w:val="28"/>
                <w:szCs w:val="28"/>
              </w:rPr>
            </w:pPr>
            <w:r w:rsidRPr="00734467">
              <w:rPr>
                <w:rFonts w:eastAsia="Calibri"/>
                <w:sz w:val="28"/>
                <w:szCs w:val="28"/>
              </w:rPr>
              <w:t xml:space="preserve">Целевые показатели подпрограммы </w:t>
            </w:r>
            <w:r>
              <w:rPr>
                <w:rFonts w:eastAsia="Calibri"/>
                <w:sz w:val="28"/>
                <w:szCs w:val="28"/>
              </w:rPr>
              <w:t>2</w:t>
            </w:r>
          </w:p>
        </w:tc>
        <w:tc>
          <w:tcPr>
            <w:tcW w:w="291" w:type="dxa"/>
            <w:hideMark/>
          </w:tcPr>
          <w:p w:rsidR="0063780E" w:rsidRPr="00734467" w:rsidRDefault="0063780E" w:rsidP="00AD0EA6">
            <w:pPr>
              <w:rPr>
                <w:rFonts w:eastAsia="Calibri"/>
                <w:sz w:val="28"/>
                <w:szCs w:val="28"/>
              </w:rPr>
            </w:pPr>
            <w:r w:rsidRPr="00734467">
              <w:rPr>
                <w:rFonts w:eastAsia="Calibri"/>
                <w:sz w:val="28"/>
                <w:szCs w:val="28"/>
              </w:rPr>
              <w:t>–</w:t>
            </w:r>
          </w:p>
        </w:tc>
        <w:tc>
          <w:tcPr>
            <w:tcW w:w="6713" w:type="dxa"/>
            <w:hideMark/>
          </w:tcPr>
          <w:p w:rsidR="0063780E" w:rsidRPr="00734467" w:rsidRDefault="0063780E" w:rsidP="00AD0EA6">
            <w:pPr>
              <w:rPr>
                <w:sz w:val="28"/>
                <w:szCs w:val="28"/>
              </w:rPr>
            </w:pPr>
            <w:r w:rsidRPr="00734467">
              <w:rPr>
                <w:sz w:val="28"/>
                <w:szCs w:val="28"/>
              </w:rPr>
              <w:t>количество детей-сирот и детей, оставшихся без попечения родителей, лиц из числа детей-сирот и детей, оставшихся без попечения родителей, подлежащих обеспечению жильем;</w:t>
            </w:r>
          </w:p>
          <w:p w:rsidR="0063780E" w:rsidRPr="00734467" w:rsidRDefault="0063780E" w:rsidP="00AD0EA6">
            <w:pPr>
              <w:rPr>
                <w:sz w:val="28"/>
                <w:szCs w:val="28"/>
              </w:rPr>
            </w:pPr>
            <w:r w:rsidRPr="00734467">
              <w:rPr>
                <w:sz w:val="28"/>
                <w:szCs w:val="28"/>
              </w:rPr>
              <w:t>общая площадь жилых помещений, приобретаемых (строящихся) для детей-сирот и детей, оставшихся без попечения родителей, лиц из числа детей-сирот и детей, оставшихся без попечения родителей;</w:t>
            </w:r>
          </w:p>
          <w:p w:rsidR="0063780E" w:rsidRPr="00734467" w:rsidRDefault="0063780E" w:rsidP="00AD0EA6">
            <w:pPr>
              <w:rPr>
                <w:sz w:val="28"/>
                <w:szCs w:val="28"/>
              </w:rPr>
            </w:pPr>
          </w:p>
        </w:tc>
      </w:tr>
      <w:tr w:rsidR="0063780E" w:rsidRPr="00734467" w:rsidTr="0063780E">
        <w:trPr>
          <w:trHeight w:val="65"/>
          <w:jc w:val="center"/>
        </w:trPr>
        <w:tc>
          <w:tcPr>
            <w:tcW w:w="2160" w:type="dxa"/>
            <w:hideMark/>
          </w:tcPr>
          <w:p w:rsidR="0063780E" w:rsidRPr="00734467" w:rsidRDefault="0063780E" w:rsidP="00AD0EA6">
            <w:pPr>
              <w:rPr>
                <w:sz w:val="28"/>
                <w:szCs w:val="28"/>
              </w:rPr>
            </w:pPr>
            <w:r w:rsidRPr="00734467">
              <w:rPr>
                <w:sz w:val="28"/>
                <w:szCs w:val="28"/>
              </w:rPr>
              <w:t>Этапы и сроки реализации</w:t>
            </w:r>
          </w:p>
          <w:p w:rsidR="0063780E" w:rsidRPr="00734467" w:rsidRDefault="0063780E" w:rsidP="00AD0EA6">
            <w:pPr>
              <w:rPr>
                <w:sz w:val="28"/>
                <w:szCs w:val="28"/>
              </w:rPr>
            </w:pPr>
            <w:r w:rsidRPr="00734467">
              <w:rPr>
                <w:sz w:val="28"/>
                <w:szCs w:val="28"/>
              </w:rPr>
              <w:t xml:space="preserve">подпрограммы </w:t>
            </w:r>
            <w:r>
              <w:rPr>
                <w:sz w:val="28"/>
                <w:szCs w:val="28"/>
              </w:rPr>
              <w:t>2</w:t>
            </w:r>
          </w:p>
          <w:p w:rsidR="0063780E" w:rsidRPr="00734467" w:rsidRDefault="0063780E" w:rsidP="00AD0EA6">
            <w:pPr>
              <w:rPr>
                <w:sz w:val="28"/>
                <w:szCs w:val="28"/>
              </w:rPr>
            </w:pPr>
          </w:p>
        </w:tc>
        <w:tc>
          <w:tcPr>
            <w:tcW w:w="291" w:type="dxa"/>
            <w:hideMark/>
          </w:tcPr>
          <w:p w:rsidR="0063780E" w:rsidRPr="00734467" w:rsidRDefault="0063780E" w:rsidP="00AD0EA6">
            <w:pPr>
              <w:rPr>
                <w:rFonts w:eastAsia="Calibri"/>
                <w:sz w:val="28"/>
                <w:szCs w:val="28"/>
              </w:rPr>
            </w:pPr>
            <w:r w:rsidRPr="00734467">
              <w:rPr>
                <w:rFonts w:eastAsia="Calibri"/>
                <w:sz w:val="28"/>
                <w:szCs w:val="28"/>
              </w:rPr>
              <w:t>–</w:t>
            </w:r>
          </w:p>
        </w:tc>
        <w:tc>
          <w:tcPr>
            <w:tcW w:w="6713" w:type="dxa"/>
            <w:shd w:val="clear" w:color="auto" w:fill="auto"/>
            <w:hideMark/>
          </w:tcPr>
          <w:p w:rsidR="0063780E" w:rsidRPr="00734467" w:rsidRDefault="0063780E" w:rsidP="00AD0EA6">
            <w:pPr>
              <w:rPr>
                <w:sz w:val="28"/>
                <w:szCs w:val="28"/>
              </w:rPr>
            </w:pPr>
            <w:r w:rsidRPr="00734467">
              <w:rPr>
                <w:sz w:val="28"/>
                <w:szCs w:val="28"/>
              </w:rPr>
              <w:t xml:space="preserve">срок реализации – </w:t>
            </w:r>
            <w:r w:rsidRPr="00734467">
              <w:rPr>
                <w:rFonts w:eastAsia="Calibri"/>
                <w:sz w:val="28"/>
                <w:szCs w:val="28"/>
              </w:rPr>
              <w:t>2019 – 2030 годы</w:t>
            </w:r>
            <w:r w:rsidRPr="00734467">
              <w:rPr>
                <w:sz w:val="28"/>
                <w:szCs w:val="28"/>
              </w:rPr>
              <w:t>,</w:t>
            </w:r>
          </w:p>
          <w:p w:rsidR="0063780E" w:rsidRPr="00734467" w:rsidRDefault="0063780E" w:rsidP="00AD0EA6">
            <w:pPr>
              <w:rPr>
                <w:sz w:val="28"/>
                <w:szCs w:val="28"/>
              </w:rPr>
            </w:pPr>
            <w:r w:rsidRPr="00734467">
              <w:rPr>
                <w:sz w:val="28"/>
                <w:szCs w:val="28"/>
              </w:rPr>
              <w:t>этапы не выделяются</w:t>
            </w:r>
          </w:p>
        </w:tc>
      </w:tr>
      <w:tr w:rsidR="0063780E" w:rsidRPr="00734467" w:rsidTr="0063780E">
        <w:trPr>
          <w:trHeight w:val="65"/>
          <w:jc w:val="center"/>
        </w:trPr>
        <w:tc>
          <w:tcPr>
            <w:tcW w:w="2160" w:type="dxa"/>
            <w:hideMark/>
          </w:tcPr>
          <w:p w:rsidR="0063780E" w:rsidRPr="00734467" w:rsidRDefault="0063780E" w:rsidP="00AD0EA6">
            <w:pPr>
              <w:rPr>
                <w:rFonts w:eastAsia="Calibri"/>
                <w:sz w:val="28"/>
                <w:szCs w:val="28"/>
              </w:rPr>
            </w:pPr>
            <w:r w:rsidRPr="00734467">
              <w:rPr>
                <w:rFonts w:eastAsia="Calibri"/>
                <w:sz w:val="28"/>
                <w:szCs w:val="28"/>
              </w:rPr>
              <w:t xml:space="preserve">Ресурсное обеспечение подпрограммы </w:t>
            </w:r>
            <w:r>
              <w:rPr>
                <w:rFonts w:eastAsia="Calibri"/>
                <w:sz w:val="28"/>
                <w:szCs w:val="28"/>
              </w:rPr>
              <w:t>2</w:t>
            </w:r>
          </w:p>
        </w:tc>
        <w:tc>
          <w:tcPr>
            <w:tcW w:w="291" w:type="dxa"/>
            <w:hideMark/>
          </w:tcPr>
          <w:p w:rsidR="0063780E" w:rsidRPr="00734467" w:rsidRDefault="0063780E" w:rsidP="00AD0EA6">
            <w:pPr>
              <w:rPr>
                <w:rFonts w:eastAsia="Calibri"/>
                <w:sz w:val="28"/>
                <w:szCs w:val="28"/>
              </w:rPr>
            </w:pPr>
            <w:r w:rsidRPr="00734467">
              <w:rPr>
                <w:rFonts w:eastAsia="Calibri"/>
                <w:sz w:val="28"/>
                <w:szCs w:val="28"/>
              </w:rPr>
              <w:t>–</w:t>
            </w:r>
          </w:p>
        </w:tc>
        <w:tc>
          <w:tcPr>
            <w:tcW w:w="6713" w:type="dxa"/>
            <w:hideMark/>
          </w:tcPr>
          <w:p w:rsidR="0063780E" w:rsidRPr="00734467" w:rsidRDefault="0063780E" w:rsidP="00AD0EA6">
            <w:pPr>
              <w:rPr>
                <w:sz w:val="28"/>
                <w:szCs w:val="28"/>
              </w:rPr>
            </w:pPr>
            <w:r w:rsidRPr="00734467">
              <w:rPr>
                <w:sz w:val="28"/>
                <w:szCs w:val="28"/>
              </w:rPr>
              <w:t xml:space="preserve">Финансирование подпрограммы за счет средств областного бюджета </w:t>
            </w:r>
          </w:p>
          <w:p w:rsidR="0063780E" w:rsidRPr="00734467" w:rsidRDefault="0063780E" w:rsidP="00AD0EA6">
            <w:pPr>
              <w:rPr>
                <w:sz w:val="28"/>
                <w:szCs w:val="28"/>
              </w:rPr>
            </w:pPr>
          </w:p>
        </w:tc>
      </w:tr>
      <w:tr w:rsidR="0063780E" w:rsidRPr="00734467" w:rsidTr="0063780E">
        <w:trPr>
          <w:trHeight w:val="65"/>
          <w:jc w:val="center"/>
        </w:trPr>
        <w:tc>
          <w:tcPr>
            <w:tcW w:w="9164" w:type="dxa"/>
            <w:gridSpan w:val="3"/>
            <w:hideMark/>
          </w:tcPr>
          <w:tbl>
            <w:tblPr>
              <w:tblW w:w="10065" w:type="dxa"/>
              <w:tblLayout w:type="fixed"/>
              <w:tblLook w:val="01E0"/>
            </w:tblPr>
            <w:tblGrid>
              <w:gridCol w:w="10065"/>
            </w:tblGrid>
            <w:tr w:rsidR="0063780E" w:rsidRPr="00734467" w:rsidTr="00AD0EA6">
              <w:trPr>
                <w:trHeight w:val="1275"/>
              </w:trPr>
              <w:tc>
                <w:tcPr>
                  <w:tcW w:w="10065" w:type="dxa"/>
                </w:tcPr>
                <w:p w:rsidR="0063780E" w:rsidRPr="00734467" w:rsidRDefault="0063780E" w:rsidP="00AD0EA6">
                  <w:pPr>
                    <w:rPr>
                      <w:rFonts w:eastAsia="Calibri"/>
                      <w:sz w:val="28"/>
                      <w:szCs w:val="28"/>
                    </w:rPr>
                  </w:pPr>
                </w:p>
                <w:tbl>
                  <w:tblPr>
                    <w:tblW w:w="9243" w:type="dxa"/>
                    <w:tblLayout w:type="fixed"/>
                    <w:tblLook w:val="01E0"/>
                  </w:tblPr>
                  <w:tblGrid>
                    <w:gridCol w:w="1872"/>
                    <w:gridCol w:w="1984"/>
                    <w:gridCol w:w="1843"/>
                    <w:gridCol w:w="1701"/>
                    <w:gridCol w:w="1843"/>
                  </w:tblGrid>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t>год</w:t>
                        </w:r>
                      </w:p>
                    </w:tc>
                    <w:tc>
                      <w:tcPr>
                        <w:tcW w:w="1984" w:type="dxa"/>
                        <w:vAlign w:val="center"/>
                      </w:tcPr>
                      <w:p w:rsidR="0063780E" w:rsidRPr="00734467" w:rsidRDefault="0063780E" w:rsidP="00AD0EA6">
                        <w:pPr>
                          <w:jc w:val="center"/>
                          <w:rPr>
                            <w:rFonts w:eastAsia="Calibri"/>
                            <w:sz w:val="28"/>
                            <w:szCs w:val="28"/>
                          </w:rPr>
                        </w:pPr>
                        <w:r w:rsidRPr="00734467">
                          <w:rPr>
                            <w:rFonts w:eastAsia="Calibri"/>
                            <w:sz w:val="28"/>
                            <w:szCs w:val="28"/>
                          </w:rPr>
                          <w:t>всего</w:t>
                        </w:r>
                      </w:p>
                    </w:tc>
                    <w:tc>
                      <w:tcPr>
                        <w:tcW w:w="1843" w:type="dxa"/>
                        <w:vAlign w:val="center"/>
                      </w:tcPr>
                      <w:p w:rsidR="0063780E" w:rsidRPr="00734467" w:rsidRDefault="0063780E" w:rsidP="00AD0EA6">
                        <w:pPr>
                          <w:jc w:val="center"/>
                          <w:rPr>
                            <w:rFonts w:eastAsia="Calibri"/>
                            <w:sz w:val="28"/>
                            <w:szCs w:val="28"/>
                          </w:rPr>
                        </w:pPr>
                        <w:r w:rsidRPr="00734467">
                          <w:rPr>
                            <w:rFonts w:eastAsia="Calibri"/>
                            <w:sz w:val="28"/>
                            <w:szCs w:val="28"/>
                          </w:rPr>
                          <w:t>областной бюджет</w:t>
                        </w:r>
                      </w:p>
                      <w:p w:rsidR="0063780E" w:rsidRPr="00734467" w:rsidRDefault="0063780E" w:rsidP="00AD0EA6">
                        <w:pPr>
                          <w:jc w:val="center"/>
                          <w:rPr>
                            <w:rFonts w:eastAsia="Calibri"/>
                            <w:sz w:val="28"/>
                            <w:szCs w:val="28"/>
                          </w:rPr>
                        </w:pPr>
                      </w:p>
                    </w:tc>
                    <w:tc>
                      <w:tcPr>
                        <w:tcW w:w="1701" w:type="dxa"/>
                        <w:vAlign w:val="center"/>
                      </w:tcPr>
                      <w:p w:rsidR="0063780E" w:rsidRPr="00734467" w:rsidRDefault="0063780E" w:rsidP="00AD0EA6">
                        <w:pPr>
                          <w:jc w:val="center"/>
                          <w:rPr>
                            <w:rFonts w:eastAsia="Calibri"/>
                            <w:sz w:val="28"/>
                            <w:szCs w:val="28"/>
                          </w:rPr>
                        </w:pPr>
                        <w:r w:rsidRPr="00734467">
                          <w:rPr>
                            <w:rFonts w:eastAsia="Calibri"/>
                            <w:sz w:val="28"/>
                            <w:szCs w:val="28"/>
                          </w:rPr>
                          <w:t>федеральный бюджет</w:t>
                        </w:r>
                      </w:p>
                    </w:tc>
                    <w:tc>
                      <w:tcPr>
                        <w:tcW w:w="1843" w:type="dxa"/>
                        <w:vAlign w:val="center"/>
                      </w:tcPr>
                      <w:p w:rsidR="0063780E" w:rsidRPr="00734467" w:rsidRDefault="0063780E" w:rsidP="00AD0EA6">
                        <w:pPr>
                          <w:jc w:val="center"/>
                          <w:rPr>
                            <w:rFonts w:eastAsia="Calibri"/>
                            <w:sz w:val="28"/>
                            <w:szCs w:val="28"/>
                          </w:rPr>
                        </w:pPr>
                        <w:r w:rsidRPr="00734467">
                          <w:rPr>
                            <w:rFonts w:eastAsia="Calibri"/>
                            <w:sz w:val="28"/>
                            <w:szCs w:val="28"/>
                          </w:rPr>
                          <w:t>местный бюджет</w:t>
                        </w:r>
                      </w:p>
                    </w:tc>
                  </w:tr>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t>2019</w:t>
                        </w:r>
                      </w:p>
                    </w:tc>
                    <w:tc>
                      <w:tcPr>
                        <w:tcW w:w="1984" w:type="dxa"/>
                        <w:vAlign w:val="center"/>
                      </w:tcPr>
                      <w:p w:rsidR="0063780E" w:rsidRPr="00734467" w:rsidRDefault="0063780E" w:rsidP="00AD0EA6">
                        <w:pPr>
                          <w:jc w:val="center"/>
                          <w:rPr>
                            <w:rFonts w:eastAsia="Calibri"/>
                            <w:sz w:val="28"/>
                            <w:szCs w:val="28"/>
                          </w:rPr>
                        </w:pPr>
                        <w:r w:rsidRPr="00734467">
                          <w:rPr>
                            <w:sz w:val="28"/>
                            <w:szCs w:val="28"/>
                          </w:rPr>
                          <w:t>14 365,0</w:t>
                        </w:r>
                      </w:p>
                    </w:tc>
                    <w:tc>
                      <w:tcPr>
                        <w:tcW w:w="1843" w:type="dxa"/>
                        <w:vAlign w:val="center"/>
                      </w:tcPr>
                      <w:p w:rsidR="0063780E" w:rsidRPr="00734467" w:rsidRDefault="0063780E" w:rsidP="00AD0EA6">
                        <w:pPr>
                          <w:jc w:val="center"/>
                          <w:rPr>
                            <w:rFonts w:eastAsia="Calibri"/>
                            <w:sz w:val="28"/>
                            <w:szCs w:val="28"/>
                          </w:rPr>
                        </w:pPr>
                        <w:r w:rsidRPr="00734467">
                          <w:rPr>
                            <w:sz w:val="28"/>
                            <w:szCs w:val="28"/>
                          </w:rPr>
                          <w:t>14 365,0</w:t>
                        </w:r>
                      </w:p>
                    </w:tc>
                    <w:tc>
                      <w:tcPr>
                        <w:tcW w:w="1701" w:type="dxa"/>
                        <w:vAlign w:val="center"/>
                      </w:tcPr>
                      <w:p w:rsidR="0063780E" w:rsidRPr="00734467" w:rsidRDefault="0063780E" w:rsidP="00AD0EA6">
                        <w:pPr>
                          <w:jc w:val="center"/>
                          <w:rPr>
                            <w:rFonts w:eastAsia="Calibri"/>
                            <w:sz w:val="28"/>
                            <w:szCs w:val="28"/>
                          </w:rPr>
                        </w:pPr>
                        <w:r w:rsidRPr="00734467">
                          <w:rPr>
                            <w:sz w:val="28"/>
                            <w:szCs w:val="28"/>
                          </w:rPr>
                          <w:t>-</w:t>
                        </w:r>
                      </w:p>
                    </w:tc>
                    <w:tc>
                      <w:tcPr>
                        <w:tcW w:w="1843" w:type="dxa"/>
                        <w:vAlign w:val="center"/>
                      </w:tcPr>
                      <w:p w:rsidR="0063780E" w:rsidRPr="00734467" w:rsidRDefault="0063780E" w:rsidP="00AD0EA6">
                        <w:pPr>
                          <w:jc w:val="center"/>
                          <w:rPr>
                            <w:rFonts w:eastAsia="Calibri"/>
                            <w:sz w:val="28"/>
                            <w:szCs w:val="28"/>
                          </w:rPr>
                        </w:pPr>
                        <w:r w:rsidRPr="00734467">
                          <w:rPr>
                            <w:sz w:val="28"/>
                            <w:szCs w:val="28"/>
                          </w:rPr>
                          <w:t>-</w:t>
                        </w:r>
                      </w:p>
                    </w:tc>
                  </w:tr>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t>2020</w:t>
                        </w:r>
                      </w:p>
                    </w:tc>
                    <w:tc>
                      <w:tcPr>
                        <w:tcW w:w="1984" w:type="dxa"/>
                        <w:vAlign w:val="center"/>
                      </w:tcPr>
                      <w:p w:rsidR="0063780E" w:rsidRPr="00734467" w:rsidRDefault="0063780E" w:rsidP="00AD0EA6">
                        <w:pPr>
                          <w:jc w:val="center"/>
                          <w:rPr>
                            <w:rFonts w:eastAsia="Calibri"/>
                            <w:sz w:val="28"/>
                            <w:szCs w:val="28"/>
                          </w:rPr>
                        </w:pPr>
                        <w:r w:rsidRPr="00734467">
                          <w:rPr>
                            <w:color w:val="FF0000"/>
                            <w:sz w:val="28"/>
                            <w:szCs w:val="28"/>
                          </w:rPr>
                          <w:t>15 210,0</w:t>
                        </w:r>
                      </w:p>
                    </w:tc>
                    <w:tc>
                      <w:tcPr>
                        <w:tcW w:w="1843" w:type="dxa"/>
                        <w:vAlign w:val="center"/>
                      </w:tcPr>
                      <w:p w:rsidR="0063780E" w:rsidRPr="00734467" w:rsidRDefault="0063780E" w:rsidP="00AD0EA6">
                        <w:pPr>
                          <w:jc w:val="center"/>
                          <w:rPr>
                            <w:rFonts w:eastAsia="Calibri"/>
                            <w:sz w:val="28"/>
                            <w:szCs w:val="28"/>
                          </w:rPr>
                        </w:pPr>
                        <w:r w:rsidRPr="00734467">
                          <w:rPr>
                            <w:color w:val="FF0000"/>
                            <w:sz w:val="28"/>
                            <w:szCs w:val="28"/>
                          </w:rPr>
                          <w:t>15 210,0</w:t>
                        </w:r>
                      </w:p>
                    </w:tc>
                    <w:tc>
                      <w:tcPr>
                        <w:tcW w:w="1701" w:type="dxa"/>
                        <w:vAlign w:val="center"/>
                      </w:tcPr>
                      <w:p w:rsidR="0063780E" w:rsidRPr="00734467" w:rsidRDefault="0063780E" w:rsidP="00AD0EA6">
                        <w:pPr>
                          <w:jc w:val="center"/>
                          <w:rPr>
                            <w:rFonts w:eastAsia="Calibri"/>
                            <w:sz w:val="28"/>
                            <w:szCs w:val="28"/>
                          </w:rPr>
                        </w:pPr>
                        <w:r w:rsidRPr="00734467">
                          <w:rPr>
                            <w:sz w:val="28"/>
                            <w:szCs w:val="28"/>
                          </w:rPr>
                          <w:t>-</w:t>
                        </w:r>
                      </w:p>
                    </w:tc>
                    <w:tc>
                      <w:tcPr>
                        <w:tcW w:w="1843" w:type="dxa"/>
                        <w:vAlign w:val="center"/>
                      </w:tcPr>
                      <w:p w:rsidR="0063780E" w:rsidRPr="00734467" w:rsidRDefault="0063780E" w:rsidP="00AD0EA6">
                        <w:pPr>
                          <w:jc w:val="center"/>
                          <w:rPr>
                            <w:rFonts w:eastAsia="Calibri"/>
                            <w:sz w:val="28"/>
                            <w:szCs w:val="28"/>
                          </w:rPr>
                        </w:pPr>
                        <w:r w:rsidRPr="00734467">
                          <w:rPr>
                            <w:sz w:val="28"/>
                            <w:szCs w:val="28"/>
                          </w:rPr>
                          <w:t>-</w:t>
                        </w:r>
                      </w:p>
                    </w:tc>
                  </w:tr>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t>2021</w:t>
                        </w:r>
                      </w:p>
                    </w:tc>
                    <w:tc>
                      <w:tcPr>
                        <w:tcW w:w="1984" w:type="dxa"/>
                        <w:vAlign w:val="center"/>
                      </w:tcPr>
                      <w:p w:rsidR="0063780E" w:rsidRPr="00734467" w:rsidRDefault="0063780E" w:rsidP="00AD0EA6">
                        <w:pPr>
                          <w:jc w:val="center"/>
                          <w:rPr>
                            <w:rFonts w:eastAsia="Calibri"/>
                            <w:sz w:val="28"/>
                            <w:szCs w:val="28"/>
                          </w:rPr>
                        </w:pPr>
                        <w:r w:rsidRPr="00734467">
                          <w:rPr>
                            <w:color w:val="FF0000"/>
                            <w:sz w:val="28"/>
                            <w:szCs w:val="28"/>
                          </w:rPr>
                          <w:t>15 210,0</w:t>
                        </w:r>
                      </w:p>
                    </w:tc>
                    <w:tc>
                      <w:tcPr>
                        <w:tcW w:w="1843" w:type="dxa"/>
                        <w:vAlign w:val="center"/>
                      </w:tcPr>
                      <w:p w:rsidR="0063780E" w:rsidRPr="00734467" w:rsidRDefault="0063780E" w:rsidP="00AD0EA6">
                        <w:pPr>
                          <w:jc w:val="center"/>
                          <w:rPr>
                            <w:rFonts w:eastAsia="Calibri"/>
                            <w:sz w:val="28"/>
                            <w:szCs w:val="28"/>
                          </w:rPr>
                        </w:pPr>
                        <w:r w:rsidRPr="00734467">
                          <w:rPr>
                            <w:color w:val="FF0000"/>
                            <w:sz w:val="28"/>
                            <w:szCs w:val="28"/>
                          </w:rPr>
                          <w:t>15 210,0</w:t>
                        </w:r>
                      </w:p>
                    </w:tc>
                    <w:tc>
                      <w:tcPr>
                        <w:tcW w:w="1701" w:type="dxa"/>
                        <w:vAlign w:val="center"/>
                      </w:tcPr>
                      <w:p w:rsidR="0063780E" w:rsidRPr="00734467" w:rsidRDefault="0063780E" w:rsidP="00AD0EA6">
                        <w:pPr>
                          <w:jc w:val="center"/>
                          <w:rPr>
                            <w:rFonts w:eastAsia="Calibri"/>
                            <w:sz w:val="28"/>
                            <w:szCs w:val="28"/>
                          </w:rPr>
                        </w:pPr>
                        <w:r w:rsidRPr="00734467">
                          <w:rPr>
                            <w:sz w:val="28"/>
                            <w:szCs w:val="28"/>
                          </w:rPr>
                          <w:t>-</w:t>
                        </w:r>
                      </w:p>
                    </w:tc>
                    <w:tc>
                      <w:tcPr>
                        <w:tcW w:w="1843" w:type="dxa"/>
                        <w:vAlign w:val="center"/>
                      </w:tcPr>
                      <w:p w:rsidR="0063780E" w:rsidRPr="00734467" w:rsidRDefault="0063780E" w:rsidP="00AD0EA6">
                        <w:pPr>
                          <w:jc w:val="center"/>
                          <w:rPr>
                            <w:rFonts w:eastAsia="Calibri"/>
                            <w:sz w:val="28"/>
                            <w:szCs w:val="28"/>
                          </w:rPr>
                        </w:pPr>
                        <w:r w:rsidRPr="00734467">
                          <w:rPr>
                            <w:sz w:val="28"/>
                            <w:szCs w:val="28"/>
                          </w:rPr>
                          <w:t>-</w:t>
                        </w:r>
                      </w:p>
                    </w:tc>
                  </w:tr>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t>2022</w:t>
                        </w:r>
                      </w:p>
                    </w:tc>
                    <w:tc>
                      <w:tcPr>
                        <w:tcW w:w="1984" w:type="dxa"/>
                        <w:vAlign w:val="center"/>
                      </w:tcPr>
                      <w:p w:rsidR="0063780E" w:rsidRPr="00734467" w:rsidRDefault="0063780E" w:rsidP="00AD0EA6">
                        <w:pPr>
                          <w:jc w:val="center"/>
                          <w:rPr>
                            <w:rFonts w:eastAsia="Calibri"/>
                            <w:sz w:val="28"/>
                            <w:szCs w:val="28"/>
                          </w:rPr>
                        </w:pPr>
                        <w:r w:rsidRPr="00734467">
                          <w:rPr>
                            <w:color w:val="FF0000"/>
                            <w:sz w:val="28"/>
                            <w:szCs w:val="28"/>
                          </w:rPr>
                          <w:t>15 210,0</w:t>
                        </w:r>
                      </w:p>
                    </w:tc>
                    <w:tc>
                      <w:tcPr>
                        <w:tcW w:w="1843" w:type="dxa"/>
                        <w:vAlign w:val="center"/>
                      </w:tcPr>
                      <w:p w:rsidR="0063780E" w:rsidRPr="00734467" w:rsidRDefault="0063780E" w:rsidP="00AD0EA6">
                        <w:pPr>
                          <w:jc w:val="center"/>
                          <w:rPr>
                            <w:rFonts w:eastAsia="Calibri"/>
                            <w:sz w:val="28"/>
                            <w:szCs w:val="28"/>
                          </w:rPr>
                        </w:pPr>
                        <w:r w:rsidRPr="00734467">
                          <w:rPr>
                            <w:color w:val="FF0000"/>
                            <w:sz w:val="28"/>
                            <w:szCs w:val="28"/>
                          </w:rPr>
                          <w:t>15 210,0</w:t>
                        </w:r>
                      </w:p>
                    </w:tc>
                    <w:tc>
                      <w:tcPr>
                        <w:tcW w:w="1701" w:type="dxa"/>
                        <w:vAlign w:val="center"/>
                      </w:tcPr>
                      <w:p w:rsidR="0063780E" w:rsidRPr="00734467" w:rsidRDefault="0063780E" w:rsidP="00AD0EA6">
                        <w:pPr>
                          <w:jc w:val="center"/>
                          <w:rPr>
                            <w:rFonts w:eastAsia="Calibri"/>
                            <w:sz w:val="28"/>
                            <w:szCs w:val="28"/>
                          </w:rPr>
                        </w:pPr>
                        <w:r w:rsidRPr="00734467">
                          <w:rPr>
                            <w:sz w:val="28"/>
                            <w:szCs w:val="28"/>
                          </w:rPr>
                          <w:t>-</w:t>
                        </w:r>
                      </w:p>
                    </w:tc>
                    <w:tc>
                      <w:tcPr>
                        <w:tcW w:w="1843" w:type="dxa"/>
                        <w:vAlign w:val="center"/>
                      </w:tcPr>
                      <w:p w:rsidR="0063780E" w:rsidRPr="00734467" w:rsidRDefault="0063780E" w:rsidP="00AD0EA6">
                        <w:pPr>
                          <w:jc w:val="center"/>
                          <w:rPr>
                            <w:rFonts w:eastAsia="Calibri"/>
                            <w:sz w:val="28"/>
                            <w:szCs w:val="28"/>
                          </w:rPr>
                        </w:pPr>
                        <w:r w:rsidRPr="00734467">
                          <w:rPr>
                            <w:sz w:val="28"/>
                            <w:szCs w:val="28"/>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2023</w:t>
                        </w:r>
                      </w:p>
                    </w:tc>
                    <w:tc>
                      <w:tcPr>
                        <w:tcW w:w="1984"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843"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734467">
                          <w:rPr>
                            <w:sz w:val="28"/>
                            <w:szCs w:val="28"/>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2024</w:t>
                        </w:r>
                      </w:p>
                    </w:tc>
                    <w:tc>
                      <w:tcPr>
                        <w:tcW w:w="1984"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843"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734467">
                          <w:rPr>
                            <w:sz w:val="28"/>
                            <w:szCs w:val="28"/>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2025</w:t>
                        </w:r>
                      </w:p>
                    </w:tc>
                    <w:tc>
                      <w:tcPr>
                        <w:tcW w:w="1984"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843"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734467">
                          <w:rPr>
                            <w:sz w:val="28"/>
                            <w:szCs w:val="28"/>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2026</w:t>
                        </w:r>
                      </w:p>
                    </w:tc>
                    <w:tc>
                      <w:tcPr>
                        <w:tcW w:w="1984"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843"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734467">
                          <w:rPr>
                            <w:sz w:val="28"/>
                            <w:szCs w:val="28"/>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2027</w:t>
                        </w:r>
                      </w:p>
                    </w:tc>
                    <w:tc>
                      <w:tcPr>
                        <w:tcW w:w="1984"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843"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734467">
                          <w:rPr>
                            <w:sz w:val="28"/>
                            <w:szCs w:val="28"/>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2028</w:t>
                        </w:r>
                      </w:p>
                    </w:tc>
                    <w:tc>
                      <w:tcPr>
                        <w:tcW w:w="1984"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843"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734467">
                          <w:rPr>
                            <w:sz w:val="28"/>
                            <w:szCs w:val="28"/>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2029</w:t>
                        </w:r>
                      </w:p>
                    </w:tc>
                    <w:tc>
                      <w:tcPr>
                        <w:tcW w:w="1984"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843" w:type="dxa"/>
                        <w:vAlign w:val="center"/>
                      </w:tcPr>
                      <w:p w:rsidR="0063780E" w:rsidRPr="00734467" w:rsidRDefault="0063780E" w:rsidP="00AD0EA6">
                        <w:pPr>
                          <w:jc w:val="center"/>
                          <w:rPr>
                            <w:rFonts w:eastAsia="Calibri"/>
                            <w:sz w:val="28"/>
                            <w:szCs w:val="28"/>
                          </w:rPr>
                        </w:pPr>
                        <w:r w:rsidRPr="00734467">
                          <w:rPr>
                            <w:sz w:val="28"/>
                            <w:szCs w:val="28"/>
                          </w:rPr>
                          <w:t>20 900,0</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734467">
                          <w:rPr>
                            <w:sz w:val="28"/>
                            <w:szCs w:val="28"/>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2030</w:t>
                        </w:r>
                      </w:p>
                    </w:tc>
                    <w:tc>
                      <w:tcPr>
                        <w:tcW w:w="1984" w:type="dxa"/>
                      </w:tcPr>
                      <w:p w:rsidR="0063780E" w:rsidRPr="00734467" w:rsidRDefault="0063780E" w:rsidP="00AD0EA6">
                        <w:pPr>
                          <w:jc w:val="center"/>
                          <w:rPr>
                            <w:sz w:val="28"/>
                            <w:szCs w:val="28"/>
                          </w:rPr>
                        </w:pPr>
                        <w:r w:rsidRPr="00734467">
                          <w:rPr>
                            <w:sz w:val="28"/>
                            <w:szCs w:val="28"/>
                          </w:rPr>
                          <w:t>20 900,0</w:t>
                        </w:r>
                      </w:p>
                    </w:tc>
                    <w:tc>
                      <w:tcPr>
                        <w:tcW w:w="1843" w:type="dxa"/>
                      </w:tcPr>
                      <w:p w:rsidR="0063780E" w:rsidRPr="00734467" w:rsidRDefault="0063780E" w:rsidP="00AD0EA6">
                        <w:pPr>
                          <w:jc w:val="center"/>
                          <w:rPr>
                            <w:sz w:val="28"/>
                            <w:szCs w:val="28"/>
                          </w:rPr>
                        </w:pPr>
                        <w:r w:rsidRPr="00734467">
                          <w:rPr>
                            <w:sz w:val="28"/>
                            <w:szCs w:val="28"/>
                          </w:rPr>
                          <w:t>20 900,0</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734467">
                          <w:rPr>
                            <w:sz w:val="28"/>
                            <w:szCs w:val="28"/>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Всего:</w:t>
                        </w:r>
                      </w:p>
                    </w:tc>
                    <w:tc>
                      <w:tcPr>
                        <w:tcW w:w="1984" w:type="dxa"/>
                      </w:tcPr>
                      <w:p w:rsidR="0063780E" w:rsidRPr="00734467" w:rsidRDefault="0063780E" w:rsidP="00AD0EA6">
                        <w:pPr>
                          <w:jc w:val="center"/>
                          <w:rPr>
                            <w:sz w:val="28"/>
                            <w:szCs w:val="28"/>
                          </w:rPr>
                        </w:pPr>
                        <w:r w:rsidRPr="00734467">
                          <w:rPr>
                            <w:color w:val="FF0000"/>
                            <w:sz w:val="28"/>
                            <w:szCs w:val="28"/>
                          </w:rPr>
                          <w:t xml:space="preserve">227 195,0 </w:t>
                        </w:r>
                        <w:r w:rsidRPr="00734467">
                          <w:rPr>
                            <w:sz w:val="28"/>
                            <w:szCs w:val="28"/>
                          </w:rPr>
                          <w:t xml:space="preserve"> </w:t>
                        </w:r>
                      </w:p>
                    </w:tc>
                    <w:tc>
                      <w:tcPr>
                        <w:tcW w:w="1843" w:type="dxa"/>
                      </w:tcPr>
                      <w:p w:rsidR="0063780E" w:rsidRPr="00734467" w:rsidRDefault="0063780E" w:rsidP="00AD0EA6">
                        <w:pPr>
                          <w:jc w:val="center"/>
                          <w:rPr>
                            <w:sz w:val="28"/>
                            <w:szCs w:val="28"/>
                          </w:rPr>
                        </w:pPr>
                        <w:r w:rsidRPr="00734467">
                          <w:rPr>
                            <w:color w:val="FF0000"/>
                            <w:sz w:val="28"/>
                            <w:szCs w:val="28"/>
                          </w:rPr>
                          <w:t xml:space="preserve">227 195,0 </w:t>
                        </w:r>
                        <w:r w:rsidRPr="00734467">
                          <w:rPr>
                            <w:sz w:val="28"/>
                            <w:szCs w:val="28"/>
                          </w:rPr>
                          <w:t xml:space="preserve"> </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734467">
                          <w:rPr>
                            <w:sz w:val="28"/>
                            <w:szCs w:val="28"/>
                          </w:rPr>
                          <w:t>-</w:t>
                        </w:r>
                      </w:p>
                    </w:tc>
                  </w:tr>
                </w:tbl>
                <w:p w:rsidR="0063780E" w:rsidRPr="00734467" w:rsidRDefault="0063780E" w:rsidP="00AD0EA6">
                  <w:pPr>
                    <w:rPr>
                      <w:sz w:val="28"/>
                      <w:szCs w:val="28"/>
                    </w:rPr>
                  </w:pPr>
                </w:p>
              </w:tc>
            </w:tr>
          </w:tbl>
          <w:p w:rsidR="0063780E" w:rsidRPr="00734467" w:rsidRDefault="0063780E" w:rsidP="00AD0EA6">
            <w:pPr>
              <w:rPr>
                <w:sz w:val="28"/>
                <w:szCs w:val="28"/>
              </w:rPr>
            </w:pPr>
          </w:p>
        </w:tc>
      </w:tr>
      <w:tr w:rsidR="0063780E" w:rsidRPr="00734467" w:rsidTr="0063780E">
        <w:trPr>
          <w:trHeight w:val="65"/>
          <w:jc w:val="center"/>
        </w:trPr>
        <w:tc>
          <w:tcPr>
            <w:tcW w:w="2160" w:type="dxa"/>
            <w:hideMark/>
          </w:tcPr>
          <w:p w:rsidR="0063780E" w:rsidRPr="00734467" w:rsidRDefault="0063780E" w:rsidP="00AD0EA6">
            <w:pPr>
              <w:rPr>
                <w:sz w:val="28"/>
                <w:szCs w:val="28"/>
              </w:rPr>
            </w:pPr>
            <w:r w:rsidRPr="00734467">
              <w:rPr>
                <w:sz w:val="28"/>
                <w:szCs w:val="28"/>
              </w:rPr>
              <w:t>Ожидаемые результаты реализации подпрограммы 3</w:t>
            </w:r>
          </w:p>
        </w:tc>
        <w:tc>
          <w:tcPr>
            <w:tcW w:w="291" w:type="dxa"/>
            <w:hideMark/>
          </w:tcPr>
          <w:p w:rsidR="0063780E" w:rsidRPr="00734467" w:rsidRDefault="0063780E" w:rsidP="00AD0EA6">
            <w:pPr>
              <w:rPr>
                <w:rFonts w:eastAsia="Calibri"/>
                <w:sz w:val="28"/>
                <w:szCs w:val="28"/>
              </w:rPr>
            </w:pPr>
            <w:r w:rsidRPr="00734467">
              <w:rPr>
                <w:rFonts w:eastAsia="Calibri"/>
                <w:sz w:val="28"/>
                <w:szCs w:val="28"/>
              </w:rPr>
              <w:t>–</w:t>
            </w:r>
          </w:p>
        </w:tc>
        <w:tc>
          <w:tcPr>
            <w:tcW w:w="6713" w:type="dxa"/>
            <w:hideMark/>
          </w:tcPr>
          <w:p w:rsidR="0063780E" w:rsidRPr="00734467" w:rsidRDefault="0063780E" w:rsidP="00AD0EA6">
            <w:pPr>
              <w:rPr>
                <w:sz w:val="28"/>
                <w:szCs w:val="28"/>
              </w:rPr>
            </w:pPr>
            <w:r w:rsidRPr="00734467">
              <w:rPr>
                <w:sz w:val="28"/>
                <w:szCs w:val="28"/>
              </w:rPr>
              <w:t>в результате реализации подпрограммы 3:</w:t>
            </w:r>
          </w:p>
          <w:p w:rsidR="0063780E" w:rsidRPr="00734467" w:rsidRDefault="0063780E" w:rsidP="00AD0EA6">
            <w:pPr>
              <w:rPr>
                <w:sz w:val="28"/>
                <w:szCs w:val="28"/>
              </w:rPr>
            </w:pPr>
            <w:r w:rsidRPr="00734467">
              <w:rPr>
                <w:sz w:val="28"/>
                <w:szCs w:val="28"/>
              </w:rPr>
              <w:t xml:space="preserve">участникам подпрограммы 3, признанным нуждающимися </w:t>
            </w:r>
            <w:r w:rsidRPr="00734467">
              <w:rPr>
                <w:sz w:val="28"/>
                <w:szCs w:val="28"/>
              </w:rPr>
              <w:br/>
              <w:t>в жилых помещениях, будут предоставлены меры государственной поддержки в улучшении жилищных условий;</w:t>
            </w:r>
          </w:p>
          <w:p w:rsidR="0063780E" w:rsidRPr="00734467" w:rsidRDefault="0063780E" w:rsidP="00AD0EA6">
            <w:pPr>
              <w:rPr>
                <w:sz w:val="28"/>
                <w:szCs w:val="28"/>
              </w:rPr>
            </w:pPr>
          </w:p>
        </w:tc>
      </w:tr>
      <w:tr w:rsidR="0063780E" w:rsidRPr="00734467" w:rsidTr="0063780E">
        <w:trPr>
          <w:trHeight w:val="63"/>
          <w:jc w:val="center"/>
        </w:trPr>
        <w:tc>
          <w:tcPr>
            <w:tcW w:w="2160" w:type="dxa"/>
            <w:hideMark/>
          </w:tcPr>
          <w:p w:rsidR="0063780E" w:rsidRPr="00734467" w:rsidRDefault="0063780E" w:rsidP="00AD0EA6">
            <w:pPr>
              <w:rPr>
                <w:sz w:val="28"/>
                <w:szCs w:val="28"/>
              </w:rPr>
            </w:pPr>
          </w:p>
        </w:tc>
        <w:tc>
          <w:tcPr>
            <w:tcW w:w="291" w:type="dxa"/>
            <w:hideMark/>
          </w:tcPr>
          <w:p w:rsidR="0063780E" w:rsidRPr="00734467" w:rsidRDefault="0063780E" w:rsidP="00AD0EA6">
            <w:pPr>
              <w:rPr>
                <w:rFonts w:eastAsia="Calibri"/>
                <w:sz w:val="28"/>
                <w:szCs w:val="28"/>
              </w:rPr>
            </w:pPr>
          </w:p>
        </w:tc>
        <w:tc>
          <w:tcPr>
            <w:tcW w:w="6713" w:type="dxa"/>
            <w:hideMark/>
          </w:tcPr>
          <w:p w:rsidR="0063780E" w:rsidRPr="00734467" w:rsidRDefault="0063780E" w:rsidP="00AD0EA6">
            <w:pPr>
              <w:rPr>
                <w:sz w:val="28"/>
                <w:szCs w:val="28"/>
              </w:rPr>
            </w:pPr>
          </w:p>
        </w:tc>
      </w:tr>
      <w:tr w:rsidR="0063780E" w:rsidRPr="00734467" w:rsidTr="0063780E">
        <w:trPr>
          <w:trHeight w:val="956"/>
          <w:jc w:val="center"/>
        </w:trPr>
        <w:tc>
          <w:tcPr>
            <w:tcW w:w="9164" w:type="dxa"/>
            <w:gridSpan w:val="3"/>
            <w:hideMark/>
          </w:tcPr>
          <w:p w:rsidR="0063780E" w:rsidRPr="00734467" w:rsidRDefault="0063780E" w:rsidP="00AD0EA6">
            <w:pPr>
              <w:rPr>
                <w:sz w:val="28"/>
                <w:szCs w:val="28"/>
              </w:rPr>
            </w:pPr>
            <w:r w:rsidRPr="00734467">
              <w:rPr>
                <w:sz w:val="28"/>
                <w:szCs w:val="28"/>
              </w:rPr>
              <w:t>Расходы федерального, областного и местного бюджетов и внебюджетных источников на реализацию Подпрограммы приведены в приложении №  5</w:t>
            </w:r>
            <w:r>
              <w:rPr>
                <w:sz w:val="28"/>
                <w:szCs w:val="28"/>
              </w:rPr>
              <w:t>»</w:t>
            </w:r>
            <w:r w:rsidRPr="00734467">
              <w:rPr>
                <w:sz w:val="28"/>
                <w:szCs w:val="28"/>
              </w:rPr>
              <w:t>.</w:t>
            </w:r>
          </w:p>
        </w:tc>
      </w:tr>
    </w:tbl>
    <w:p w:rsidR="00D83D7B" w:rsidRDefault="00D83D7B" w:rsidP="0063780E">
      <w:pPr>
        <w:shd w:val="clear" w:color="auto" w:fill="FFFFFF"/>
        <w:contextualSpacing/>
        <w:rPr>
          <w:rFonts w:eastAsia="Calibri"/>
          <w:kern w:val="2"/>
          <w:sz w:val="28"/>
          <w:szCs w:val="28"/>
        </w:rPr>
      </w:pPr>
    </w:p>
    <w:p w:rsidR="0063780E" w:rsidRDefault="0063780E" w:rsidP="0063780E">
      <w:pPr>
        <w:shd w:val="clear" w:color="auto" w:fill="FFFFFF"/>
        <w:contextualSpacing/>
        <w:rPr>
          <w:sz w:val="28"/>
          <w:szCs w:val="28"/>
        </w:rPr>
      </w:pPr>
      <w:r>
        <w:rPr>
          <w:rFonts w:eastAsia="Calibri"/>
          <w:kern w:val="2"/>
          <w:sz w:val="28"/>
          <w:szCs w:val="28"/>
        </w:rPr>
        <w:t xml:space="preserve">6. </w:t>
      </w:r>
      <w:r>
        <w:rPr>
          <w:kern w:val="2"/>
          <w:sz w:val="28"/>
          <w:szCs w:val="28"/>
          <w:lang w:eastAsia="en-US"/>
        </w:rPr>
        <w:t xml:space="preserve">Раздел 2.1. </w:t>
      </w:r>
      <w:r w:rsidR="00CE4963">
        <w:rPr>
          <w:kern w:val="2"/>
          <w:sz w:val="28"/>
          <w:szCs w:val="28"/>
          <w:lang w:eastAsia="en-US"/>
        </w:rPr>
        <w:t>изложить</w:t>
      </w:r>
      <w:r>
        <w:rPr>
          <w:kern w:val="2"/>
          <w:sz w:val="28"/>
          <w:szCs w:val="28"/>
          <w:lang w:eastAsia="en-US"/>
        </w:rPr>
        <w:t xml:space="preserve"> в следующей редакции:</w:t>
      </w:r>
      <w:r w:rsidRPr="00062C46">
        <w:rPr>
          <w:sz w:val="28"/>
          <w:szCs w:val="28"/>
        </w:rPr>
        <w:t xml:space="preserve"> </w:t>
      </w:r>
    </w:p>
    <w:p w:rsidR="0063780E" w:rsidRPr="00597B96" w:rsidRDefault="0063780E" w:rsidP="0063780E">
      <w:pPr>
        <w:rPr>
          <w:sz w:val="28"/>
          <w:szCs w:val="28"/>
        </w:rPr>
      </w:pPr>
    </w:p>
    <w:p w:rsidR="0063780E" w:rsidRPr="00597B96" w:rsidRDefault="0063780E" w:rsidP="0063780E">
      <w:pPr>
        <w:ind w:firstLine="709"/>
        <w:jc w:val="both"/>
        <w:rPr>
          <w:kern w:val="2"/>
          <w:sz w:val="28"/>
          <w:szCs w:val="28"/>
          <w:lang w:eastAsia="en-US"/>
        </w:rPr>
      </w:pPr>
      <w:r>
        <w:rPr>
          <w:kern w:val="2"/>
          <w:sz w:val="28"/>
          <w:szCs w:val="28"/>
          <w:lang w:eastAsia="en-US"/>
        </w:rPr>
        <w:t>«</w:t>
      </w:r>
      <w:r w:rsidRPr="00597B96">
        <w:rPr>
          <w:kern w:val="2"/>
          <w:sz w:val="28"/>
          <w:szCs w:val="28"/>
          <w:lang w:eastAsia="en-US"/>
        </w:rPr>
        <w:t xml:space="preserve">Раздел </w:t>
      </w:r>
      <w:r>
        <w:rPr>
          <w:kern w:val="2"/>
          <w:sz w:val="28"/>
          <w:szCs w:val="28"/>
          <w:lang w:eastAsia="en-US"/>
        </w:rPr>
        <w:t>2.1</w:t>
      </w:r>
      <w:r w:rsidRPr="00597B96">
        <w:rPr>
          <w:kern w:val="2"/>
          <w:sz w:val="28"/>
          <w:szCs w:val="28"/>
          <w:lang w:eastAsia="en-US"/>
        </w:rPr>
        <w:t>. Характеристика сферы реализации подпрограммы</w:t>
      </w:r>
    </w:p>
    <w:p w:rsidR="0063780E" w:rsidRPr="00597B96" w:rsidRDefault="0063780E" w:rsidP="0063780E">
      <w:pPr>
        <w:ind w:firstLine="709"/>
        <w:jc w:val="both"/>
        <w:rPr>
          <w:kern w:val="2"/>
          <w:sz w:val="28"/>
          <w:szCs w:val="28"/>
          <w:lang w:eastAsia="en-US"/>
        </w:rPr>
      </w:pPr>
    </w:p>
    <w:p w:rsidR="0063780E" w:rsidRPr="00597B96" w:rsidRDefault="0063780E" w:rsidP="0063780E">
      <w:pPr>
        <w:ind w:firstLine="709"/>
        <w:jc w:val="both"/>
        <w:rPr>
          <w:kern w:val="2"/>
          <w:sz w:val="28"/>
          <w:szCs w:val="28"/>
          <w:lang w:eastAsia="en-US"/>
        </w:rPr>
      </w:pPr>
      <w:r w:rsidRPr="00597B96">
        <w:rPr>
          <w:kern w:val="2"/>
          <w:sz w:val="28"/>
          <w:szCs w:val="28"/>
          <w:lang w:eastAsia="en-US"/>
        </w:rPr>
        <w:t>Одним из приоритетов государственной политики является поддержка отдельных категорий граждан, которые нуждаются в улучшении жилищных условий.</w:t>
      </w:r>
    </w:p>
    <w:p w:rsidR="0063780E" w:rsidRPr="00597B96" w:rsidRDefault="0063780E" w:rsidP="0063780E">
      <w:pPr>
        <w:ind w:firstLine="709"/>
        <w:jc w:val="both"/>
        <w:rPr>
          <w:kern w:val="2"/>
          <w:sz w:val="28"/>
          <w:szCs w:val="28"/>
          <w:lang w:eastAsia="en-US"/>
        </w:rPr>
      </w:pPr>
      <w:r w:rsidRPr="00597B96">
        <w:rPr>
          <w:kern w:val="2"/>
          <w:sz w:val="28"/>
          <w:szCs w:val="28"/>
          <w:lang w:eastAsia="en-US"/>
        </w:rPr>
        <w:t>Обеспечение жилыми помещениями по договору найма специализированного жилого помещения детей-сирот и детей, оставшихся без попечения родителей, лиц из числа детей-сирот и детей, оставшихся без попечения родителей, осуществляется в соответствии с постановлением Правительства Ростовской области 25.06.2012 № 539 «Об обеспечении жилыми помещениями и расходовании субвенций на осуществление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3780E" w:rsidRPr="00597B96" w:rsidRDefault="0063780E" w:rsidP="0063780E">
      <w:pPr>
        <w:ind w:firstLine="709"/>
        <w:jc w:val="both"/>
        <w:rPr>
          <w:kern w:val="2"/>
          <w:sz w:val="28"/>
          <w:szCs w:val="28"/>
          <w:lang w:eastAsia="en-US"/>
        </w:rPr>
      </w:pPr>
      <w:r w:rsidRPr="00597B96">
        <w:rPr>
          <w:kern w:val="2"/>
          <w:sz w:val="28"/>
          <w:szCs w:val="28"/>
          <w:lang w:eastAsia="en-US"/>
        </w:rPr>
        <w:t>В рамках подпрограммы оказывается муниципальная поддержка в решении жилищной проблемы детей-сирот и детей, оставшихся без попечения родителей, признанных в установленном порядке нуждающимися в улучшении жилищных условий, а также социальных проблем жизненного устройства данной категории граждан. Формируется единая информационная база данных о детях-сиротах и детях, оставшихся без попечения родителей. Ежегодно определяются объемы средств областного и федерального бюджетов, выделяемых на данные цели.</w:t>
      </w:r>
    </w:p>
    <w:p w:rsidR="0063780E" w:rsidRPr="00597B96" w:rsidRDefault="0063780E" w:rsidP="0063780E">
      <w:pPr>
        <w:ind w:firstLine="709"/>
        <w:jc w:val="both"/>
        <w:rPr>
          <w:kern w:val="2"/>
          <w:sz w:val="28"/>
          <w:szCs w:val="28"/>
          <w:lang w:eastAsia="en-US"/>
        </w:rPr>
      </w:pPr>
      <w:r w:rsidRPr="00597B96">
        <w:rPr>
          <w:kern w:val="2"/>
          <w:sz w:val="28"/>
          <w:szCs w:val="28"/>
          <w:lang w:eastAsia="en-US"/>
        </w:rPr>
        <w:t>Предоставление по договору социального найма жилых помещений гражданам, состоящим на учете в качестве нуждающихся в жилых помещениях, в составе семьи которых имеется трое или более детей-близнецов и десять или более несовершеннолетних детей, осуществляется в соответствии с постановлением Правительства Ростовской области от 14.06.2012 № 514 «О порядке предоставления жилых помещений и расходования субвенций на осуществление полномочий по предоставлению жилых помещений отдельным категориям граждан на территории города Батайска».</w:t>
      </w:r>
    </w:p>
    <w:p w:rsidR="0063780E" w:rsidRPr="00597B96" w:rsidRDefault="0063780E" w:rsidP="0063780E">
      <w:pPr>
        <w:ind w:firstLine="709"/>
        <w:jc w:val="both"/>
        <w:rPr>
          <w:kern w:val="2"/>
          <w:sz w:val="28"/>
          <w:szCs w:val="28"/>
          <w:lang w:eastAsia="en-US"/>
        </w:rPr>
      </w:pPr>
      <w:r w:rsidRPr="00597B96">
        <w:rPr>
          <w:kern w:val="2"/>
          <w:sz w:val="28"/>
          <w:szCs w:val="28"/>
          <w:lang w:eastAsia="en-US"/>
        </w:rPr>
        <w:t xml:space="preserve">По договору социального найма жилые помещения предоставляются гражданам, состоящим на учете в качестве нуждающихся в жилых помещениях, в составе семьи которых имеется трое или более детей-близнецов и десять или более несовершеннолетних детей, проживающим более 5 лет на территории Ростовской области. Данным гражданам на основании ходатайства Мэра города Батайска, в котором они проживают, </w:t>
      </w:r>
      <w:r w:rsidRPr="00597B96">
        <w:rPr>
          <w:kern w:val="2"/>
          <w:sz w:val="28"/>
          <w:szCs w:val="28"/>
          <w:lang w:eastAsia="en-US"/>
        </w:rPr>
        <w:lastRenderedPageBreak/>
        <w:t>предоставляется благоустроенное жилое помещение площадью не менее нормы предоставления жилья</w:t>
      </w:r>
      <w:r>
        <w:rPr>
          <w:kern w:val="2"/>
          <w:sz w:val="28"/>
          <w:szCs w:val="28"/>
          <w:lang w:eastAsia="en-US"/>
        </w:rPr>
        <w:t>»</w:t>
      </w:r>
      <w:r w:rsidRPr="00597B96">
        <w:rPr>
          <w:kern w:val="2"/>
          <w:sz w:val="28"/>
          <w:szCs w:val="28"/>
          <w:lang w:eastAsia="en-US"/>
        </w:rPr>
        <w:t>.</w:t>
      </w:r>
    </w:p>
    <w:p w:rsidR="0063780E" w:rsidRDefault="0063780E" w:rsidP="0081429B">
      <w:pPr>
        <w:autoSpaceDE w:val="0"/>
        <w:autoSpaceDN w:val="0"/>
        <w:adjustRightInd w:val="0"/>
        <w:ind w:firstLine="709"/>
        <w:jc w:val="both"/>
        <w:rPr>
          <w:kern w:val="2"/>
          <w:sz w:val="28"/>
          <w:szCs w:val="28"/>
          <w:lang w:eastAsia="en-US"/>
        </w:rPr>
      </w:pPr>
    </w:p>
    <w:p w:rsidR="0063780E" w:rsidRDefault="0063780E" w:rsidP="0063780E">
      <w:pPr>
        <w:shd w:val="clear" w:color="auto" w:fill="FFFFFF"/>
        <w:contextualSpacing/>
        <w:rPr>
          <w:sz w:val="28"/>
          <w:szCs w:val="28"/>
        </w:rPr>
      </w:pPr>
      <w:r>
        <w:rPr>
          <w:rFonts w:eastAsia="Calibri"/>
          <w:kern w:val="2"/>
          <w:sz w:val="28"/>
          <w:szCs w:val="28"/>
        </w:rPr>
        <w:t xml:space="preserve">7. </w:t>
      </w:r>
      <w:r>
        <w:rPr>
          <w:kern w:val="2"/>
          <w:sz w:val="28"/>
          <w:szCs w:val="28"/>
          <w:lang w:eastAsia="en-US"/>
        </w:rPr>
        <w:t xml:space="preserve">Раздел 2.2.  </w:t>
      </w:r>
      <w:r w:rsidR="00CE4963">
        <w:rPr>
          <w:kern w:val="2"/>
          <w:sz w:val="28"/>
          <w:szCs w:val="28"/>
          <w:lang w:eastAsia="en-US"/>
        </w:rPr>
        <w:t>изложить</w:t>
      </w:r>
      <w:r>
        <w:rPr>
          <w:kern w:val="2"/>
          <w:sz w:val="28"/>
          <w:szCs w:val="28"/>
          <w:lang w:eastAsia="en-US"/>
        </w:rPr>
        <w:t xml:space="preserve"> в следующей редакции:</w:t>
      </w:r>
      <w:r w:rsidRPr="00062C46">
        <w:rPr>
          <w:sz w:val="28"/>
          <w:szCs w:val="28"/>
        </w:rPr>
        <w:t xml:space="preserve"> </w:t>
      </w:r>
    </w:p>
    <w:p w:rsidR="0063780E" w:rsidRPr="00597B96" w:rsidRDefault="0063780E" w:rsidP="0063780E">
      <w:pPr>
        <w:ind w:firstLine="709"/>
        <w:jc w:val="both"/>
        <w:rPr>
          <w:kern w:val="2"/>
          <w:sz w:val="28"/>
          <w:szCs w:val="28"/>
          <w:lang w:eastAsia="en-US"/>
        </w:rPr>
      </w:pPr>
      <w:r>
        <w:rPr>
          <w:kern w:val="2"/>
          <w:sz w:val="28"/>
          <w:szCs w:val="28"/>
          <w:lang w:eastAsia="en-US"/>
        </w:rPr>
        <w:t>«</w:t>
      </w:r>
      <w:r w:rsidRPr="00597B96">
        <w:rPr>
          <w:kern w:val="2"/>
          <w:sz w:val="28"/>
          <w:szCs w:val="28"/>
          <w:lang w:eastAsia="en-US"/>
        </w:rPr>
        <w:t xml:space="preserve">Раздел </w:t>
      </w:r>
      <w:r>
        <w:rPr>
          <w:kern w:val="2"/>
          <w:sz w:val="28"/>
          <w:szCs w:val="28"/>
          <w:lang w:eastAsia="en-US"/>
        </w:rPr>
        <w:t>2.2</w:t>
      </w:r>
      <w:r w:rsidRPr="00597B96">
        <w:rPr>
          <w:kern w:val="2"/>
          <w:sz w:val="28"/>
          <w:szCs w:val="28"/>
          <w:lang w:eastAsia="en-US"/>
        </w:rPr>
        <w:t>. Цели, задачи и показатели (индикаторы), основные</w:t>
      </w:r>
    </w:p>
    <w:p w:rsidR="0063780E" w:rsidRPr="00597B96" w:rsidRDefault="0063780E" w:rsidP="0063780E">
      <w:pPr>
        <w:ind w:firstLine="709"/>
        <w:jc w:val="both"/>
        <w:rPr>
          <w:kern w:val="2"/>
          <w:sz w:val="28"/>
          <w:szCs w:val="28"/>
          <w:lang w:eastAsia="en-US"/>
        </w:rPr>
      </w:pPr>
      <w:r w:rsidRPr="00597B96">
        <w:rPr>
          <w:kern w:val="2"/>
          <w:sz w:val="28"/>
          <w:szCs w:val="28"/>
          <w:lang w:eastAsia="en-US"/>
        </w:rPr>
        <w:t xml:space="preserve">ожидаемые конечные результаты, сроки и этапы реализации подпрограммы </w:t>
      </w:r>
    </w:p>
    <w:p w:rsidR="0063780E" w:rsidRPr="00597B96" w:rsidRDefault="0063780E" w:rsidP="0063780E">
      <w:pPr>
        <w:ind w:firstLine="709"/>
        <w:jc w:val="both"/>
        <w:rPr>
          <w:kern w:val="2"/>
          <w:sz w:val="28"/>
          <w:szCs w:val="28"/>
          <w:lang w:eastAsia="en-US"/>
        </w:rPr>
      </w:pPr>
    </w:p>
    <w:p w:rsidR="0063780E" w:rsidRPr="00597B96" w:rsidRDefault="0063780E" w:rsidP="0063780E">
      <w:pPr>
        <w:ind w:firstLine="709"/>
        <w:jc w:val="both"/>
        <w:rPr>
          <w:kern w:val="2"/>
          <w:sz w:val="28"/>
          <w:szCs w:val="28"/>
          <w:lang w:eastAsia="en-US"/>
        </w:rPr>
      </w:pPr>
      <w:r w:rsidRPr="00597B96">
        <w:rPr>
          <w:kern w:val="2"/>
          <w:sz w:val="28"/>
          <w:szCs w:val="28"/>
          <w:lang w:eastAsia="en-US"/>
        </w:rPr>
        <w:t>Цель подпрограммы – исполнение государственных обязательств по обеспечению жильем отдельных категорий граждан.</w:t>
      </w:r>
    </w:p>
    <w:p w:rsidR="0063780E" w:rsidRPr="00597B96" w:rsidRDefault="0063780E" w:rsidP="0063780E">
      <w:pPr>
        <w:ind w:firstLine="709"/>
        <w:jc w:val="both"/>
        <w:rPr>
          <w:kern w:val="2"/>
          <w:sz w:val="28"/>
          <w:szCs w:val="28"/>
          <w:lang w:eastAsia="en-US"/>
        </w:rPr>
      </w:pPr>
      <w:r w:rsidRPr="00597B96">
        <w:rPr>
          <w:kern w:val="2"/>
          <w:sz w:val="28"/>
          <w:szCs w:val="28"/>
          <w:lang w:eastAsia="en-US"/>
        </w:rPr>
        <w:t xml:space="preserve">Для достижения цели подпрограммы необходимо решить следующие задачи. </w:t>
      </w:r>
    </w:p>
    <w:p w:rsidR="0063780E" w:rsidRPr="00597B96" w:rsidRDefault="0063780E" w:rsidP="0063780E">
      <w:pPr>
        <w:ind w:firstLine="709"/>
        <w:jc w:val="both"/>
        <w:rPr>
          <w:kern w:val="2"/>
          <w:sz w:val="28"/>
          <w:szCs w:val="28"/>
          <w:lang w:eastAsia="en-US"/>
        </w:rPr>
      </w:pPr>
      <w:r w:rsidRPr="00597B96">
        <w:rPr>
          <w:kern w:val="2"/>
          <w:sz w:val="28"/>
          <w:szCs w:val="28"/>
          <w:lang w:eastAsia="en-US"/>
        </w:rPr>
        <w:t>Обеспечение жильем льготных категорий граждан, признанных нуждающимися в жилых помещениях.</w:t>
      </w:r>
    </w:p>
    <w:p w:rsidR="0063780E" w:rsidRPr="00597B96" w:rsidRDefault="0063780E" w:rsidP="0063780E">
      <w:pPr>
        <w:ind w:firstLine="709"/>
        <w:jc w:val="both"/>
        <w:rPr>
          <w:kern w:val="2"/>
          <w:sz w:val="28"/>
          <w:szCs w:val="28"/>
          <w:lang w:eastAsia="en-US"/>
        </w:rPr>
      </w:pPr>
      <w:r w:rsidRPr="00597B96">
        <w:rPr>
          <w:kern w:val="2"/>
          <w:sz w:val="28"/>
          <w:szCs w:val="28"/>
          <w:lang w:eastAsia="en-US"/>
        </w:rPr>
        <w:t>Решение данной задачи оценивается:</w:t>
      </w:r>
    </w:p>
    <w:p w:rsidR="0063780E" w:rsidRPr="00597B96" w:rsidRDefault="0063780E" w:rsidP="0063780E">
      <w:pPr>
        <w:ind w:firstLine="709"/>
        <w:jc w:val="both"/>
        <w:rPr>
          <w:kern w:val="2"/>
          <w:sz w:val="28"/>
          <w:szCs w:val="28"/>
          <w:lang w:eastAsia="en-US"/>
        </w:rPr>
      </w:pPr>
      <w:r w:rsidRPr="00597B96">
        <w:rPr>
          <w:kern w:val="2"/>
          <w:sz w:val="28"/>
          <w:szCs w:val="28"/>
          <w:lang w:eastAsia="en-US"/>
        </w:rPr>
        <w:t>количеством детей-сирот и детей, оставшихся без попечения родителей, лиц из числа детей-сирот и детей, оставшихся без попечения родителей, подлежащих обеспечению жильем;</w:t>
      </w:r>
    </w:p>
    <w:p w:rsidR="0063780E" w:rsidRPr="00597B96" w:rsidRDefault="0063780E" w:rsidP="0063780E">
      <w:pPr>
        <w:ind w:firstLine="709"/>
        <w:jc w:val="both"/>
        <w:rPr>
          <w:kern w:val="2"/>
          <w:sz w:val="28"/>
          <w:szCs w:val="28"/>
          <w:lang w:eastAsia="en-US"/>
        </w:rPr>
      </w:pPr>
      <w:r w:rsidRPr="00597B96">
        <w:rPr>
          <w:kern w:val="2"/>
          <w:sz w:val="28"/>
          <w:szCs w:val="28"/>
          <w:lang w:eastAsia="en-US"/>
        </w:rPr>
        <w:t xml:space="preserve">количеством семей, подлежащих обеспечению жильем по договору социального найма, в составе которых имеется трое или более детей-близнецов и десять или более несовершеннолетних детей; </w:t>
      </w:r>
    </w:p>
    <w:p w:rsidR="0063780E" w:rsidRPr="00597B96" w:rsidRDefault="0063780E" w:rsidP="0063780E">
      <w:pPr>
        <w:ind w:firstLine="709"/>
        <w:jc w:val="both"/>
        <w:rPr>
          <w:kern w:val="2"/>
          <w:sz w:val="28"/>
          <w:szCs w:val="28"/>
          <w:lang w:eastAsia="en-US"/>
        </w:rPr>
      </w:pPr>
      <w:r w:rsidRPr="00597B96">
        <w:rPr>
          <w:kern w:val="2"/>
          <w:sz w:val="28"/>
          <w:szCs w:val="28"/>
          <w:lang w:eastAsia="en-US"/>
        </w:rPr>
        <w:t>общей площадью жилых помещений, приобретаемых (строящихся) для детей-сирот и детей, оставшихся без попечения родителей, лиц из числа детей-сирот и детей, оставшихся без попечения родителей;</w:t>
      </w:r>
    </w:p>
    <w:p w:rsidR="0063780E" w:rsidRPr="00597B96" w:rsidRDefault="0063780E" w:rsidP="0063780E">
      <w:pPr>
        <w:ind w:firstLine="709"/>
        <w:jc w:val="both"/>
        <w:rPr>
          <w:kern w:val="2"/>
          <w:sz w:val="28"/>
          <w:szCs w:val="28"/>
          <w:lang w:eastAsia="en-US"/>
        </w:rPr>
      </w:pPr>
      <w:r w:rsidRPr="00597B96">
        <w:rPr>
          <w:kern w:val="2"/>
          <w:sz w:val="28"/>
          <w:szCs w:val="28"/>
          <w:lang w:eastAsia="en-US"/>
        </w:rPr>
        <w:t>общей площадью жилых помещений, приобретаемых (строящихся) для семей, в составе которых имеется трое или более детей-близнецов и десять или более несовершеннолетних детей.</w:t>
      </w:r>
    </w:p>
    <w:p w:rsidR="0063780E" w:rsidRPr="00597B96" w:rsidRDefault="0063780E" w:rsidP="0063780E">
      <w:pPr>
        <w:ind w:firstLine="709"/>
        <w:jc w:val="both"/>
        <w:rPr>
          <w:kern w:val="2"/>
          <w:sz w:val="28"/>
          <w:szCs w:val="28"/>
          <w:lang w:eastAsia="en-US"/>
        </w:rPr>
      </w:pPr>
      <w:r w:rsidRPr="00597B96">
        <w:rPr>
          <w:kern w:val="2"/>
          <w:sz w:val="28"/>
          <w:szCs w:val="28"/>
          <w:lang w:eastAsia="en-US"/>
        </w:rPr>
        <w:t>Сведения о показателях (индикаторах) подпрограммы и их значениях приведены в приложении № 2.</w:t>
      </w:r>
    </w:p>
    <w:p w:rsidR="0063780E" w:rsidRPr="00597B96" w:rsidRDefault="0063780E" w:rsidP="0063780E">
      <w:pPr>
        <w:ind w:firstLine="709"/>
        <w:jc w:val="both"/>
        <w:rPr>
          <w:kern w:val="2"/>
          <w:sz w:val="28"/>
          <w:szCs w:val="28"/>
          <w:lang w:eastAsia="en-US"/>
        </w:rPr>
      </w:pPr>
      <w:r w:rsidRPr="00597B96">
        <w:rPr>
          <w:kern w:val="2"/>
          <w:sz w:val="28"/>
          <w:szCs w:val="28"/>
          <w:lang w:eastAsia="en-US"/>
        </w:rPr>
        <w:t>Срок реализации подпрограммы – с 2019 по 2030 год.</w:t>
      </w:r>
    </w:p>
    <w:p w:rsidR="0063780E" w:rsidRPr="00597B96" w:rsidRDefault="0063780E" w:rsidP="0063780E">
      <w:pPr>
        <w:ind w:firstLine="709"/>
        <w:jc w:val="both"/>
        <w:rPr>
          <w:kern w:val="2"/>
          <w:sz w:val="28"/>
          <w:szCs w:val="28"/>
          <w:lang w:eastAsia="en-US"/>
        </w:rPr>
      </w:pPr>
      <w:r w:rsidRPr="00597B96">
        <w:rPr>
          <w:kern w:val="2"/>
          <w:sz w:val="28"/>
          <w:szCs w:val="28"/>
          <w:lang w:eastAsia="en-US"/>
        </w:rPr>
        <w:t>Конечный результат реализации подпрограммы:</w:t>
      </w:r>
    </w:p>
    <w:p w:rsidR="0063780E" w:rsidRPr="00597B96" w:rsidRDefault="0063780E" w:rsidP="0063780E">
      <w:pPr>
        <w:ind w:firstLine="709"/>
        <w:jc w:val="both"/>
        <w:rPr>
          <w:kern w:val="2"/>
          <w:sz w:val="28"/>
          <w:szCs w:val="28"/>
          <w:lang w:eastAsia="en-US"/>
        </w:rPr>
      </w:pPr>
      <w:r w:rsidRPr="00597B96">
        <w:rPr>
          <w:kern w:val="2"/>
          <w:sz w:val="28"/>
          <w:szCs w:val="28"/>
          <w:lang w:eastAsia="en-US"/>
        </w:rPr>
        <w:t>участникам подпрограммы, признанным нуждающимися в жилых помещениях, будут предоставлены меры государственной поддержки в улучшении жилищных условий</w:t>
      </w:r>
      <w:r>
        <w:rPr>
          <w:kern w:val="2"/>
          <w:sz w:val="28"/>
          <w:szCs w:val="28"/>
          <w:lang w:eastAsia="en-US"/>
        </w:rPr>
        <w:t>»</w:t>
      </w:r>
      <w:r w:rsidRPr="00597B96">
        <w:rPr>
          <w:kern w:val="2"/>
          <w:sz w:val="28"/>
          <w:szCs w:val="28"/>
          <w:lang w:eastAsia="en-US"/>
        </w:rPr>
        <w:t>;</w:t>
      </w:r>
    </w:p>
    <w:p w:rsidR="0063780E" w:rsidRDefault="0063780E" w:rsidP="0063780E">
      <w:pPr>
        <w:shd w:val="clear" w:color="auto" w:fill="FFFFFF"/>
        <w:contextualSpacing/>
        <w:rPr>
          <w:sz w:val="28"/>
          <w:szCs w:val="28"/>
        </w:rPr>
      </w:pPr>
    </w:p>
    <w:p w:rsidR="0063780E" w:rsidRDefault="0063780E" w:rsidP="0063780E">
      <w:pPr>
        <w:shd w:val="clear" w:color="auto" w:fill="FFFFFF"/>
        <w:contextualSpacing/>
        <w:rPr>
          <w:sz w:val="28"/>
          <w:szCs w:val="28"/>
        </w:rPr>
      </w:pPr>
      <w:r>
        <w:rPr>
          <w:rFonts w:eastAsia="Calibri"/>
          <w:kern w:val="2"/>
          <w:sz w:val="28"/>
          <w:szCs w:val="28"/>
        </w:rPr>
        <w:t xml:space="preserve">8. </w:t>
      </w:r>
      <w:r>
        <w:rPr>
          <w:kern w:val="2"/>
          <w:sz w:val="28"/>
          <w:szCs w:val="28"/>
          <w:lang w:eastAsia="en-US"/>
        </w:rPr>
        <w:t xml:space="preserve">Раздел 2.3.  </w:t>
      </w:r>
      <w:r w:rsidR="00CE4963">
        <w:rPr>
          <w:kern w:val="2"/>
          <w:sz w:val="28"/>
          <w:szCs w:val="28"/>
          <w:lang w:eastAsia="en-US"/>
        </w:rPr>
        <w:t>изложить</w:t>
      </w:r>
      <w:r>
        <w:rPr>
          <w:kern w:val="2"/>
          <w:sz w:val="28"/>
          <w:szCs w:val="28"/>
          <w:lang w:eastAsia="en-US"/>
        </w:rPr>
        <w:t xml:space="preserve"> в следующей редакции:</w:t>
      </w:r>
      <w:r w:rsidRPr="00062C46">
        <w:rPr>
          <w:sz w:val="28"/>
          <w:szCs w:val="28"/>
        </w:rPr>
        <w:t xml:space="preserve"> </w:t>
      </w:r>
    </w:p>
    <w:p w:rsidR="0063780E" w:rsidRPr="00597B96" w:rsidRDefault="0063780E" w:rsidP="0063780E">
      <w:pPr>
        <w:ind w:firstLine="709"/>
        <w:jc w:val="both"/>
        <w:rPr>
          <w:kern w:val="2"/>
          <w:sz w:val="28"/>
          <w:szCs w:val="28"/>
          <w:lang w:eastAsia="en-US"/>
        </w:rPr>
      </w:pPr>
      <w:r>
        <w:rPr>
          <w:kern w:val="2"/>
          <w:sz w:val="28"/>
          <w:szCs w:val="28"/>
          <w:lang w:eastAsia="en-US"/>
        </w:rPr>
        <w:t>«</w:t>
      </w:r>
      <w:r w:rsidRPr="00597B96">
        <w:rPr>
          <w:kern w:val="2"/>
          <w:sz w:val="28"/>
          <w:szCs w:val="28"/>
          <w:lang w:eastAsia="en-US"/>
        </w:rPr>
        <w:t xml:space="preserve">Раздел </w:t>
      </w:r>
      <w:r>
        <w:rPr>
          <w:kern w:val="2"/>
          <w:sz w:val="28"/>
          <w:szCs w:val="28"/>
          <w:lang w:eastAsia="en-US"/>
        </w:rPr>
        <w:t>2.3</w:t>
      </w:r>
      <w:r w:rsidRPr="00597B96">
        <w:rPr>
          <w:kern w:val="2"/>
          <w:sz w:val="28"/>
          <w:szCs w:val="28"/>
          <w:lang w:eastAsia="en-US"/>
        </w:rPr>
        <w:t xml:space="preserve">. Характеристика основных мероприятий подпрограммы </w:t>
      </w:r>
    </w:p>
    <w:p w:rsidR="0063780E" w:rsidRPr="00597B96" w:rsidRDefault="0063780E" w:rsidP="0063780E">
      <w:pPr>
        <w:ind w:firstLine="709"/>
        <w:jc w:val="both"/>
        <w:rPr>
          <w:kern w:val="2"/>
          <w:sz w:val="28"/>
          <w:szCs w:val="28"/>
          <w:lang w:eastAsia="en-US"/>
        </w:rPr>
      </w:pPr>
    </w:p>
    <w:p w:rsidR="0063780E" w:rsidRPr="00597B96" w:rsidRDefault="0063780E" w:rsidP="0063780E">
      <w:pPr>
        <w:ind w:firstLine="709"/>
        <w:jc w:val="both"/>
        <w:rPr>
          <w:kern w:val="2"/>
          <w:sz w:val="28"/>
          <w:szCs w:val="28"/>
          <w:lang w:eastAsia="en-US"/>
        </w:rPr>
      </w:pPr>
      <w:r>
        <w:rPr>
          <w:kern w:val="2"/>
          <w:sz w:val="28"/>
          <w:szCs w:val="28"/>
          <w:lang w:eastAsia="en-US"/>
        </w:rPr>
        <w:t>Пункт 1.</w:t>
      </w:r>
      <w:r w:rsidRPr="00597B96">
        <w:rPr>
          <w:kern w:val="2"/>
          <w:sz w:val="28"/>
          <w:szCs w:val="28"/>
          <w:lang w:eastAsia="en-US"/>
        </w:rPr>
        <w:t xml:space="preserve"> Обеспечение предоставления жилых помещений детям-сиротам и детям, оставшимся без попечения родителей,</w:t>
      </w:r>
      <w:r>
        <w:rPr>
          <w:kern w:val="2"/>
          <w:sz w:val="28"/>
          <w:szCs w:val="28"/>
          <w:lang w:eastAsia="en-US"/>
        </w:rPr>
        <w:t xml:space="preserve"> </w:t>
      </w:r>
      <w:r w:rsidRPr="00597B96">
        <w:rPr>
          <w:kern w:val="2"/>
          <w:sz w:val="28"/>
          <w:szCs w:val="28"/>
          <w:lang w:eastAsia="en-US"/>
        </w:rPr>
        <w:t>лицам из их числа по договорам найма специализированных жилых помещений</w:t>
      </w:r>
      <w:r>
        <w:rPr>
          <w:kern w:val="2"/>
          <w:sz w:val="28"/>
          <w:szCs w:val="28"/>
          <w:lang w:eastAsia="en-US"/>
        </w:rPr>
        <w:t>.</w:t>
      </w:r>
    </w:p>
    <w:p w:rsidR="0063780E" w:rsidRPr="00597B96" w:rsidRDefault="0063780E" w:rsidP="0063780E">
      <w:pPr>
        <w:ind w:firstLine="709"/>
        <w:jc w:val="both"/>
        <w:rPr>
          <w:kern w:val="2"/>
          <w:sz w:val="28"/>
          <w:szCs w:val="28"/>
          <w:lang w:eastAsia="en-US"/>
        </w:rPr>
      </w:pPr>
    </w:p>
    <w:p w:rsidR="0063780E" w:rsidRPr="00597B96" w:rsidRDefault="0063780E" w:rsidP="0063780E">
      <w:pPr>
        <w:ind w:firstLine="709"/>
        <w:jc w:val="both"/>
        <w:rPr>
          <w:kern w:val="2"/>
          <w:sz w:val="28"/>
          <w:szCs w:val="28"/>
          <w:lang w:eastAsia="en-US"/>
        </w:rPr>
      </w:pPr>
      <w:r w:rsidRPr="00597B96">
        <w:rPr>
          <w:kern w:val="2"/>
          <w:sz w:val="28"/>
          <w:szCs w:val="28"/>
          <w:lang w:eastAsia="en-US"/>
        </w:rPr>
        <w:t xml:space="preserve">Порядок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определен постановлением </w:t>
      </w:r>
      <w:r w:rsidRPr="00597B96">
        <w:rPr>
          <w:kern w:val="2"/>
          <w:sz w:val="28"/>
          <w:szCs w:val="28"/>
          <w:lang w:eastAsia="en-US"/>
        </w:rPr>
        <w:lastRenderedPageBreak/>
        <w:t>Правительства Ростовской области от 25.06.2012 № 539 «Об обеспечении жилыми помещениями и расходовании субвенций на осуществление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3780E" w:rsidRPr="00597B96" w:rsidRDefault="0063780E" w:rsidP="0063780E">
      <w:pPr>
        <w:ind w:firstLine="709"/>
        <w:jc w:val="both"/>
        <w:rPr>
          <w:kern w:val="2"/>
          <w:sz w:val="28"/>
          <w:szCs w:val="28"/>
          <w:lang w:eastAsia="en-US"/>
        </w:rPr>
      </w:pPr>
      <w:r w:rsidRPr="00597B96">
        <w:rPr>
          <w:kern w:val="2"/>
          <w:sz w:val="28"/>
          <w:szCs w:val="28"/>
          <w:lang w:eastAsia="en-US"/>
        </w:rPr>
        <w:t xml:space="preserve">Финансирование осуществляется за счет средств федерального и областного бюджетов. </w:t>
      </w:r>
    </w:p>
    <w:p w:rsidR="0063780E" w:rsidRPr="00597B96" w:rsidRDefault="0063780E" w:rsidP="0063780E">
      <w:pPr>
        <w:ind w:firstLine="709"/>
        <w:jc w:val="both"/>
        <w:rPr>
          <w:kern w:val="2"/>
          <w:sz w:val="28"/>
          <w:szCs w:val="28"/>
          <w:lang w:eastAsia="en-US"/>
        </w:rPr>
      </w:pPr>
      <w:r w:rsidRPr="00597B96">
        <w:rPr>
          <w:kern w:val="2"/>
          <w:sz w:val="28"/>
          <w:szCs w:val="28"/>
          <w:lang w:eastAsia="en-US"/>
        </w:rPr>
        <w:t>Объем финансирования рассчитывается исходя из учета количества детей-сирот и детей, оставшихся без попечения родителей, включенных в общеобластной список детей-сирот и детей, оставшихся без попечения родителей, подлежащих обеспечению жилыми помещениями за счет средств областного бюджета, а также с учетом стоимости одного квадратного метра, утверждаемой ежеквартально приказом министерства строительства, архитектуры и территориального развития Ростовской области, и площади предоставляемого помещения. Объем финансирования носит прогнозный характер и подлежит ежегодной корректировке в соответствии с реальными потребностями, исходя из особенностей категории.</w:t>
      </w:r>
    </w:p>
    <w:p w:rsidR="0063780E" w:rsidRPr="00597B96" w:rsidRDefault="0063780E" w:rsidP="0063780E">
      <w:pPr>
        <w:ind w:firstLine="709"/>
        <w:jc w:val="both"/>
        <w:rPr>
          <w:kern w:val="2"/>
          <w:sz w:val="28"/>
          <w:szCs w:val="28"/>
          <w:lang w:eastAsia="en-US"/>
        </w:rPr>
      </w:pPr>
    </w:p>
    <w:p w:rsidR="0063780E" w:rsidRDefault="0063780E" w:rsidP="0063780E">
      <w:pPr>
        <w:ind w:firstLine="709"/>
        <w:jc w:val="both"/>
        <w:rPr>
          <w:kern w:val="2"/>
          <w:sz w:val="28"/>
          <w:szCs w:val="28"/>
          <w:lang w:eastAsia="en-US"/>
        </w:rPr>
      </w:pPr>
    </w:p>
    <w:p w:rsidR="0063780E" w:rsidRPr="00597B96" w:rsidRDefault="0063780E" w:rsidP="0063780E">
      <w:pPr>
        <w:ind w:firstLine="709"/>
        <w:jc w:val="both"/>
        <w:rPr>
          <w:kern w:val="2"/>
          <w:sz w:val="28"/>
          <w:szCs w:val="28"/>
          <w:lang w:eastAsia="en-US"/>
        </w:rPr>
      </w:pPr>
      <w:r>
        <w:rPr>
          <w:kern w:val="2"/>
          <w:sz w:val="28"/>
          <w:szCs w:val="28"/>
          <w:lang w:eastAsia="en-US"/>
        </w:rPr>
        <w:t xml:space="preserve">Пункт </w:t>
      </w:r>
      <w:r w:rsidRPr="00597B96">
        <w:rPr>
          <w:kern w:val="2"/>
          <w:sz w:val="28"/>
          <w:szCs w:val="28"/>
          <w:lang w:eastAsia="en-US"/>
        </w:rPr>
        <w:t>2. Предоставление по договору социального</w:t>
      </w:r>
      <w:r>
        <w:rPr>
          <w:kern w:val="2"/>
          <w:sz w:val="28"/>
          <w:szCs w:val="28"/>
          <w:lang w:eastAsia="en-US"/>
        </w:rPr>
        <w:t xml:space="preserve"> </w:t>
      </w:r>
      <w:r w:rsidRPr="00597B96">
        <w:rPr>
          <w:kern w:val="2"/>
          <w:sz w:val="28"/>
          <w:szCs w:val="28"/>
          <w:lang w:eastAsia="en-US"/>
        </w:rPr>
        <w:t>найма жилых помещений гражданам</w:t>
      </w:r>
      <w:r>
        <w:rPr>
          <w:kern w:val="2"/>
          <w:sz w:val="28"/>
          <w:szCs w:val="28"/>
          <w:lang w:eastAsia="en-US"/>
        </w:rPr>
        <w:t xml:space="preserve">, состоящим на учете в качестве </w:t>
      </w:r>
      <w:r w:rsidRPr="00597B96">
        <w:rPr>
          <w:kern w:val="2"/>
          <w:sz w:val="28"/>
          <w:szCs w:val="28"/>
          <w:lang w:eastAsia="en-US"/>
        </w:rPr>
        <w:t>нуждающихся в жилых помещениях, в составе семьи которых имеется</w:t>
      </w:r>
      <w:r>
        <w:rPr>
          <w:kern w:val="2"/>
          <w:sz w:val="28"/>
          <w:szCs w:val="28"/>
          <w:lang w:eastAsia="en-US"/>
        </w:rPr>
        <w:t xml:space="preserve"> </w:t>
      </w:r>
      <w:r w:rsidRPr="00597B96">
        <w:rPr>
          <w:kern w:val="2"/>
          <w:sz w:val="28"/>
          <w:szCs w:val="28"/>
          <w:lang w:eastAsia="en-US"/>
        </w:rPr>
        <w:t>трое или более детей-близнецов и десять или более несовершеннолетних детей</w:t>
      </w:r>
      <w:r>
        <w:rPr>
          <w:kern w:val="2"/>
          <w:sz w:val="28"/>
          <w:szCs w:val="28"/>
          <w:lang w:eastAsia="en-US"/>
        </w:rPr>
        <w:t>.</w:t>
      </w:r>
    </w:p>
    <w:p w:rsidR="0063780E" w:rsidRPr="00597B96" w:rsidRDefault="0063780E" w:rsidP="0063780E">
      <w:pPr>
        <w:ind w:firstLine="709"/>
        <w:rPr>
          <w:kern w:val="2"/>
          <w:sz w:val="28"/>
          <w:szCs w:val="28"/>
          <w:lang w:eastAsia="en-US"/>
        </w:rPr>
      </w:pPr>
    </w:p>
    <w:p w:rsidR="0063780E" w:rsidRPr="00597B96" w:rsidRDefault="0063780E" w:rsidP="0063780E">
      <w:pPr>
        <w:ind w:firstLine="709"/>
        <w:jc w:val="both"/>
        <w:rPr>
          <w:kern w:val="2"/>
          <w:sz w:val="28"/>
          <w:szCs w:val="28"/>
          <w:lang w:eastAsia="en-US"/>
        </w:rPr>
      </w:pPr>
      <w:r w:rsidRPr="00597B96">
        <w:rPr>
          <w:kern w:val="2"/>
          <w:sz w:val="28"/>
          <w:szCs w:val="28"/>
          <w:lang w:eastAsia="en-US"/>
        </w:rPr>
        <w:t>Жилые помещения по договору социального найма предоставляются гражданам, состоящим на учете в качестве нуждающихся в жилых помещениях, в составе семьи которых имеется трое или более детей-близнецов, если на момент принятия решения о предоставлении жилого помещения дети-близнецы являются несовершеннолетними, проживают совместно с родителями и находятся на их иждивении, а также гражданам, проживающим 5 и более лет на территории Ростовской области, состоящим на учете в качестве нуждающихся в жилых помещениях, в составе семьи которых имеется десять или более несовершеннолетних детей, если на момент принятия решения о предоставлении жилого помещения дети проживают совместно с родителями и находятся на их иждивении.</w:t>
      </w:r>
    </w:p>
    <w:p w:rsidR="0063780E" w:rsidRPr="00597B96" w:rsidRDefault="0063780E" w:rsidP="0063780E">
      <w:pPr>
        <w:ind w:firstLine="709"/>
        <w:jc w:val="both"/>
        <w:rPr>
          <w:kern w:val="2"/>
          <w:sz w:val="28"/>
          <w:szCs w:val="28"/>
          <w:lang w:eastAsia="en-US"/>
        </w:rPr>
      </w:pPr>
      <w:r w:rsidRPr="00597B96">
        <w:rPr>
          <w:kern w:val="2"/>
          <w:sz w:val="28"/>
          <w:szCs w:val="28"/>
          <w:lang w:eastAsia="en-US"/>
        </w:rPr>
        <w:t>По договору социального найма предоставляются жилые помещения, приобретенные (построенные) за счет выделенных на эти цели средств областного бюджета в муниципальную собственность.</w:t>
      </w:r>
    </w:p>
    <w:p w:rsidR="0063780E" w:rsidRDefault="0063780E" w:rsidP="0063780E">
      <w:pPr>
        <w:ind w:firstLine="709"/>
        <w:jc w:val="both"/>
        <w:rPr>
          <w:kern w:val="2"/>
          <w:sz w:val="28"/>
          <w:szCs w:val="28"/>
          <w:lang w:eastAsia="en-US"/>
        </w:rPr>
      </w:pPr>
      <w:r w:rsidRPr="00597B96">
        <w:rPr>
          <w:kern w:val="2"/>
          <w:sz w:val="28"/>
          <w:szCs w:val="28"/>
          <w:lang w:eastAsia="en-US"/>
        </w:rPr>
        <w:t>Порядок предоставления жилых помещений определен постановлением Правительства Ростовской области от 14.06.2012 № 514 «О порядке предоставления жилых помещений и расходования субвенций на осуществление полномочий по предоставлению жилых помещений отдельным категориям граждан на территории города Батайска»</w:t>
      </w:r>
      <w:r>
        <w:rPr>
          <w:kern w:val="2"/>
          <w:sz w:val="28"/>
          <w:szCs w:val="28"/>
          <w:lang w:eastAsia="en-US"/>
        </w:rPr>
        <w:t>»;</w:t>
      </w:r>
    </w:p>
    <w:p w:rsidR="0063780E" w:rsidRDefault="0063780E" w:rsidP="0063780E">
      <w:pPr>
        <w:shd w:val="clear" w:color="auto" w:fill="FFFFFF"/>
        <w:contextualSpacing/>
        <w:rPr>
          <w:rFonts w:eastAsia="Calibri"/>
          <w:kern w:val="2"/>
          <w:sz w:val="28"/>
          <w:szCs w:val="28"/>
        </w:rPr>
      </w:pPr>
    </w:p>
    <w:p w:rsidR="00D83D7B" w:rsidRDefault="00D83D7B" w:rsidP="0063780E">
      <w:pPr>
        <w:shd w:val="clear" w:color="auto" w:fill="FFFFFF"/>
        <w:contextualSpacing/>
        <w:rPr>
          <w:rFonts w:eastAsia="Calibri"/>
          <w:kern w:val="2"/>
          <w:sz w:val="28"/>
          <w:szCs w:val="28"/>
        </w:rPr>
      </w:pPr>
    </w:p>
    <w:p w:rsidR="0063780E" w:rsidRDefault="0063780E" w:rsidP="0063780E">
      <w:pPr>
        <w:shd w:val="clear" w:color="auto" w:fill="FFFFFF"/>
        <w:contextualSpacing/>
        <w:rPr>
          <w:sz w:val="28"/>
          <w:szCs w:val="28"/>
        </w:rPr>
      </w:pPr>
      <w:r>
        <w:rPr>
          <w:rFonts w:eastAsia="Calibri"/>
          <w:kern w:val="2"/>
          <w:sz w:val="28"/>
          <w:szCs w:val="28"/>
        </w:rPr>
        <w:lastRenderedPageBreak/>
        <w:t xml:space="preserve">9. </w:t>
      </w:r>
      <w:r>
        <w:rPr>
          <w:kern w:val="2"/>
          <w:sz w:val="28"/>
          <w:szCs w:val="28"/>
          <w:lang w:eastAsia="en-US"/>
        </w:rPr>
        <w:t xml:space="preserve">Раздел 3.  </w:t>
      </w:r>
      <w:r w:rsidR="00CE4963">
        <w:rPr>
          <w:kern w:val="2"/>
          <w:sz w:val="28"/>
          <w:szCs w:val="28"/>
          <w:lang w:eastAsia="en-US"/>
        </w:rPr>
        <w:t>изложить</w:t>
      </w:r>
      <w:r>
        <w:rPr>
          <w:kern w:val="2"/>
          <w:sz w:val="28"/>
          <w:szCs w:val="28"/>
          <w:lang w:eastAsia="en-US"/>
        </w:rPr>
        <w:t xml:space="preserve"> в следующей редакции:</w:t>
      </w:r>
      <w:r w:rsidRPr="00062C46">
        <w:rPr>
          <w:sz w:val="28"/>
          <w:szCs w:val="28"/>
        </w:rPr>
        <w:t xml:space="preserve"> </w:t>
      </w:r>
    </w:p>
    <w:p w:rsidR="0063780E" w:rsidRPr="00D05FB6" w:rsidRDefault="0063780E" w:rsidP="0063780E">
      <w:pPr>
        <w:jc w:val="center"/>
        <w:rPr>
          <w:rFonts w:eastAsia="Calibri"/>
          <w:kern w:val="2"/>
          <w:sz w:val="28"/>
          <w:szCs w:val="28"/>
        </w:rPr>
      </w:pPr>
      <w:r>
        <w:rPr>
          <w:kern w:val="2"/>
          <w:sz w:val="28"/>
          <w:szCs w:val="28"/>
          <w:lang w:eastAsia="en-US"/>
        </w:rPr>
        <w:t>«</w:t>
      </w:r>
      <w:r w:rsidRPr="00597B96">
        <w:rPr>
          <w:kern w:val="2"/>
          <w:sz w:val="28"/>
          <w:szCs w:val="28"/>
          <w:lang w:eastAsia="en-US"/>
        </w:rPr>
        <w:t xml:space="preserve">Раздел </w:t>
      </w:r>
      <w:r>
        <w:rPr>
          <w:kern w:val="2"/>
          <w:sz w:val="28"/>
          <w:szCs w:val="28"/>
          <w:lang w:eastAsia="en-US"/>
        </w:rPr>
        <w:t>3</w:t>
      </w:r>
      <w:r w:rsidRPr="00597B96">
        <w:rPr>
          <w:kern w:val="2"/>
          <w:sz w:val="28"/>
          <w:szCs w:val="28"/>
          <w:lang w:eastAsia="en-US"/>
        </w:rPr>
        <w:t xml:space="preserve">. </w:t>
      </w:r>
      <w:r w:rsidRPr="00D05FB6">
        <w:rPr>
          <w:rFonts w:eastAsia="Calibri"/>
          <w:kern w:val="2"/>
          <w:sz w:val="28"/>
          <w:szCs w:val="28"/>
        </w:rPr>
        <w:t xml:space="preserve">Паспорт подпрограммы </w:t>
      </w:r>
    </w:p>
    <w:p w:rsidR="0063780E" w:rsidRPr="00D05FB6" w:rsidRDefault="0063780E" w:rsidP="0063780E">
      <w:pPr>
        <w:jc w:val="center"/>
        <w:rPr>
          <w:rFonts w:eastAsia="Calibri"/>
          <w:kern w:val="2"/>
          <w:sz w:val="28"/>
          <w:szCs w:val="28"/>
        </w:rPr>
      </w:pPr>
      <w:r w:rsidRPr="00D05FB6">
        <w:rPr>
          <w:rFonts w:eastAsia="Calibri"/>
          <w:kern w:val="2"/>
          <w:sz w:val="28"/>
          <w:szCs w:val="28"/>
        </w:rPr>
        <w:t>«Обеспечение жильем молодых семей в городе Батайске»</w:t>
      </w:r>
    </w:p>
    <w:p w:rsidR="0063780E" w:rsidRPr="00D05FB6" w:rsidRDefault="0063780E" w:rsidP="0063780E">
      <w:pPr>
        <w:jc w:val="center"/>
        <w:rPr>
          <w:rFonts w:eastAsia="Calibri"/>
          <w:kern w:val="2"/>
          <w:sz w:val="28"/>
          <w:szCs w:val="28"/>
        </w:rPr>
      </w:pPr>
    </w:p>
    <w:tbl>
      <w:tblPr>
        <w:tblW w:w="9747" w:type="dxa"/>
        <w:tblLayout w:type="fixed"/>
        <w:tblLook w:val="04A0"/>
      </w:tblPr>
      <w:tblGrid>
        <w:gridCol w:w="2518"/>
        <w:gridCol w:w="425"/>
        <w:gridCol w:w="6804"/>
      </w:tblGrid>
      <w:tr w:rsidR="0063780E" w:rsidRPr="00D05FB6" w:rsidTr="00AD0EA6">
        <w:tc>
          <w:tcPr>
            <w:tcW w:w="2518" w:type="dxa"/>
            <w:shd w:val="clear" w:color="auto" w:fill="auto"/>
          </w:tcPr>
          <w:p w:rsidR="0063780E" w:rsidRPr="00D05FB6" w:rsidRDefault="0063780E" w:rsidP="00AD0EA6">
            <w:pPr>
              <w:shd w:val="clear" w:color="auto" w:fill="FFFFFF"/>
              <w:autoSpaceDE w:val="0"/>
              <w:autoSpaceDN w:val="0"/>
              <w:adjustRightInd w:val="0"/>
              <w:jc w:val="both"/>
              <w:rPr>
                <w:rFonts w:eastAsia="Calibri"/>
                <w:kern w:val="2"/>
                <w:sz w:val="28"/>
                <w:szCs w:val="28"/>
                <w:lang w:eastAsia="en-US"/>
              </w:rPr>
            </w:pPr>
            <w:r w:rsidRPr="00D05FB6">
              <w:rPr>
                <w:rFonts w:eastAsia="Calibri"/>
                <w:kern w:val="2"/>
                <w:sz w:val="28"/>
                <w:szCs w:val="28"/>
                <w:lang w:eastAsia="en-US"/>
              </w:rPr>
              <w:t xml:space="preserve">Наименование             </w:t>
            </w:r>
          </w:p>
          <w:p w:rsidR="0063780E" w:rsidRPr="00D05FB6" w:rsidRDefault="0063780E" w:rsidP="00AD0EA6">
            <w:pPr>
              <w:shd w:val="clear" w:color="auto" w:fill="FFFFFF"/>
              <w:autoSpaceDE w:val="0"/>
              <w:autoSpaceDN w:val="0"/>
              <w:adjustRightInd w:val="0"/>
              <w:jc w:val="both"/>
              <w:rPr>
                <w:rFonts w:eastAsia="Calibri"/>
                <w:kern w:val="2"/>
                <w:sz w:val="28"/>
                <w:szCs w:val="28"/>
                <w:lang w:eastAsia="en-US"/>
              </w:rPr>
            </w:pPr>
            <w:r w:rsidRPr="00D05FB6">
              <w:rPr>
                <w:rFonts w:eastAsia="Calibri"/>
                <w:kern w:val="2"/>
                <w:sz w:val="28"/>
                <w:szCs w:val="28"/>
                <w:lang w:eastAsia="en-US"/>
              </w:rPr>
              <w:t>подпрограммы</w:t>
            </w:r>
          </w:p>
        </w:tc>
        <w:tc>
          <w:tcPr>
            <w:tcW w:w="425" w:type="dxa"/>
          </w:tcPr>
          <w:p w:rsidR="0063780E" w:rsidRPr="00D05FB6" w:rsidRDefault="0063780E" w:rsidP="00AD0EA6">
            <w:pPr>
              <w:shd w:val="clear" w:color="auto" w:fill="FFFFFF"/>
              <w:ind w:left="34" w:right="-108" w:hanging="34"/>
              <w:jc w:val="both"/>
              <w:rPr>
                <w:kern w:val="2"/>
                <w:sz w:val="28"/>
                <w:szCs w:val="28"/>
                <w:lang w:eastAsia="en-US"/>
              </w:rPr>
            </w:pPr>
            <w:r w:rsidRPr="00D05FB6">
              <w:rPr>
                <w:rFonts w:eastAsia="Calibri"/>
                <w:kern w:val="2"/>
                <w:sz w:val="28"/>
                <w:szCs w:val="28"/>
              </w:rPr>
              <w:t>–</w:t>
            </w:r>
          </w:p>
        </w:tc>
        <w:tc>
          <w:tcPr>
            <w:tcW w:w="6804" w:type="dxa"/>
            <w:shd w:val="clear" w:color="auto" w:fill="auto"/>
          </w:tcPr>
          <w:p w:rsidR="0063780E" w:rsidRDefault="0063780E" w:rsidP="00AD0EA6">
            <w:pPr>
              <w:shd w:val="clear" w:color="auto" w:fill="FFFFFF"/>
              <w:ind w:left="34" w:right="-108" w:hanging="34"/>
              <w:jc w:val="both"/>
              <w:rPr>
                <w:kern w:val="2"/>
                <w:sz w:val="28"/>
                <w:szCs w:val="28"/>
                <w:lang w:eastAsia="en-US"/>
              </w:rPr>
            </w:pPr>
            <w:r w:rsidRPr="00D05FB6">
              <w:rPr>
                <w:kern w:val="2"/>
                <w:sz w:val="28"/>
                <w:szCs w:val="28"/>
                <w:lang w:eastAsia="en-US"/>
              </w:rPr>
              <w:t>подпрограмма «Обеспечение жильем молодых семей в городе Батайске» (далее -  подпрограмма)</w:t>
            </w:r>
          </w:p>
          <w:p w:rsidR="0063780E" w:rsidRPr="00D05FB6" w:rsidRDefault="0063780E" w:rsidP="00AD0EA6">
            <w:pPr>
              <w:shd w:val="clear" w:color="auto" w:fill="FFFFFF"/>
              <w:ind w:left="34" w:right="-108" w:hanging="34"/>
              <w:jc w:val="both"/>
              <w:rPr>
                <w:kern w:val="2"/>
                <w:sz w:val="28"/>
                <w:szCs w:val="28"/>
                <w:lang w:eastAsia="en-US"/>
              </w:rPr>
            </w:pPr>
          </w:p>
        </w:tc>
      </w:tr>
      <w:tr w:rsidR="0063780E" w:rsidRPr="00D05FB6" w:rsidTr="00AD0EA6">
        <w:tc>
          <w:tcPr>
            <w:tcW w:w="2518" w:type="dxa"/>
            <w:shd w:val="clear" w:color="auto" w:fill="auto"/>
          </w:tcPr>
          <w:p w:rsidR="0063780E" w:rsidRPr="00D05FB6" w:rsidRDefault="0063780E" w:rsidP="00AD0EA6">
            <w:pPr>
              <w:shd w:val="clear" w:color="auto" w:fill="FFFFFF"/>
              <w:tabs>
                <w:tab w:val="right" w:pos="2444"/>
              </w:tabs>
              <w:autoSpaceDE w:val="0"/>
              <w:autoSpaceDN w:val="0"/>
              <w:adjustRightInd w:val="0"/>
              <w:jc w:val="both"/>
              <w:rPr>
                <w:rFonts w:eastAsia="Calibri"/>
                <w:kern w:val="2"/>
                <w:sz w:val="28"/>
                <w:szCs w:val="28"/>
                <w:lang w:eastAsia="en-US"/>
              </w:rPr>
            </w:pPr>
            <w:r w:rsidRPr="00D05FB6">
              <w:rPr>
                <w:rFonts w:eastAsia="Calibri"/>
                <w:kern w:val="2"/>
                <w:sz w:val="28"/>
                <w:szCs w:val="28"/>
                <w:lang w:eastAsia="en-US"/>
              </w:rPr>
              <w:t xml:space="preserve">Ответственный </w:t>
            </w:r>
            <w:r w:rsidRPr="00D05FB6">
              <w:rPr>
                <w:rFonts w:eastAsia="Calibri"/>
                <w:kern w:val="2"/>
                <w:sz w:val="28"/>
                <w:szCs w:val="28"/>
                <w:lang w:eastAsia="en-US"/>
              </w:rPr>
              <w:tab/>
            </w:r>
          </w:p>
          <w:p w:rsidR="0063780E" w:rsidRPr="00D05FB6" w:rsidRDefault="0063780E" w:rsidP="00AD0EA6">
            <w:pPr>
              <w:shd w:val="clear" w:color="auto" w:fill="FFFFFF"/>
              <w:autoSpaceDE w:val="0"/>
              <w:autoSpaceDN w:val="0"/>
              <w:adjustRightInd w:val="0"/>
              <w:jc w:val="both"/>
              <w:rPr>
                <w:rFonts w:eastAsia="Calibri"/>
                <w:kern w:val="2"/>
                <w:sz w:val="28"/>
                <w:szCs w:val="28"/>
                <w:lang w:eastAsia="en-US"/>
              </w:rPr>
            </w:pPr>
            <w:r w:rsidRPr="00D05FB6">
              <w:rPr>
                <w:rFonts w:eastAsia="Calibri"/>
                <w:kern w:val="2"/>
                <w:sz w:val="28"/>
                <w:szCs w:val="28"/>
                <w:lang w:eastAsia="en-US"/>
              </w:rPr>
              <w:t xml:space="preserve">исполнитель </w:t>
            </w:r>
          </w:p>
          <w:p w:rsidR="0063780E" w:rsidRDefault="0063780E" w:rsidP="00AD0EA6">
            <w:pPr>
              <w:shd w:val="clear" w:color="auto" w:fill="FFFFFF"/>
              <w:autoSpaceDE w:val="0"/>
              <w:autoSpaceDN w:val="0"/>
              <w:adjustRightInd w:val="0"/>
              <w:jc w:val="both"/>
              <w:rPr>
                <w:rFonts w:eastAsia="Calibri"/>
                <w:kern w:val="2"/>
                <w:sz w:val="28"/>
                <w:szCs w:val="28"/>
                <w:lang w:eastAsia="en-US"/>
              </w:rPr>
            </w:pPr>
            <w:r w:rsidRPr="00D05FB6">
              <w:rPr>
                <w:rFonts w:eastAsia="Calibri"/>
                <w:kern w:val="2"/>
                <w:sz w:val="28"/>
                <w:szCs w:val="28"/>
                <w:lang w:eastAsia="en-US"/>
              </w:rPr>
              <w:t xml:space="preserve">подпрограммы </w:t>
            </w:r>
          </w:p>
          <w:p w:rsidR="0063780E" w:rsidRPr="00D05FB6" w:rsidRDefault="0063780E" w:rsidP="00AD0EA6">
            <w:pPr>
              <w:shd w:val="clear" w:color="auto" w:fill="FFFFFF"/>
              <w:autoSpaceDE w:val="0"/>
              <w:autoSpaceDN w:val="0"/>
              <w:adjustRightInd w:val="0"/>
              <w:jc w:val="both"/>
              <w:rPr>
                <w:rFonts w:eastAsia="Calibri"/>
                <w:kern w:val="2"/>
                <w:sz w:val="28"/>
                <w:szCs w:val="28"/>
                <w:lang w:eastAsia="en-US"/>
              </w:rPr>
            </w:pPr>
          </w:p>
        </w:tc>
        <w:tc>
          <w:tcPr>
            <w:tcW w:w="425" w:type="dxa"/>
          </w:tcPr>
          <w:p w:rsidR="0063780E" w:rsidRPr="00D05FB6" w:rsidRDefault="0063780E" w:rsidP="00AD0EA6">
            <w:pPr>
              <w:shd w:val="clear" w:color="auto" w:fill="FFFFFF"/>
              <w:ind w:right="-108"/>
              <w:jc w:val="both"/>
              <w:rPr>
                <w:rFonts w:eastAsia="Calibri"/>
                <w:kern w:val="2"/>
                <w:sz w:val="28"/>
                <w:szCs w:val="28"/>
                <w:lang w:eastAsia="en-US"/>
              </w:rPr>
            </w:pPr>
            <w:r w:rsidRPr="00D05FB6">
              <w:rPr>
                <w:rFonts w:eastAsia="Calibri"/>
                <w:kern w:val="2"/>
                <w:sz w:val="28"/>
                <w:szCs w:val="28"/>
              </w:rPr>
              <w:t>–</w:t>
            </w:r>
          </w:p>
        </w:tc>
        <w:tc>
          <w:tcPr>
            <w:tcW w:w="6804" w:type="dxa"/>
            <w:shd w:val="clear" w:color="auto" w:fill="auto"/>
          </w:tcPr>
          <w:p w:rsidR="0063780E" w:rsidRPr="00D05FB6" w:rsidRDefault="0063780E" w:rsidP="00AD0EA6">
            <w:pPr>
              <w:shd w:val="clear" w:color="auto" w:fill="FFFFFF"/>
              <w:ind w:right="-108"/>
              <w:jc w:val="both"/>
              <w:rPr>
                <w:rFonts w:eastAsia="Calibri"/>
                <w:kern w:val="2"/>
                <w:sz w:val="28"/>
                <w:szCs w:val="28"/>
                <w:lang w:eastAsia="en-US"/>
              </w:rPr>
            </w:pPr>
            <w:r w:rsidRPr="00D05FB6">
              <w:rPr>
                <w:rFonts w:eastAsia="Calibri"/>
                <w:kern w:val="2"/>
                <w:sz w:val="28"/>
                <w:szCs w:val="28"/>
                <w:lang w:eastAsia="en-US"/>
              </w:rPr>
              <w:t xml:space="preserve">Управление жилищно-коммунального хозяйства города Батайска; </w:t>
            </w:r>
          </w:p>
        </w:tc>
      </w:tr>
      <w:tr w:rsidR="0063780E" w:rsidRPr="00D05FB6" w:rsidTr="00AD0EA6">
        <w:tc>
          <w:tcPr>
            <w:tcW w:w="2518" w:type="dxa"/>
            <w:shd w:val="clear" w:color="auto" w:fill="auto"/>
          </w:tcPr>
          <w:p w:rsidR="0063780E" w:rsidRPr="00D05FB6" w:rsidRDefault="0063780E" w:rsidP="00AD0EA6">
            <w:pPr>
              <w:shd w:val="clear" w:color="auto" w:fill="FFFFFF"/>
              <w:tabs>
                <w:tab w:val="right" w:pos="2410"/>
              </w:tabs>
              <w:autoSpaceDE w:val="0"/>
              <w:autoSpaceDN w:val="0"/>
              <w:adjustRightInd w:val="0"/>
              <w:jc w:val="both"/>
              <w:rPr>
                <w:rFonts w:eastAsia="Calibri"/>
                <w:kern w:val="2"/>
                <w:sz w:val="28"/>
                <w:szCs w:val="28"/>
                <w:lang w:eastAsia="en-US"/>
              </w:rPr>
            </w:pPr>
            <w:r w:rsidRPr="00D05FB6">
              <w:rPr>
                <w:rFonts w:eastAsia="Calibri"/>
                <w:kern w:val="2"/>
                <w:sz w:val="28"/>
                <w:szCs w:val="28"/>
                <w:lang w:eastAsia="en-US"/>
              </w:rPr>
              <w:t xml:space="preserve">Участники   </w:t>
            </w:r>
            <w:r w:rsidRPr="00D05FB6">
              <w:rPr>
                <w:rFonts w:eastAsia="Calibri"/>
                <w:kern w:val="2"/>
                <w:sz w:val="28"/>
                <w:szCs w:val="28"/>
                <w:lang w:eastAsia="en-US"/>
              </w:rPr>
              <w:tab/>
              <w:t xml:space="preserve">      </w:t>
            </w:r>
          </w:p>
          <w:p w:rsidR="0063780E" w:rsidRDefault="0063780E" w:rsidP="00AD0EA6">
            <w:pPr>
              <w:shd w:val="clear" w:color="auto" w:fill="FFFFFF"/>
              <w:autoSpaceDE w:val="0"/>
              <w:autoSpaceDN w:val="0"/>
              <w:adjustRightInd w:val="0"/>
              <w:jc w:val="both"/>
              <w:rPr>
                <w:rFonts w:eastAsia="Calibri"/>
                <w:kern w:val="2"/>
                <w:sz w:val="28"/>
                <w:szCs w:val="28"/>
                <w:lang w:eastAsia="en-US"/>
              </w:rPr>
            </w:pPr>
            <w:r w:rsidRPr="00D05FB6">
              <w:rPr>
                <w:rFonts w:eastAsia="Calibri"/>
                <w:kern w:val="2"/>
                <w:sz w:val="28"/>
                <w:szCs w:val="28"/>
                <w:lang w:eastAsia="en-US"/>
              </w:rPr>
              <w:t xml:space="preserve">подпрограммы </w:t>
            </w:r>
            <w:r>
              <w:rPr>
                <w:rFonts w:eastAsia="Calibri"/>
                <w:kern w:val="2"/>
                <w:sz w:val="28"/>
                <w:szCs w:val="28"/>
                <w:lang w:eastAsia="en-US"/>
              </w:rPr>
              <w:t>3</w:t>
            </w:r>
            <w:r w:rsidRPr="00D05FB6">
              <w:rPr>
                <w:rFonts w:eastAsia="Calibri"/>
                <w:kern w:val="2"/>
                <w:sz w:val="28"/>
                <w:szCs w:val="28"/>
                <w:lang w:eastAsia="en-US"/>
              </w:rPr>
              <w:t xml:space="preserve"> </w:t>
            </w:r>
          </w:p>
          <w:p w:rsidR="0063780E" w:rsidRPr="00D05FB6" w:rsidRDefault="0063780E" w:rsidP="00AD0EA6">
            <w:pPr>
              <w:shd w:val="clear" w:color="auto" w:fill="FFFFFF"/>
              <w:autoSpaceDE w:val="0"/>
              <w:autoSpaceDN w:val="0"/>
              <w:adjustRightInd w:val="0"/>
              <w:jc w:val="both"/>
              <w:rPr>
                <w:rFonts w:eastAsia="Calibri"/>
                <w:kern w:val="2"/>
                <w:sz w:val="28"/>
                <w:szCs w:val="28"/>
                <w:lang w:eastAsia="en-US"/>
              </w:rPr>
            </w:pPr>
          </w:p>
        </w:tc>
        <w:tc>
          <w:tcPr>
            <w:tcW w:w="425" w:type="dxa"/>
          </w:tcPr>
          <w:p w:rsidR="0063780E" w:rsidRPr="00D05FB6" w:rsidRDefault="0063780E" w:rsidP="00AD0EA6">
            <w:pPr>
              <w:shd w:val="clear" w:color="auto" w:fill="FFFFFF"/>
              <w:autoSpaceDE w:val="0"/>
              <w:autoSpaceDN w:val="0"/>
              <w:adjustRightInd w:val="0"/>
              <w:ind w:right="-108"/>
              <w:jc w:val="both"/>
              <w:rPr>
                <w:rFonts w:eastAsia="Calibri"/>
                <w:kern w:val="2"/>
                <w:sz w:val="28"/>
                <w:szCs w:val="28"/>
                <w:lang w:eastAsia="en-US"/>
              </w:rPr>
            </w:pPr>
            <w:r w:rsidRPr="00D05FB6">
              <w:rPr>
                <w:rFonts w:eastAsia="Calibri"/>
                <w:kern w:val="2"/>
                <w:sz w:val="28"/>
                <w:szCs w:val="28"/>
              </w:rPr>
              <w:t>–</w:t>
            </w:r>
          </w:p>
        </w:tc>
        <w:tc>
          <w:tcPr>
            <w:tcW w:w="6804" w:type="dxa"/>
            <w:shd w:val="clear" w:color="auto" w:fill="auto"/>
          </w:tcPr>
          <w:p w:rsidR="0063780E" w:rsidRPr="00D05FB6" w:rsidRDefault="0063780E" w:rsidP="00AD0EA6">
            <w:pPr>
              <w:shd w:val="clear" w:color="auto" w:fill="FFFFFF"/>
              <w:autoSpaceDE w:val="0"/>
              <w:autoSpaceDN w:val="0"/>
              <w:adjustRightInd w:val="0"/>
              <w:ind w:right="-108"/>
              <w:jc w:val="both"/>
              <w:rPr>
                <w:rFonts w:eastAsia="Calibri"/>
                <w:kern w:val="2"/>
                <w:sz w:val="28"/>
                <w:szCs w:val="28"/>
                <w:lang w:eastAsia="en-US"/>
              </w:rPr>
            </w:pPr>
            <w:r w:rsidRPr="00D05FB6">
              <w:rPr>
                <w:rFonts w:eastAsia="Calibri"/>
                <w:kern w:val="2"/>
                <w:sz w:val="28"/>
                <w:szCs w:val="28"/>
                <w:lang w:eastAsia="en-US"/>
              </w:rPr>
              <w:t xml:space="preserve">Администрация города Батайска </w:t>
            </w:r>
          </w:p>
        </w:tc>
      </w:tr>
      <w:tr w:rsidR="0063780E" w:rsidRPr="00D05FB6" w:rsidTr="00AD0EA6">
        <w:tc>
          <w:tcPr>
            <w:tcW w:w="2518" w:type="dxa"/>
            <w:shd w:val="clear" w:color="auto" w:fill="auto"/>
          </w:tcPr>
          <w:p w:rsidR="0063780E" w:rsidRPr="00D05FB6" w:rsidRDefault="0063780E" w:rsidP="00AD0EA6">
            <w:pPr>
              <w:shd w:val="clear" w:color="auto" w:fill="FFFFFF"/>
              <w:jc w:val="both"/>
              <w:rPr>
                <w:rFonts w:eastAsia="Calibri"/>
                <w:kern w:val="2"/>
                <w:sz w:val="28"/>
                <w:szCs w:val="28"/>
                <w:lang w:eastAsia="en-US"/>
              </w:rPr>
            </w:pPr>
            <w:r w:rsidRPr="00D05FB6">
              <w:rPr>
                <w:rFonts w:eastAsia="Calibri"/>
                <w:kern w:val="2"/>
                <w:sz w:val="28"/>
                <w:szCs w:val="28"/>
                <w:lang w:eastAsia="en-US"/>
              </w:rPr>
              <w:t>Программно</w:t>
            </w:r>
            <w:r>
              <w:rPr>
                <w:rFonts w:eastAsia="Calibri"/>
                <w:kern w:val="2"/>
                <w:sz w:val="28"/>
                <w:szCs w:val="28"/>
                <w:lang w:eastAsia="en-US"/>
              </w:rPr>
              <w:t xml:space="preserve">-          </w:t>
            </w:r>
            <w:r w:rsidRPr="00D05FB6">
              <w:rPr>
                <w:rFonts w:eastAsia="Calibri"/>
                <w:kern w:val="2"/>
                <w:sz w:val="28"/>
                <w:szCs w:val="28"/>
                <w:lang w:eastAsia="en-US"/>
              </w:rPr>
              <w:t>целевые</w:t>
            </w:r>
          </w:p>
          <w:p w:rsidR="0063780E" w:rsidRDefault="0063780E" w:rsidP="00AD0EA6">
            <w:pPr>
              <w:shd w:val="clear" w:color="auto" w:fill="FFFFFF"/>
              <w:jc w:val="both"/>
              <w:rPr>
                <w:rFonts w:eastAsia="Calibri"/>
                <w:kern w:val="2"/>
                <w:sz w:val="28"/>
                <w:szCs w:val="28"/>
                <w:lang w:eastAsia="en-US"/>
              </w:rPr>
            </w:pPr>
            <w:r w:rsidRPr="00D05FB6">
              <w:rPr>
                <w:rFonts w:eastAsia="Calibri"/>
                <w:kern w:val="2"/>
                <w:sz w:val="28"/>
                <w:szCs w:val="28"/>
                <w:lang w:eastAsia="en-US"/>
              </w:rPr>
              <w:t xml:space="preserve">Инструменты </w:t>
            </w:r>
          </w:p>
          <w:p w:rsidR="0063780E" w:rsidRDefault="0063780E" w:rsidP="00AD0EA6">
            <w:pPr>
              <w:shd w:val="clear" w:color="auto" w:fill="FFFFFF"/>
              <w:jc w:val="both"/>
              <w:rPr>
                <w:rFonts w:eastAsia="Calibri"/>
                <w:kern w:val="2"/>
                <w:sz w:val="28"/>
                <w:szCs w:val="28"/>
                <w:lang w:eastAsia="en-US"/>
              </w:rPr>
            </w:pPr>
            <w:r w:rsidRPr="00D05FB6">
              <w:rPr>
                <w:rFonts w:eastAsia="Calibri"/>
                <w:kern w:val="2"/>
                <w:sz w:val="28"/>
                <w:szCs w:val="28"/>
                <w:lang w:eastAsia="en-US"/>
              </w:rPr>
              <w:t xml:space="preserve">подпрограммы </w:t>
            </w:r>
            <w:r>
              <w:rPr>
                <w:rFonts w:eastAsia="Calibri"/>
                <w:kern w:val="2"/>
                <w:sz w:val="28"/>
                <w:szCs w:val="28"/>
                <w:lang w:eastAsia="en-US"/>
              </w:rPr>
              <w:t>3</w:t>
            </w:r>
          </w:p>
          <w:p w:rsidR="0063780E" w:rsidRPr="00D05FB6" w:rsidRDefault="0063780E" w:rsidP="00AD0EA6">
            <w:pPr>
              <w:shd w:val="clear" w:color="auto" w:fill="FFFFFF"/>
              <w:jc w:val="both"/>
              <w:rPr>
                <w:rFonts w:eastAsia="Calibri"/>
                <w:kern w:val="2"/>
                <w:sz w:val="28"/>
                <w:szCs w:val="28"/>
                <w:lang w:eastAsia="en-US"/>
              </w:rPr>
            </w:pPr>
          </w:p>
        </w:tc>
        <w:tc>
          <w:tcPr>
            <w:tcW w:w="425" w:type="dxa"/>
          </w:tcPr>
          <w:p w:rsidR="0063780E" w:rsidRPr="00D05FB6" w:rsidRDefault="0063780E" w:rsidP="00AD0EA6">
            <w:pPr>
              <w:shd w:val="clear" w:color="auto" w:fill="FFFFFF"/>
              <w:ind w:right="-108"/>
              <w:jc w:val="both"/>
              <w:rPr>
                <w:rFonts w:eastAsia="Calibri"/>
                <w:kern w:val="2"/>
                <w:sz w:val="28"/>
                <w:szCs w:val="28"/>
                <w:lang w:eastAsia="en-US"/>
              </w:rPr>
            </w:pPr>
            <w:r w:rsidRPr="00D05FB6">
              <w:rPr>
                <w:rFonts w:eastAsia="Calibri"/>
                <w:kern w:val="2"/>
                <w:sz w:val="28"/>
                <w:szCs w:val="28"/>
              </w:rPr>
              <w:t>–</w:t>
            </w:r>
          </w:p>
        </w:tc>
        <w:tc>
          <w:tcPr>
            <w:tcW w:w="6804" w:type="dxa"/>
            <w:shd w:val="clear" w:color="auto" w:fill="auto"/>
          </w:tcPr>
          <w:p w:rsidR="0063780E" w:rsidRPr="00D05FB6" w:rsidRDefault="0063780E" w:rsidP="00AD0EA6">
            <w:pPr>
              <w:shd w:val="clear" w:color="auto" w:fill="FFFFFF"/>
              <w:ind w:right="33"/>
              <w:jc w:val="both"/>
              <w:rPr>
                <w:rFonts w:eastAsia="Calibri"/>
                <w:kern w:val="2"/>
                <w:sz w:val="28"/>
                <w:szCs w:val="28"/>
                <w:lang w:eastAsia="en-US"/>
              </w:rPr>
            </w:pPr>
            <w:r w:rsidRPr="00D05FB6">
              <w:rPr>
                <w:rFonts w:eastAsia="Calibri"/>
                <w:kern w:val="2"/>
                <w:sz w:val="28"/>
                <w:szCs w:val="28"/>
                <w:lang w:eastAsia="en-US"/>
              </w:rPr>
              <w:t>отсутствуют</w:t>
            </w:r>
          </w:p>
        </w:tc>
      </w:tr>
      <w:tr w:rsidR="0063780E" w:rsidRPr="00D05FB6" w:rsidTr="00AD0EA6">
        <w:tc>
          <w:tcPr>
            <w:tcW w:w="2518" w:type="dxa"/>
            <w:shd w:val="clear" w:color="auto" w:fill="auto"/>
          </w:tcPr>
          <w:p w:rsidR="0063780E" w:rsidRPr="00D05FB6" w:rsidRDefault="0063780E" w:rsidP="00AD0EA6">
            <w:pPr>
              <w:shd w:val="clear" w:color="auto" w:fill="FFFFFF"/>
              <w:ind w:right="-108"/>
              <w:jc w:val="both"/>
              <w:rPr>
                <w:rFonts w:eastAsia="Calibri"/>
                <w:kern w:val="2"/>
                <w:sz w:val="28"/>
                <w:szCs w:val="28"/>
                <w:lang w:eastAsia="en-US"/>
              </w:rPr>
            </w:pPr>
            <w:r w:rsidRPr="00D05FB6">
              <w:rPr>
                <w:rFonts w:eastAsia="Calibri"/>
                <w:kern w:val="2"/>
                <w:sz w:val="28"/>
                <w:szCs w:val="28"/>
                <w:lang w:eastAsia="en-US"/>
              </w:rPr>
              <w:t xml:space="preserve">Цель                                </w:t>
            </w:r>
          </w:p>
          <w:p w:rsidR="0063780E" w:rsidRPr="00D05FB6" w:rsidRDefault="0063780E" w:rsidP="00AD0EA6">
            <w:pPr>
              <w:shd w:val="clear" w:color="auto" w:fill="FFFFFF"/>
              <w:ind w:right="-108"/>
              <w:jc w:val="both"/>
              <w:rPr>
                <w:rFonts w:eastAsia="Calibri"/>
                <w:kern w:val="2"/>
                <w:sz w:val="28"/>
                <w:szCs w:val="28"/>
                <w:lang w:eastAsia="en-US"/>
              </w:rPr>
            </w:pPr>
            <w:r w:rsidRPr="00D05FB6">
              <w:rPr>
                <w:rFonts w:eastAsia="Calibri"/>
                <w:kern w:val="2"/>
                <w:sz w:val="28"/>
                <w:szCs w:val="28"/>
                <w:lang w:eastAsia="en-US"/>
              </w:rPr>
              <w:t xml:space="preserve">подпрограммы </w:t>
            </w:r>
            <w:r>
              <w:rPr>
                <w:rFonts w:eastAsia="Calibri"/>
                <w:kern w:val="2"/>
                <w:sz w:val="28"/>
                <w:szCs w:val="28"/>
                <w:lang w:eastAsia="en-US"/>
              </w:rPr>
              <w:t>3</w:t>
            </w:r>
            <w:r w:rsidRPr="00D05FB6">
              <w:rPr>
                <w:rFonts w:eastAsia="Calibri"/>
                <w:kern w:val="2"/>
                <w:sz w:val="28"/>
                <w:szCs w:val="28"/>
                <w:lang w:eastAsia="en-US"/>
              </w:rPr>
              <w:t xml:space="preserve"> </w:t>
            </w:r>
          </w:p>
        </w:tc>
        <w:tc>
          <w:tcPr>
            <w:tcW w:w="425" w:type="dxa"/>
          </w:tcPr>
          <w:p w:rsidR="0063780E" w:rsidRPr="00D05FB6" w:rsidRDefault="0063780E" w:rsidP="00AD0EA6">
            <w:pPr>
              <w:shd w:val="clear" w:color="auto" w:fill="FFFFFF"/>
              <w:ind w:right="-108"/>
              <w:jc w:val="both"/>
              <w:rPr>
                <w:rFonts w:eastAsia="Calibri"/>
                <w:kern w:val="2"/>
                <w:sz w:val="28"/>
                <w:szCs w:val="28"/>
                <w:lang w:eastAsia="en-US"/>
              </w:rPr>
            </w:pPr>
            <w:r w:rsidRPr="00D05FB6">
              <w:rPr>
                <w:rFonts w:eastAsia="Calibri"/>
                <w:kern w:val="2"/>
                <w:sz w:val="28"/>
                <w:szCs w:val="28"/>
              </w:rPr>
              <w:t>–</w:t>
            </w:r>
          </w:p>
        </w:tc>
        <w:tc>
          <w:tcPr>
            <w:tcW w:w="6804" w:type="dxa"/>
            <w:shd w:val="clear" w:color="auto" w:fill="auto"/>
          </w:tcPr>
          <w:p w:rsidR="0063780E" w:rsidRPr="00D05FB6" w:rsidRDefault="0063780E" w:rsidP="00AD0EA6">
            <w:pPr>
              <w:shd w:val="clear" w:color="auto" w:fill="FFFFFF"/>
              <w:ind w:right="-108"/>
              <w:jc w:val="both"/>
              <w:rPr>
                <w:rFonts w:eastAsia="Calibri"/>
                <w:kern w:val="2"/>
                <w:sz w:val="28"/>
                <w:szCs w:val="28"/>
                <w:lang w:eastAsia="en-US"/>
              </w:rPr>
            </w:pPr>
            <w:r w:rsidRPr="00D05FB6">
              <w:rPr>
                <w:rFonts w:eastAsia="Calibri"/>
                <w:kern w:val="2"/>
                <w:sz w:val="28"/>
                <w:szCs w:val="28"/>
                <w:lang w:eastAsia="en-US"/>
              </w:rPr>
              <w:t>исполнение государственных и муниципальных обязательств по обеспечению жильем молодых семей города Батайска</w:t>
            </w:r>
          </w:p>
        </w:tc>
      </w:tr>
      <w:tr w:rsidR="0063780E" w:rsidRPr="00D05FB6" w:rsidTr="00AD0EA6">
        <w:tc>
          <w:tcPr>
            <w:tcW w:w="2518" w:type="dxa"/>
            <w:shd w:val="clear" w:color="auto" w:fill="auto"/>
          </w:tcPr>
          <w:p w:rsidR="0063780E" w:rsidRPr="00D05FB6" w:rsidRDefault="0063780E" w:rsidP="00AD0EA6">
            <w:pPr>
              <w:shd w:val="clear" w:color="auto" w:fill="FFFFFF"/>
              <w:tabs>
                <w:tab w:val="right" w:pos="2586"/>
              </w:tabs>
              <w:ind w:right="-108"/>
              <w:jc w:val="both"/>
              <w:rPr>
                <w:rFonts w:eastAsia="Calibri"/>
                <w:kern w:val="2"/>
                <w:sz w:val="28"/>
                <w:szCs w:val="28"/>
                <w:lang w:eastAsia="en-US"/>
              </w:rPr>
            </w:pPr>
            <w:r w:rsidRPr="00D05FB6">
              <w:rPr>
                <w:rFonts w:eastAsia="Calibri"/>
                <w:kern w:val="2"/>
                <w:sz w:val="28"/>
                <w:szCs w:val="28"/>
                <w:lang w:eastAsia="en-US"/>
              </w:rPr>
              <w:t xml:space="preserve">Задачи </w:t>
            </w:r>
            <w:r w:rsidRPr="00D05FB6">
              <w:rPr>
                <w:rFonts w:eastAsia="Calibri"/>
                <w:kern w:val="2"/>
                <w:sz w:val="28"/>
                <w:szCs w:val="28"/>
                <w:lang w:eastAsia="en-US"/>
              </w:rPr>
              <w:tab/>
            </w:r>
            <w:r w:rsidRPr="00D05FB6">
              <w:rPr>
                <w:rFonts w:eastAsia="Calibri"/>
                <w:kern w:val="2"/>
                <w:sz w:val="28"/>
                <w:szCs w:val="28"/>
              </w:rPr>
              <w:t>–</w:t>
            </w:r>
          </w:p>
          <w:p w:rsidR="0063780E" w:rsidRPr="00D05FB6" w:rsidRDefault="0063780E" w:rsidP="00AD0EA6">
            <w:pPr>
              <w:shd w:val="clear" w:color="auto" w:fill="FFFFFF"/>
              <w:ind w:right="-108"/>
              <w:jc w:val="both"/>
              <w:rPr>
                <w:rFonts w:eastAsia="Calibri"/>
                <w:kern w:val="2"/>
                <w:sz w:val="28"/>
                <w:szCs w:val="28"/>
                <w:lang w:eastAsia="en-US"/>
              </w:rPr>
            </w:pPr>
            <w:r w:rsidRPr="00D05FB6">
              <w:rPr>
                <w:rFonts w:eastAsia="Calibri"/>
                <w:kern w:val="2"/>
                <w:sz w:val="28"/>
                <w:szCs w:val="28"/>
                <w:lang w:eastAsia="en-US"/>
              </w:rPr>
              <w:t xml:space="preserve">подпрограммы </w:t>
            </w:r>
            <w:r>
              <w:rPr>
                <w:rFonts w:eastAsia="Calibri"/>
                <w:kern w:val="2"/>
                <w:sz w:val="28"/>
                <w:szCs w:val="28"/>
                <w:lang w:eastAsia="en-US"/>
              </w:rPr>
              <w:t>3</w:t>
            </w:r>
            <w:r w:rsidRPr="00D05FB6">
              <w:rPr>
                <w:rFonts w:eastAsia="Calibri"/>
                <w:kern w:val="2"/>
                <w:sz w:val="28"/>
                <w:szCs w:val="28"/>
                <w:lang w:eastAsia="en-US"/>
              </w:rPr>
              <w:t xml:space="preserve">    </w:t>
            </w:r>
          </w:p>
        </w:tc>
        <w:tc>
          <w:tcPr>
            <w:tcW w:w="425" w:type="dxa"/>
          </w:tcPr>
          <w:p w:rsidR="0063780E" w:rsidRPr="00D05FB6" w:rsidRDefault="0063780E" w:rsidP="00AD0EA6">
            <w:pPr>
              <w:shd w:val="clear" w:color="auto" w:fill="FFFFFF"/>
              <w:ind w:right="-108"/>
              <w:jc w:val="both"/>
              <w:rPr>
                <w:rFonts w:eastAsia="Calibri"/>
                <w:kern w:val="2"/>
                <w:sz w:val="28"/>
                <w:szCs w:val="28"/>
                <w:lang w:eastAsia="en-US"/>
              </w:rPr>
            </w:pPr>
            <w:r w:rsidRPr="00D05FB6">
              <w:rPr>
                <w:rFonts w:eastAsia="Calibri"/>
                <w:kern w:val="2"/>
                <w:sz w:val="28"/>
                <w:szCs w:val="28"/>
              </w:rPr>
              <w:t>–</w:t>
            </w:r>
          </w:p>
        </w:tc>
        <w:tc>
          <w:tcPr>
            <w:tcW w:w="6804" w:type="dxa"/>
            <w:shd w:val="clear" w:color="auto" w:fill="auto"/>
          </w:tcPr>
          <w:p w:rsidR="0063780E" w:rsidRPr="00D05FB6" w:rsidRDefault="0063780E" w:rsidP="00AD0EA6">
            <w:pPr>
              <w:shd w:val="clear" w:color="auto" w:fill="FFFFFF"/>
              <w:ind w:right="-108"/>
              <w:jc w:val="both"/>
              <w:rPr>
                <w:rFonts w:eastAsia="Calibri"/>
                <w:kern w:val="2"/>
                <w:sz w:val="28"/>
                <w:szCs w:val="28"/>
                <w:lang w:eastAsia="en-US"/>
              </w:rPr>
            </w:pPr>
            <w:r w:rsidRPr="00D05FB6">
              <w:rPr>
                <w:rFonts w:eastAsia="Calibri"/>
                <w:kern w:val="2"/>
                <w:sz w:val="28"/>
                <w:szCs w:val="28"/>
                <w:lang w:eastAsia="en-US"/>
              </w:rPr>
              <w:t>обеспечение жильем молодых семей, состоящих на учете в качестве нуждающихся в улучшении жилищных условий;</w:t>
            </w:r>
          </w:p>
          <w:p w:rsidR="0063780E" w:rsidRPr="00D05FB6" w:rsidRDefault="0063780E" w:rsidP="00AD0EA6">
            <w:pPr>
              <w:shd w:val="clear" w:color="auto" w:fill="FFFFFF"/>
              <w:ind w:right="-108"/>
              <w:jc w:val="both"/>
              <w:rPr>
                <w:rFonts w:eastAsia="Calibri"/>
                <w:kern w:val="2"/>
                <w:sz w:val="28"/>
                <w:szCs w:val="28"/>
                <w:lang w:eastAsia="en-US"/>
              </w:rPr>
            </w:pPr>
            <w:r w:rsidRPr="00D05FB6">
              <w:rPr>
                <w:rFonts w:eastAsia="Calibri"/>
                <w:kern w:val="2"/>
                <w:sz w:val="28"/>
                <w:szCs w:val="28"/>
                <w:lang w:eastAsia="en-US"/>
              </w:rPr>
              <w:t>количество участников подпрограммы, воспользовавшихся специальными условиями ипотечного жилищного кредитования;</w:t>
            </w:r>
          </w:p>
          <w:p w:rsidR="0063780E" w:rsidRPr="00D05FB6" w:rsidRDefault="0063780E" w:rsidP="00AD0EA6">
            <w:pPr>
              <w:shd w:val="clear" w:color="auto" w:fill="FFFFFF"/>
              <w:ind w:right="-108"/>
              <w:jc w:val="both"/>
              <w:rPr>
                <w:rFonts w:eastAsia="Calibri"/>
                <w:kern w:val="2"/>
                <w:sz w:val="28"/>
                <w:szCs w:val="28"/>
                <w:lang w:eastAsia="en-US"/>
              </w:rPr>
            </w:pPr>
            <w:r w:rsidRPr="00D05FB6">
              <w:rPr>
                <w:rFonts w:eastAsia="Calibri"/>
                <w:kern w:val="2"/>
                <w:sz w:val="28"/>
                <w:szCs w:val="28"/>
                <w:lang w:eastAsia="en-US"/>
              </w:rPr>
              <w:t>увеличение доли семей, имеющих возможность приобрести жилье с помощью собственных, заемных средств, а также социальных выплат и субсидий на приобретение жилья.</w:t>
            </w:r>
          </w:p>
        </w:tc>
      </w:tr>
      <w:tr w:rsidR="0063780E" w:rsidRPr="00D05FB6" w:rsidTr="00AD0EA6">
        <w:tc>
          <w:tcPr>
            <w:tcW w:w="2518" w:type="dxa"/>
            <w:shd w:val="clear" w:color="auto" w:fill="auto"/>
          </w:tcPr>
          <w:p w:rsidR="0063780E" w:rsidRPr="00D05FB6" w:rsidRDefault="0063780E" w:rsidP="00AD0EA6">
            <w:pPr>
              <w:shd w:val="clear" w:color="auto" w:fill="FFFFFF"/>
              <w:jc w:val="both"/>
              <w:rPr>
                <w:rFonts w:eastAsia="Calibri"/>
                <w:kern w:val="2"/>
                <w:sz w:val="28"/>
                <w:szCs w:val="28"/>
                <w:lang w:eastAsia="en-US"/>
              </w:rPr>
            </w:pPr>
            <w:r w:rsidRPr="00D05FB6">
              <w:rPr>
                <w:rFonts w:eastAsia="Calibri"/>
                <w:kern w:val="2"/>
                <w:sz w:val="28"/>
                <w:szCs w:val="28"/>
                <w:lang w:eastAsia="en-US"/>
              </w:rPr>
              <w:t xml:space="preserve">Целевые                 </w:t>
            </w:r>
            <w:r>
              <w:rPr>
                <w:rFonts w:eastAsia="Calibri"/>
                <w:kern w:val="2"/>
                <w:sz w:val="28"/>
                <w:szCs w:val="28"/>
                <w:lang w:eastAsia="en-US"/>
              </w:rPr>
              <w:t xml:space="preserve">       </w:t>
            </w:r>
          </w:p>
          <w:p w:rsidR="0063780E" w:rsidRPr="00D05FB6" w:rsidRDefault="0063780E" w:rsidP="00AD0EA6">
            <w:pPr>
              <w:shd w:val="clear" w:color="auto" w:fill="FFFFFF"/>
              <w:jc w:val="both"/>
              <w:rPr>
                <w:rFonts w:eastAsia="Calibri"/>
                <w:kern w:val="2"/>
                <w:sz w:val="28"/>
                <w:szCs w:val="28"/>
                <w:lang w:eastAsia="en-US"/>
              </w:rPr>
            </w:pPr>
            <w:r w:rsidRPr="00D05FB6">
              <w:rPr>
                <w:rFonts w:eastAsia="Calibri"/>
                <w:kern w:val="2"/>
                <w:sz w:val="28"/>
                <w:szCs w:val="28"/>
                <w:lang w:eastAsia="en-US"/>
              </w:rPr>
              <w:t xml:space="preserve">показатели подпрограммы </w:t>
            </w:r>
            <w:r>
              <w:rPr>
                <w:rFonts w:eastAsia="Calibri"/>
                <w:kern w:val="2"/>
                <w:sz w:val="28"/>
                <w:szCs w:val="28"/>
                <w:lang w:eastAsia="en-US"/>
              </w:rPr>
              <w:t>3</w:t>
            </w:r>
            <w:r w:rsidRPr="00D05FB6">
              <w:rPr>
                <w:rFonts w:eastAsia="Calibri"/>
                <w:kern w:val="2"/>
                <w:sz w:val="28"/>
                <w:szCs w:val="28"/>
                <w:lang w:eastAsia="en-US"/>
              </w:rPr>
              <w:t xml:space="preserve">    </w:t>
            </w:r>
          </w:p>
        </w:tc>
        <w:tc>
          <w:tcPr>
            <w:tcW w:w="425" w:type="dxa"/>
          </w:tcPr>
          <w:p w:rsidR="0063780E" w:rsidRPr="00D05FB6" w:rsidRDefault="0063780E" w:rsidP="00AD0EA6">
            <w:pPr>
              <w:shd w:val="clear" w:color="auto" w:fill="FFFFFF"/>
              <w:ind w:right="318"/>
              <w:jc w:val="both"/>
              <w:rPr>
                <w:rFonts w:eastAsia="Calibri"/>
                <w:kern w:val="2"/>
                <w:sz w:val="28"/>
                <w:szCs w:val="28"/>
                <w:lang w:eastAsia="en-US"/>
              </w:rPr>
            </w:pPr>
            <w:r w:rsidRPr="00D05FB6">
              <w:rPr>
                <w:rFonts w:eastAsia="Calibri"/>
                <w:kern w:val="2"/>
                <w:sz w:val="28"/>
                <w:szCs w:val="28"/>
              </w:rPr>
              <w:t>–</w:t>
            </w:r>
          </w:p>
        </w:tc>
        <w:tc>
          <w:tcPr>
            <w:tcW w:w="6804" w:type="dxa"/>
            <w:shd w:val="clear" w:color="auto" w:fill="auto"/>
          </w:tcPr>
          <w:p w:rsidR="0063780E" w:rsidRPr="00D05FB6" w:rsidRDefault="0063780E" w:rsidP="00AD0EA6">
            <w:pPr>
              <w:shd w:val="clear" w:color="auto" w:fill="FFFFFF"/>
              <w:ind w:right="318"/>
              <w:jc w:val="both"/>
              <w:rPr>
                <w:rFonts w:eastAsia="Calibri"/>
                <w:kern w:val="2"/>
                <w:sz w:val="28"/>
                <w:szCs w:val="28"/>
                <w:lang w:eastAsia="en-US"/>
              </w:rPr>
            </w:pPr>
            <w:r w:rsidRPr="00D05FB6">
              <w:rPr>
                <w:rFonts w:eastAsia="Calibri"/>
                <w:kern w:val="2"/>
                <w:sz w:val="28"/>
                <w:szCs w:val="28"/>
                <w:lang w:eastAsia="en-US"/>
              </w:rPr>
              <w:t>количество молодых семей - претендентов на получение социальных выплат;</w:t>
            </w:r>
          </w:p>
          <w:p w:rsidR="0063780E" w:rsidRPr="00D05FB6" w:rsidRDefault="0063780E" w:rsidP="00AD0EA6">
            <w:pPr>
              <w:shd w:val="clear" w:color="auto" w:fill="FFFFFF"/>
              <w:ind w:right="318"/>
              <w:jc w:val="both"/>
              <w:rPr>
                <w:rFonts w:eastAsia="Calibri"/>
                <w:kern w:val="2"/>
                <w:sz w:val="28"/>
                <w:szCs w:val="28"/>
                <w:lang w:eastAsia="en-US"/>
              </w:rPr>
            </w:pPr>
            <w:r w:rsidRPr="00D05FB6">
              <w:rPr>
                <w:rFonts w:eastAsia="Calibri"/>
                <w:kern w:val="2"/>
                <w:sz w:val="28"/>
                <w:szCs w:val="28"/>
                <w:lang w:eastAsia="en-US"/>
              </w:rPr>
              <w:t>общая площадь жилых помещений, приобретаемых (строящихся) молодыми семьями - претендентами на получение социальных выплат.</w:t>
            </w:r>
          </w:p>
        </w:tc>
      </w:tr>
      <w:tr w:rsidR="0063780E" w:rsidRPr="00D05FB6" w:rsidTr="00AD0EA6">
        <w:tc>
          <w:tcPr>
            <w:tcW w:w="2518" w:type="dxa"/>
            <w:shd w:val="clear" w:color="auto" w:fill="auto"/>
          </w:tcPr>
          <w:p w:rsidR="0063780E" w:rsidRPr="00D05FB6" w:rsidRDefault="0063780E" w:rsidP="00AD0EA6">
            <w:pPr>
              <w:autoSpaceDE w:val="0"/>
              <w:autoSpaceDN w:val="0"/>
              <w:adjustRightInd w:val="0"/>
              <w:jc w:val="both"/>
              <w:rPr>
                <w:kern w:val="2"/>
                <w:sz w:val="28"/>
                <w:szCs w:val="28"/>
                <w:lang w:eastAsia="en-US"/>
              </w:rPr>
            </w:pPr>
            <w:r w:rsidRPr="00D05FB6">
              <w:rPr>
                <w:kern w:val="2"/>
                <w:sz w:val="28"/>
                <w:szCs w:val="28"/>
                <w:lang w:eastAsia="en-US"/>
              </w:rPr>
              <w:t xml:space="preserve">Этапы и сроки                </w:t>
            </w:r>
          </w:p>
          <w:p w:rsidR="0063780E" w:rsidRPr="00D05FB6" w:rsidRDefault="0063780E" w:rsidP="00AD0EA6">
            <w:pPr>
              <w:autoSpaceDE w:val="0"/>
              <w:autoSpaceDN w:val="0"/>
              <w:adjustRightInd w:val="0"/>
              <w:jc w:val="both"/>
              <w:rPr>
                <w:kern w:val="2"/>
                <w:sz w:val="28"/>
                <w:szCs w:val="28"/>
                <w:lang w:eastAsia="en-US"/>
              </w:rPr>
            </w:pPr>
            <w:r w:rsidRPr="00D05FB6">
              <w:rPr>
                <w:kern w:val="2"/>
                <w:sz w:val="28"/>
                <w:szCs w:val="28"/>
                <w:lang w:eastAsia="en-US"/>
              </w:rPr>
              <w:t xml:space="preserve">реализации </w:t>
            </w:r>
          </w:p>
          <w:p w:rsidR="0063780E" w:rsidRDefault="0063780E" w:rsidP="00AD0EA6">
            <w:pPr>
              <w:shd w:val="clear" w:color="auto" w:fill="FFFFFF"/>
              <w:jc w:val="both"/>
              <w:rPr>
                <w:kern w:val="2"/>
                <w:sz w:val="28"/>
                <w:szCs w:val="28"/>
                <w:lang w:eastAsia="en-US"/>
              </w:rPr>
            </w:pPr>
            <w:r w:rsidRPr="00D05FB6">
              <w:rPr>
                <w:kern w:val="2"/>
                <w:sz w:val="28"/>
                <w:szCs w:val="28"/>
                <w:lang w:eastAsia="en-US"/>
              </w:rPr>
              <w:t xml:space="preserve">подпрограммы </w:t>
            </w:r>
            <w:r>
              <w:rPr>
                <w:kern w:val="2"/>
                <w:sz w:val="28"/>
                <w:szCs w:val="28"/>
                <w:lang w:eastAsia="en-US"/>
              </w:rPr>
              <w:t>3</w:t>
            </w:r>
          </w:p>
          <w:p w:rsidR="0063780E" w:rsidRPr="00D05FB6" w:rsidRDefault="0063780E" w:rsidP="00AD0EA6">
            <w:pPr>
              <w:shd w:val="clear" w:color="auto" w:fill="FFFFFF"/>
              <w:jc w:val="both"/>
              <w:rPr>
                <w:rFonts w:eastAsia="Calibri"/>
                <w:kern w:val="2"/>
                <w:sz w:val="28"/>
                <w:szCs w:val="28"/>
                <w:lang w:eastAsia="en-US"/>
              </w:rPr>
            </w:pPr>
          </w:p>
        </w:tc>
        <w:tc>
          <w:tcPr>
            <w:tcW w:w="425" w:type="dxa"/>
          </w:tcPr>
          <w:p w:rsidR="0063780E" w:rsidRPr="00D05FB6" w:rsidRDefault="0063780E" w:rsidP="00AD0EA6">
            <w:pPr>
              <w:shd w:val="clear" w:color="auto" w:fill="FFFFFF"/>
              <w:autoSpaceDE w:val="0"/>
              <w:autoSpaceDN w:val="0"/>
              <w:adjustRightInd w:val="0"/>
              <w:rPr>
                <w:rFonts w:eastAsia="Calibri"/>
                <w:kern w:val="2"/>
                <w:sz w:val="28"/>
                <w:szCs w:val="28"/>
                <w:lang w:eastAsia="en-US"/>
              </w:rPr>
            </w:pPr>
            <w:r w:rsidRPr="00D05FB6">
              <w:rPr>
                <w:rFonts w:eastAsia="Calibri"/>
                <w:kern w:val="2"/>
                <w:sz w:val="28"/>
                <w:szCs w:val="28"/>
              </w:rPr>
              <w:t>–</w:t>
            </w:r>
          </w:p>
        </w:tc>
        <w:tc>
          <w:tcPr>
            <w:tcW w:w="6804" w:type="dxa"/>
            <w:shd w:val="clear" w:color="auto" w:fill="auto"/>
          </w:tcPr>
          <w:p w:rsidR="0063780E" w:rsidRPr="00D05FB6" w:rsidRDefault="0063780E" w:rsidP="00AD0EA6">
            <w:pPr>
              <w:shd w:val="clear" w:color="auto" w:fill="FFFFFF"/>
              <w:autoSpaceDE w:val="0"/>
              <w:autoSpaceDN w:val="0"/>
              <w:adjustRightInd w:val="0"/>
              <w:rPr>
                <w:rFonts w:eastAsia="Calibri"/>
                <w:kern w:val="2"/>
                <w:sz w:val="28"/>
                <w:szCs w:val="28"/>
                <w:lang w:eastAsia="en-US"/>
              </w:rPr>
            </w:pPr>
            <w:r w:rsidRPr="00D05FB6">
              <w:rPr>
                <w:rFonts w:eastAsia="Calibri"/>
                <w:kern w:val="2"/>
                <w:sz w:val="28"/>
                <w:szCs w:val="28"/>
                <w:lang w:eastAsia="en-US"/>
              </w:rPr>
              <w:t>срок реализации - 20</w:t>
            </w:r>
            <w:r>
              <w:rPr>
                <w:rFonts w:eastAsia="Calibri"/>
                <w:kern w:val="2"/>
                <w:sz w:val="28"/>
                <w:szCs w:val="28"/>
                <w:lang w:eastAsia="en-US"/>
              </w:rPr>
              <w:t>19</w:t>
            </w:r>
            <w:r w:rsidRPr="00D05FB6">
              <w:rPr>
                <w:rFonts w:eastAsia="Calibri"/>
                <w:kern w:val="2"/>
                <w:sz w:val="28"/>
                <w:szCs w:val="28"/>
                <w:lang w:eastAsia="en-US"/>
              </w:rPr>
              <w:t xml:space="preserve"> - 20</w:t>
            </w:r>
            <w:r>
              <w:rPr>
                <w:rFonts w:eastAsia="Calibri"/>
                <w:kern w:val="2"/>
                <w:sz w:val="28"/>
                <w:szCs w:val="28"/>
                <w:lang w:eastAsia="en-US"/>
              </w:rPr>
              <w:t>30</w:t>
            </w:r>
            <w:r w:rsidRPr="00D05FB6">
              <w:rPr>
                <w:rFonts w:eastAsia="Calibri"/>
                <w:kern w:val="2"/>
                <w:sz w:val="28"/>
                <w:szCs w:val="28"/>
                <w:lang w:eastAsia="en-US"/>
              </w:rPr>
              <w:t xml:space="preserve"> годы,</w:t>
            </w:r>
          </w:p>
          <w:p w:rsidR="0063780E" w:rsidRPr="00D05FB6" w:rsidRDefault="0063780E" w:rsidP="00AD0EA6">
            <w:pPr>
              <w:shd w:val="clear" w:color="auto" w:fill="FFFFFF"/>
              <w:jc w:val="both"/>
              <w:rPr>
                <w:rFonts w:eastAsia="Calibri"/>
                <w:kern w:val="2"/>
                <w:sz w:val="28"/>
                <w:szCs w:val="28"/>
                <w:lang w:eastAsia="en-US"/>
              </w:rPr>
            </w:pPr>
            <w:r w:rsidRPr="00D05FB6">
              <w:rPr>
                <w:kern w:val="2"/>
                <w:sz w:val="28"/>
                <w:szCs w:val="28"/>
                <w:lang w:eastAsia="en-US"/>
              </w:rPr>
              <w:t>этапы не выделяются</w:t>
            </w:r>
          </w:p>
        </w:tc>
      </w:tr>
      <w:tr w:rsidR="0063780E" w:rsidRPr="00D05FB6" w:rsidTr="00AD0EA6">
        <w:tc>
          <w:tcPr>
            <w:tcW w:w="2518" w:type="dxa"/>
            <w:shd w:val="clear" w:color="auto" w:fill="FFFFFF"/>
          </w:tcPr>
          <w:p w:rsidR="0063780E" w:rsidRPr="00D05FB6" w:rsidRDefault="0063780E" w:rsidP="00AD0EA6">
            <w:pPr>
              <w:autoSpaceDE w:val="0"/>
              <w:autoSpaceDN w:val="0"/>
              <w:adjustRightInd w:val="0"/>
              <w:jc w:val="both"/>
              <w:rPr>
                <w:kern w:val="2"/>
                <w:sz w:val="28"/>
                <w:szCs w:val="28"/>
                <w:lang w:eastAsia="en-US"/>
              </w:rPr>
            </w:pPr>
            <w:r w:rsidRPr="00D05FB6">
              <w:rPr>
                <w:kern w:val="2"/>
                <w:sz w:val="28"/>
                <w:szCs w:val="28"/>
                <w:lang w:eastAsia="en-US"/>
              </w:rPr>
              <w:t xml:space="preserve">Ресурсное                       </w:t>
            </w:r>
          </w:p>
          <w:p w:rsidR="0063780E" w:rsidRPr="00D05FB6" w:rsidRDefault="0063780E" w:rsidP="00AD0EA6">
            <w:pPr>
              <w:autoSpaceDE w:val="0"/>
              <w:autoSpaceDN w:val="0"/>
              <w:adjustRightInd w:val="0"/>
              <w:jc w:val="both"/>
              <w:rPr>
                <w:kern w:val="2"/>
                <w:sz w:val="28"/>
                <w:szCs w:val="28"/>
                <w:lang w:eastAsia="en-US"/>
              </w:rPr>
            </w:pPr>
            <w:r w:rsidRPr="00D05FB6">
              <w:rPr>
                <w:kern w:val="2"/>
                <w:sz w:val="28"/>
                <w:szCs w:val="28"/>
                <w:lang w:eastAsia="en-US"/>
              </w:rPr>
              <w:t xml:space="preserve">Обеспечение </w:t>
            </w:r>
          </w:p>
          <w:p w:rsidR="0063780E" w:rsidRPr="00D05FB6" w:rsidRDefault="0063780E" w:rsidP="00AD0EA6">
            <w:pPr>
              <w:autoSpaceDE w:val="0"/>
              <w:autoSpaceDN w:val="0"/>
              <w:adjustRightInd w:val="0"/>
              <w:jc w:val="both"/>
              <w:rPr>
                <w:kern w:val="2"/>
                <w:sz w:val="28"/>
                <w:szCs w:val="28"/>
                <w:lang w:eastAsia="en-US"/>
              </w:rPr>
            </w:pPr>
            <w:r>
              <w:rPr>
                <w:kern w:val="2"/>
                <w:sz w:val="28"/>
                <w:szCs w:val="28"/>
                <w:lang w:eastAsia="en-US"/>
              </w:rPr>
              <w:t>Подпрограммы 3</w:t>
            </w:r>
          </w:p>
        </w:tc>
        <w:tc>
          <w:tcPr>
            <w:tcW w:w="425" w:type="dxa"/>
            <w:shd w:val="clear" w:color="auto" w:fill="FFFFFF"/>
          </w:tcPr>
          <w:p w:rsidR="0063780E" w:rsidRPr="00D05FB6" w:rsidRDefault="0063780E" w:rsidP="00AD0EA6">
            <w:pPr>
              <w:shd w:val="clear" w:color="auto" w:fill="FFFFFF"/>
              <w:autoSpaceDE w:val="0"/>
              <w:autoSpaceDN w:val="0"/>
              <w:adjustRightInd w:val="0"/>
              <w:ind w:right="318"/>
              <w:jc w:val="both"/>
              <w:rPr>
                <w:rFonts w:eastAsia="Calibri"/>
                <w:kern w:val="2"/>
                <w:sz w:val="28"/>
                <w:szCs w:val="28"/>
                <w:lang w:eastAsia="en-US"/>
              </w:rPr>
            </w:pPr>
            <w:r w:rsidRPr="00D05FB6">
              <w:rPr>
                <w:rFonts w:eastAsia="Calibri"/>
                <w:kern w:val="2"/>
                <w:sz w:val="28"/>
                <w:szCs w:val="28"/>
              </w:rPr>
              <w:t>–</w:t>
            </w:r>
          </w:p>
        </w:tc>
        <w:tc>
          <w:tcPr>
            <w:tcW w:w="6804" w:type="dxa"/>
            <w:shd w:val="clear" w:color="auto" w:fill="FFFFFF"/>
          </w:tcPr>
          <w:p w:rsidR="0063780E" w:rsidRDefault="0063780E" w:rsidP="00AD0EA6">
            <w:pPr>
              <w:shd w:val="clear" w:color="auto" w:fill="FFFFFF"/>
              <w:autoSpaceDE w:val="0"/>
              <w:autoSpaceDN w:val="0"/>
              <w:adjustRightInd w:val="0"/>
              <w:ind w:right="318"/>
              <w:jc w:val="both"/>
              <w:rPr>
                <w:rFonts w:eastAsia="Calibri"/>
                <w:kern w:val="2"/>
                <w:sz w:val="28"/>
                <w:szCs w:val="28"/>
                <w:lang w:eastAsia="en-US"/>
              </w:rPr>
            </w:pPr>
            <w:r w:rsidRPr="00D05FB6">
              <w:rPr>
                <w:rFonts w:eastAsia="Calibri"/>
                <w:kern w:val="2"/>
                <w:sz w:val="28"/>
                <w:szCs w:val="28"/>
                <w:lang w:eastAsia="en-US"/>
              </w:rPr>
              <w:t xml:space="preserve">Общий объем финансирования подпрограммы на весь период –   </w:t>
            </w:r>
            <w:r>
              <w:rPr>
                <w:color w:val="FF0000"/>
                <w:sz w:val="28"/>
                <w:szCs w:val="28"/>
              </w:rPr>
              <w:t xml:space="preserve">98 003,6 </w:t>
            </w:r>
            <w:r w:rsidRPr="00D05FB6">
              <w:rPr>
                <w:rFonts w:eastAsia="Calibri"/>
                <w:kern w:val="2"/>
                <w:sz w:val="28"/>
                <w:szCs w:val="28"/>
                <w:lang w:eastAsia="en-US"/>
              </w:rPr>
              <w:t xml:space="preserve">тыс. рублей, в том числе по </w:t>
            </w:r>
            <w:r>
              <w:rPr>
                <w:rFonts w:eastAsia="Calibri"/>
                <w:kern w:val="2"/>
                <w:sz w:val="28"/>
                <w:szCs w:val="28"/>
                <w:lang w:eastAsia="en-US"/>
              </w:rPr>
              <w:t>годам реализации:</w:t>
            </w:r>
          </w:p>
          <w:p w:rsidR="0063780E" w:rsidRPr="00D05FB6" w:rsidRDefault="0063780E" w:rsidP="00AD0EA6">
            <w:pPr>
              <w:shd w:val="clear" w:color="auto" w:fill="FFFFFF"/>
              <w:autoSpaceDE w:val="0"/>
              <w:autoSpaceDN w:val="0"/>
              <w:adjustRightInd w:val="0"/>
              <w:ind w:right="318"/>
              <w:jc w:val="both"/>
              <w:rPr>
                <w:kern w:val="2"/>
                <w:sz w:val="28"/>
                <w:szCs w:val="28"/>
                <w:lang w:eastAsia="en-US"/>
              </w:rPr>
            </w:pPr>
          </w:p>
        </w:tc>
      </w:tr>
      <w:tr w:rsidR="0063780E" w:rsidRPr="00D05FB6" w:rsidTr="00AD0EA6">
        <w:tc>
          <w:tcPr>
            <w:tcW w:w="9747" w:type="dxa"/>
            <w:gridSpan w:val="3"/>
            <w:shd w:val="clear" w:color="auto" w:fill="FFFFFF"/>
          </w:tcPr>
          <w:tbl>
            <w:tblPr>
              <w:tblW w:w="9243" w:type="dxa"/>
              <w:tblLayout w:type="fixed"/>
              <w:tblLook w:val="01E0"/>
            </w:tblPr>
            <w:tblGrid>
              <w:gridCol w:w="1872"/>
              <w:gridCol w:w="1984"/>
              <w:gridCol w:w="1843"/>
              <w:gridCol w:w="1701"/>
              <w:gridCol w:w="1843"/>
            </w:tblGrid>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lastRenderedPageBreak/>
                    <w:t>год</w:t>
                  </w:r>
                </w:p>
              </w:tc>
              <w:tc>
                <w:tcPr>
                  <w:tcW w:w="1984" w:type="dxa"/>
                  <w:vAlign w:val="center"/>
                </w:tcPr>
                <w:p w:rsidR="0063780E" w:rsidRPr="00734467" w:rsidRDefault="0063780E" w:rsidP="00AD0EA6">
                  <w:pPr>
                    <w:jc w:val="center"/>
                    <w:rPr>
                      <w:rFonts w:eastAsia="Calibri"/>
                      <w:sz w:val="28"/>
                      <w:szCs w:val="28"/>
                    </w:rPr>
                  </w:pPr>
                  <w:r w:rsidRPr="00734467">
                    <w:rPr>
                      <w:rFonts w:eastAsia="Calibri"/>
                      <w:sz w:val="28"/>
                      <w:szCs w:val="28"/>
                    </w:rPr>
                    <w:t>всего</w:t>
                  </w:r>
                </w:p>
              </w:tc>
              <w:tc>
                <w:tcPr>
                  <w:tcW w:w="1843" w:type="dxa"/>
                  <w:vAlign w:val="center"/>
                </w:tcPr>
                <w:p w:rsidR="0063780E" w:rsidRPr="00734467" w:rsidRDefault="0063780E" w:rsidP="00AD0EA6">
                  <w:pPr>
                    <w:jc w:val="center"/>
                    <w:rPr>
                      <w:rFonts w:eastAsia="Calibri"/>
                      <w:sz w:val="28"/>
                      <w:szCs w:val="28"/>
                    </w:rPr>
                  </w:pPr>
                  <w:r w:rsidRPr="00734467">
                    <w:rPr>
                      <w:rFonts w:eastAsia="Calibri"/>
                      <w:sz w:val="28"/>
                      <w:szCs w:val="28"/>
                    </w:rPr>
                    <w:t>областной бюджет</w:t>
                  </w:r>
                </w:p>
                <w:p w:rsidR="0063780E" w:rsidRPr="00734467" w:rsidRDefault="0063780E" w:rsidP="00AD0EA6">
                  <w:pPr>
                    <w:jc w:val="center"/>
                    <w:rPr>
                      <w:rFonts w:eastAsia="Calibri"/>
                      <w:sz w:val="28"/>
                      <w:szCs w:val="28"/>
                    </w:rPr>
                  </w:pPr>
                </w:p>
              </w:tc>
              <w:tc>
                <w:tcPr>
                  <w:tcW w:w="1701" w:type="dxa"/>
                  <w:vAlign w:val="center"/>
                </w:tcPr>
                <w:p w:rsidR="0063780E" w:rsidRPr="00734467" w:rsidRDefault="0063780E" w:rsidP="00AD0EA6">
                  <w:pPr>
                    <w:jc w:val="center"/>
                    <w:rPr>
                      <w:rFonts w:eastAsia="Calibri"/>
                      <w:sz w:val="28"/>
                      <w:szCs w:val="28"/>
                    </w:rPr>
                  </w:pPr>
                  <w:r w:rsidRPr="00734467">
                    <w:rPr>
                      <w:rFonts w:eastAsia="Calibri"/>
                      <w:sz w:val="28"/>
                      <w:szCs w:val="28"/>
                    </w:rPr>
                    <w:t>федеральный бюджет</w:t>
                  </w:r>
                </w:p>
              </w:tc>
              <w:tc>
                <w:tcPr>
                  <w:tcW w:w="1843" w:type="dxa"/>
                  <w:vAlign w:val="center"/>
                </w:tcPr>
                <w:p w:rsidR="0063780E" w:rsidRPr="00734467" w:rsidRDefault="0063780E" w:rsidP="00AD0EA6">
                  <w:pPr>
                    <w:jc w:val="center"/>
                    <w:rPr>
                      <w:rFonts w:eastAsia="Calibri"/>
                      <w:sz w:val="28"/>
                      <w:szCs w:val="28"/>
                    </w:rPr>
                  </w:pPr>
                  <w:r w:rsidRPr="00734467">
                    <w:rPr>
                      <w:rFonts w:eastAsia="Calibri"/>
                      <w:sz w:val="28"/>
                      <w:szCs w:val="28"/>
                    </w:rPr>
                    <w:t>местный бюджет</w:t>
                  </w:r>
                </w:p>
              </w:tc>
            </w:tr>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t>2019</w:t>
                  </w:r>
                </w:p>
              </w:tc>
              <w:tc>
                <w:tcPr>
                  <w:tcW w:w="1984" w:type="dxa"/>
                  <w:vAlign w:val="center"/>
                </w:tcPr>
                <w:p w:rsidR="0063780E" w:rsidRPr="00734467" w:rsidRDefault="0063780E" w:rsidP="00AD0EA6">
                  <w:pPr>
                    <w:jc w:val="center"/>
                    <w:rPr>
                      <w:rFonts w:eastAsia="Calibri"/>
                      <w:sz w:val="28"/>
                      <w:szCs w:val="28"/>
                    </w:rPr>
                  </w:pPr>
                  <w:r w:rsidRPr="00D05FB6">
                    <w:rPr>
                      <w:kern w:val="2"/>
                      <w:sz w:val="28"/>
                      <w:szCs w:val="28"/>
                      <w:lang w:eastAsia="en-US"/>
                    </w:rPr>
                    <w:t>5 023,2</w:t>
                  </w:r>
                </w:p>
              </w:tc>
              <w:tc>
                <w:tcPr>
                  <w:tcW w:w="1843" w:type="dxa"/>
                  <w:vAlign w:val="center"/>
                </w:tcPr>
                <w:p w:rsidR="0063780E" w:rsidRPr="00734467" w:rsidRDefault="0063780E" w:rsidP="00AD0EA6">
                  <w:pPr>
                    <w:jc w:val="center"/>
                    <w:rPr>
                      <w:rFonts w:eastAsia="Calibri"/>
                      <w:sz w:val="28"/>
                      <w:szCs w:val="28"/>
                    </w:rPr>
                  </w:pPr>
                  <w:r w:rsidRPr="00D05FB6">
                    <w:rPr>
                      <w:kern w:val="2"/>
                      <w:sz w:val="28"/>
                      <w:szCs w:val="28"/>
                      <w:lang w:eastAsia="en-US"/>
                    </w:rPr>
                    <w:t>1 988,6</w:t>
                  </w:r>
                </w:p>
              </w:tc>
              <w:tc>
                <w:tcPr>
                  <w:tcW w:w="1701" w:type="dxa"/>
                  <w:vAlign w:val="center"/>
                </w:tcPr>
                <w:p w:rsidR="0063780E" w:rsidRPr="00734467" w:rsidRDefault="0063780E" w:rsidP="00AD0EA6">
                  <w:pPr>
                    <w:jc w:val="center"/>
                    <w:rPr>
                      <w:rFonts w:eastAsia="Calibri"/>
                      <w:sz w:val="28"/>
                      <w:szCs w:val="28"/>
                    </w:rPr>
                  </w:pPr>
                  <w:r w:rsidRPr="00D05FB6">
                    <w:rPr>
                      <w:kern w:val="2"/>
                      <w:sz w:val="28"/>
                      <w:szCs w:val="28"/>
                      <w:lang w:eastAsia="en-US"/>
                    </w:rPr>
                    <w:t>2 024,9</w:t>
                  </w:r>
                </w:p>
              </w:tc>
              <w:tc>
                <w:tcPr>
                  <w:tcW w:w="1843" w:type="dxa"/>
                  <w:vAlign w:val="center"/>
                </w:tcPr>
                <w:p w:rsidR="0063780E" w:rsidRPr="00734467" w:rsidRDefault="0063780E" w:rsidP="00AD0EA6">
                  <w:pPr>
                    <w:jc w:val="center"/>
                    <w:rPr>
                      <w:rFonts w:eastAsia="Calibri"/>
                      <w:sz w:val="28"/>
                      <w:szCs w:val="28"/>
                    </w:rPr>
                  </w:pPr>
                  <w:r w:rsidRPr="00D05FB6">
                    <w:rPr>
                      <w:kern w:val="2"/>
                      <w:sz w:val="28"/>
                      <w:szCs w:val="28"/>
                      <w:lang w:eastAsia="en-US"/>
                    </w:rPr>
                    <w:t>1 009,7</w:t>
                  </w:r>
                </w:p>
              </w:tc>
            </w:tr>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t>2020</w:t>
                  </w:r>
                </w:p>
              </w:tc>
              <w:tc>
                <w:tcPr>
                  <w:tcW w:w="1984" w:type="dxa"/>
                  <w:vAlign w:val="center"/>
                </w:tcPr>
                <w:p w:rsidR="0063780E" w:rsidRPr="00734467" w:rsidRDefault="0063780E" w:rsidP="00AD0EA6">
                  <w:pPr>
                    <w:jc w:val="center"/>
                    <w:rPr>
                      <w:rFonts w:eastAsia="Calibri"/>
                      <w:sz w:val="28"/>
                      <w:szCs w:val="28"/>
                    </w:rPr>
                  </w:pPr>
                  <w:r w:rsidRPr="00D05FB6">
                    <w:rPr>
                      <w:color w:val="FF0000"/>
                      <w:kern w:val="2"/>
                      <w:sz w:val="28"/>
                      <w:szCs w:val="28"/>
                      <w:lang w:eastAsia="en-US"/>
                    </w:rPr>
                    <w:t>10</w:t>
                  </w:r>
                  <w:r>
                    <w:rPr>
                      <w:color w:val="FF0000"/>
                      <w:kern w:val="2"/>
                      <w:sz w:val="28"/>
                      <w:szCs w:val="28"/>
                      <w:lang w:eastAsia="en-US"/>
                    </w:rPr>
                    <w:t> 339,7</w:t>
                  </w:r>
                </w:p>
              </w:tc>
              <w:tc>
                <w:tcPr>
                  <w:tcW w:w="1843" w:type="dxa"/>
                  <w:vAlign w:val="center"/>
                </w:tcPr>
                <w:p w:rsidR="0063780E" w:rsidRPr="00734467" w:rsidRDefault="0063780E" w:rsidP="00AD0EA6">
                  <w:pPr>
                    <w:jc w:val="center"/>
                    <w:rPr>
                      <w:rFonts w:eastAsia="Calibri"/>
                      <w:sz w:val="28"/>
                      <w:szCs w:val="28"/>
                    </w:rPr>
                  </w:pPr>
                  <w:r w:rsidRPr="00D05FB6">
                    <w:rPr>
                      <w:color w:val="FF0000"/>
                      <w:kern w:val="2"/>
                      <w:sz w:val="28"/>
                      <w:szCs w:val="28"/>
                      <w:lang w:eastAsia="en-US"/>
                    </w:rPr>
                    <w:t>2 125,2</w:t>
                  </w:r>
                </w:p>
              </w:tc>
              <w:tc>
                <w:tcPr>
                  <w:tcW w:w="1701" w:type="dxa"/>
                  <w:vAlign w:val="center"/>
                </w:tcPr>
                <w:p w:rsidR="0063780E" w:rsidRPr="00734467" w:rsidRDefault="0063780E" w:rsidP="00AD0EA6">
                  <w:pPr>
                    <w:jc w:val="center"/>
                    <w:rPr>
                      <w:rFonts w:eastAsia="Calibri"/>
                      <w:sz w:val="28"/>
                      <w:szCs w:val="28"/>
                    </w:rPr>
                  </w:pPr>
                  <w:r w:rsidRPr="00D05FB6">
                    <w:rPr>
                      <w:color w:val="FF0000"/>
                      <w:kern w:val="2"/>
                      <w:sz w:val="28"/>
                      <w:szCs w:val="28"/>
                      <w:lang w:eastAsia="en-US"/>
                    </w:rPr>
                    <w:t>6 136,2</w:t>
                  </w:r>
                </w:p>
              </w:tc>
              <w:tc>
                <w:tcPr>
                  <w:tcW w:w="1843" w:type="dxa"/>
                  <w:vAlign w:val="center"/>
                </w:tcPr>
                <w:p w:rsidR="0063780E" w:rsidRPr="00734467" w:rsidRDefault="0063780E" w:rsidP="00AD0EA6">
                  <w:pPr>
                    <w:jc w:val="center"/>
                    <w:rPr>
                      <w:rFonts w:eastAsia="Calibri"/>
                      <w:sz w:val="28"/>
                      <w:szCs w:val="28"/>
                    </w:rPr>
                  </w:pPr>
                  <w:r w:rsidRPr="00D05FB6">
                    <w:rPr>
                      <w:color w:val="FF0000"/>
                      <w:kern w:val="2"/>
                      <w:sz w:val="28"/>
                      <w:szCs w:val="28"/>
                      <w:lang w:eastAsia="en-US"/>
                    </w:rPr>
                    <w:t>2</w:t>
                  </w:r>
                  <w:r>
                    <w:rPr>
                      <w:color w:val="FF0000"/>
                      <w:kern w:val="2"/>
                      <w:sz w:val="28"/>
                      <w:szCs w:val="28"/>
                      <w:lang w:eastAsia="en-US"/>
                    </w:rPr>
                    <w:t> 078,3</w:t>
                  </w:r>
                </w:p>
              </w:tc>
            </w:tr>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t>2021</w:t>
                  </w:r>
                </w:p>
              </w:tc>
              <w:tc>
                <w:tcPr>
                  <w:tcW w:w="1984" w:type="dxa"/>
                  <w:vAlign w:val="center"/>
                </w:tcPr>
                <w:p w:rsidR="0063780E" w:rsidRPr="00734467" w:rsidRDefault="0063780E" w:rsidP="00AD0EA6">
                  <w:pPr>
                    <w:jc w:val="center"/>
                    <w:rPr>
                      <w:rFonts w:eastAsia="Calibri"/>
                      <w:sz w:val="28"/>
                      <w:szCs w:val="28"/>
                    </w:rPr>
                  </w:pPr>
                  <w:r>
                    <w:rPr>
                      <w:color w:val="FF0000"/>
                      <w:kern w:val="2"/>
                      <w:sz w:val="28"/>
                      <w:szCs w:val="28"/>
                      <w:lang w:eastAsia="en-US"/>
                    </w:rPr>
                    <w:t>20 281,6</w:t>
                  </w:r>
                </w:p>
              </w:tc>
              <w:tc>
                <w:tcPr>
                  <w:tcW w:w="1843" w:type="dxa"/>
                  <w:vAlign w:val="center"/>
                </w:tcPr>
                <w:p w:rsidR="0063780E" w:rsidRPr="00734467" w:rsidRDefault="0063780E" w:rsidP="00AD0EA6">
                  <w:pPr>
                    <w:jc w:val="center"/>
                    <w:rPr>
                      <w:rFonts w:eastAsia="Calibri"/>
                      <w:sz w:val="28"/>
                      <w:szCs w:val="28"/>
                    </w:rPr>
                  </w:pPr>
                  <w:r w:rsidRPr="00D05FB6">
                    <w:rPr>
                      <w:color w:val="FF0000"/>
                      <w:kern w:val="2"/>
                      <w:sz w:val="28"/>
                      <w:szCs w:val="28"/>
                      <w:lang w:eastAsia="en-US"/>
                    </w:rPr>
                    <w:t>4 264,2</w:t>
                  </w:r>
                </w:p>
              </w:tc>
              <w:tc>
                <w:tcPr>
                  <w:tcW w:w="1701" w:type="dxa"/>
                  <w:vAlign w:val="center"/>
                </w:tcPr>
                <w:p w:rsidR="0063780E" w:rsidRPr="00734467" w:rsidRDefault="0063780E" w:rsidP="00AD0EA6">
                  <w:pPr>
                    <w:jc w:val="center"/>
                    <w:rPr>
                      <w:rFonts w:eastAsia="Calibri"/>
                      <w:sz w:val="28"/>
                      <w:szCs w:val="28"/>
                    </w:rPr>
                  </w:pPr>
                  <w:r w:rsidRPr="00D05FB6">
                    <w:rPr>
                      <w:color w:val="FF0000"/>
                      <w:kern w:val="2"/>
                      <w:sz w:val="28"/>
                      <w:szCs w:val="28"/>
                      <w:lang w:eastAsia="en-US"/>
                    </w:rPr>
                    <w:t>12 001,6</w:t>
                  </w:r>
                </w:p>
              </w:tc>
              <w:tc>
                <w:tcPr>
                  <w:tcW w:w="1843" w:type="dxa"/>
                  <w:vAlign w:val="center"/>
                </w:tcPr>
                <w:p w:rsidR="0063780E" w:rsidRPr="00734467" w:rsidRDefault="0063780E" w:rsidP="00AD0EA6">
                  <w:pPr>
                    <w:jc w:val="center"/>
                    <w:rPr>
                      <w:rFonts w:eastAsia="Calibri"/>
                      <w:sz w:val="28"/>
                      <w:szCs w:val="28"/>
                    </w:rPr>
                  </w:pPr>
                  <w:r>
                    <w:rPr>
                      <w:color w:val="FF0000"/>
                      <w:kern w:val="2"/>
                      <w:sz w:val="28"/>
                      <w:szCs w:val="28"/>
                      <w:lang w:eastAsia="en-US"/>
                    </w:rPr>
                    <w:t>4 015,8</w:t>
                  </w:r>
                </w:p>
              </w:tc>
            </w:tr>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t>2022</w:t>
                  </w:r>
                </w:p>
              </w:tc>
              <w:tc>
                <w:tcPr>
                  <w:tcW w:w="1984" w:type="dxa"/>
                  <w:vAlign w:val="center"/>
                </w:tcPr>
                <w:p w:rsidR="0063780E" w:rsidRPr="00734467" w:rsidRDefault="0063780E" w:rsidP="00AD0EA6">
                  <w:pPr>
                    <w:jc w:val="center"/>
                    <w:rPr>
                      <w:rFonts w:eastAsia="Calibri"/>
                      <w:sz w:val="28"/>
                      <w:szCs w:val="28"/>
                    </w:rPr>
                  </w:pPr>
                  <w:r>
                    <w:rPr>
                      <w:color w:val="FF0000"/>
                      <w:kern w:val="2"/>
                      <w:sz w:val="28"/>
                      <w:szCs w:val="28"/>
                      <w:lang w:eastAsia="en-US"/>
                    </w:rPr>
                    <w:t>18 553,5</w:t>
                  </w:r>
                </w:p>
              </w:tc>
              <w:tc>
                <w:tcPr>
                  <w:tcW w:w="1843" w:type="dxa"/>
                  <w:vAlign w:val="center"/>
                </w:tcPr>
                <w:p w:rsidR="0063780E" w:rsidRPr="00734467" w:rsidRDefault="0063780E" w:rsidP="00AD0EA6">
                  <w:pPr>
                    <w:jc w:val="center"/>
                    <w:rPr>
                      <w:rFonts w:eastAsia="Calibri"/>
                      <w:sz w:val="28"/>
                      <w:szCs w:val="28"/>
                    </w:rPr>
                  </w:pPr>
                  <w:r w:rsidRPr="00D05FB6">
                    <w:rPr>
                      <w:color w:val="FF0000"/>
                      <w:kern w:val="2"/>
                      <w:sz w:val="28"/>
                      <w:szCs w:val="28"/>
                      <w:lang w:eastAsia="en-US"/>
                    </w:rPr>
                    <w:t>4 264,2</w:t>
                  </w:r>
                </w:p>
              </w:tc>
              <w:tc>
                <w:tcPr>
                  <w:tcW w:w="1701" w:type="dxa"/>
                  <w:vAlign w:val="center"/>
                </w:tcPr>
                <w:p w:rsidR="0063780E" w:rsidRPr="00734467" w:rsidRDefault="0063780E" w:rsidP="00AD0EA6">
                  <w:pPr>
                    <w:jc w:val="center"/>
                    <w:rPr>
                      <w:rFonts w:eastAsia="Calibri"/>
                      <w:sz w:val="28"/>
                      <w:szCs w:val="28"/>
                    </w:rPr>
                  </w:pPr>
                  <w:r w:rsidRPr="00D05FB6">
                    <w:rPr>
                      <w:color w:val="FF0000"/>
                      <w:kern w:val="2"/>
                      <w:sz w:val="28"/>
                      <w:szCs w:val="28"/>
                      <w:lang w:eastAsia="en-US"/>
                    </w:rPr>
                    <w:t>10 615,7</w:t>
                  </w:r>
                </w:p>
              </w:tc>
              <w:tc>
                <w:tcPr>
                  <w:tcW w:w="1843" w:type="dxa"/>
                  <w:vAlign w:val="center"/>
                </w:tcPr>
                <w:p w:rsidR="0063780E" w:rsidRPr="00734467" w:rsidRDefault="0063780E" w:rsidP="00AD0EA6">
                  <w:pPr>
                    <w:jc w:val="center"/>
                    <w:rPr>
                      <w:rFonts w:eastAsia="Calibri"/>
                      <w:sz w:val="28"/>
                      <w:szCs w:val="28"/>
                    </w:rPr>
                  </w:pPr>
                  <w:r>
                    <w:rPr>
                      <w:color w:val="FF0000"/>
                      <w:kern w:val="2"/>
                      <w:sz w:val="28"/>
                      <w:szCs w:val="28"/>
                      <w:lang w:eastAsia="en-US"/>
                    </w:rPr>
                    <w:t>3 673,6</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2023</w:t>
                  </w:r>
                </w:p>
              </w:tc>
              <w:tc>
                <w:tcPr>
                  <w:tcW w:w="1984" w:type="dxa"/>
                  <w:vAlign w:val="center"/>
                </w:tcPr>
                <w:p w:rsidR="0063780E" w:rsidRPr="00734467" w:rsidRDefault="0063780E" w:rsidP="00AD0EA6">
                  <w:pPr>
                    <w:jc w:val="center"/>
                    <w:rPr>
                      <w:rFonts w:eastAsia="Calibri"/>
                      <w:sz w:val="28"/>
                      <w:szCs w:val="28"/>
                    </w:rPr>
                  </w:pPr>
                  <w:r>
                    <w:rPr>
                      <w:kern w:val="2"/>
                      <w:sz w:val="28"/>
                      <w:szCs w:val="28"/>
                      <w:lang w:eastAsia="en-US"/>
                    </w:rPr>
                    <w:t>5 475,7</w:t>
                  </w:r>
                </w:p>
              </w:tc>
              <w:tc>
                <w:tcPr>
                  <w:tcW w:w="1843" w:type="dxa"/>
                  <w:vAlign w:val="center"/>
                </w:tcPr>
                <w:p w:rsidR="0063780E" w:rsidRPr="00734467" w:rsidRDefault="0063780E" w:rsidP="00AD0EA6">
                  <w:pPr>
                    <w:jc w:val="center"/>
                    <w:rPr>
                      <w:rFonts w:eastAsia="Calibri"/>
                      <w:sz w:val="28"/>
                      <w:szCs w:val="28"/>
                    </w:rPr>
                  </w:pPr>
                  <w:r w:rsidRPr="00D05FB6">
                    <w:rPr>
                      <w:kern w:val="2"/>
                      <w:sz w:val="28"/>
                      <w:szCs w:val="28"/>
                      <w:lang w:eastAsia="en-US"/>
                    </w:rPr>
                    <w:t>4 391,5</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D05FB6">
                    <w:rPr>
                      <w:kern w:val="2"/>
                      <w:sz w:val="28"/>
                      <w:szCs w:val="28"/>
                      <w:lang w:eastAsia="en-US"/>
                    </w:rPr>
                    <w:t>1 084,2</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2024</w:t>
                  </w:r>
                </w:p>
              </w:tc>
              <w:tc>
                <w:tcPr>
                  <w:tcW w:w="1984" w:type="dxa"/>
                  <w:vAlign w:val="center"/>
                </w:tcPr>
                <w:p w:rsidR="0063780E" w:rsidRPr="00734467" w:rsidRDefault="0063780E" w:rsidP="00AD0EA6">
                  <w:pPr>
                    <w:jc w:val="center"/>
                    <w:rPr>
                      <w:rFonts w:eastAsia="Calibri"/>
                      <w:sz w:val="28"/>
                      <w:szCs w:val="28"/>
                    </w:rPr>
                  </w:pPr>
                  <w:r>
                    <w:rPr>
                      <w:kern w:val="2"/>
                      <w:sz w:val="28"/>
                      <w:szCs w:val="28"/>
                      <w:lang w:eastAsia="en-US"/>
                    </w:rPr>
                    <w:t>5 475,7</w:t>
                  </w:r>
                </w:p>
              </w:tc>
              <w:tc>
                <w:tcPr>
                  <w:tcW w:w="1843" w:type="dxa"/>
                  <w:vAlign w:val="center"/>
                </w:tcPr>
                <w:p w:rsidR="0063780E" w:rsidRPr="00734467" w:rsidRDefault="0063780E" w:rsidP="00AD0EA6">
                  <w:pPr>
                    <w:jc w:val="center"/>
                    <w:rPr>
                      <w:rFonts w:eastAsia="Calibri"/>
                      <w:sz w:val="28"/>
                      <w:szCs w:val="28"/>
                    </w:rPr>
                  </w:pPr>
                  <w:r w:rsidRPr="00D05FB6">
                    <w:rPr>
                      <w:kern w:val="2"/>
                      <w:sz w:val="28"/>
                      <w:szCs w:val="28"/>
                      <w:lang w:eastAsia="en-US"/>
                    </w:rPr>
                    <w:t>4 391,5</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D05FB6">
                    <w:rPr>
                      <w:kern w:val="2"/>
                      <w:sz w:val="28"/>
                      <w:szCs w:val="28"/>
                      <w:lang w:eastAsia="en-US"/>
                    </w:rPr>
                    <w:t>1 084,2</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2025</w:t>
                  </w:r>
                </w:p>
              </w:tc>
              <w:tc>
                <w:tcPr>
                  <w:tcW w:w="1984" w:type="dxa"/>
                  <w:vAlign w:val="center"/>
                </w:tcPr>
                <w:p w:rsidR="0063780E" w:rsidRPr="00734467" w:rsidRDefault="0063780E" w:rsidP="00AD0EA6">
                  <w:pPr>
                    <w:jc w:val="center"/>
                    <w:rPr>
                      <w:rFonts w:eastAsia="Calibri"/>
                      <w:sz w:val="28"/>
                      <w:szCs w:val="28"/>
                    </w:rPr>
                  </w:pPr>
                  <w:r>
                    <w:rPr>
                      <w:kern w:val="2"/>
                      <w:sz w:val="28"/>
                      <w:szCs w:val="28"/>
                      <w:lang w:eastAsia="en-US"/>
                    </w:rPr>
                    <w:t>5 475,7</w:t>
                  </w:r>
                </w:p>
              </w:tc>
              <w:tc>
                <w:tcPr>
                  <w:tcW w:w="1843" w:type="dxa"/>
                  <w:vAlign w:val="center"/>
                </w:tcPr>
                <w:p w:rsidR="0063780E" w:rsidRPr="00734467" w:rsidRDefault="0063780E" w:rsidP="00AD0EA6">
                  <w:pPr>
                    <w:jc w:val="center"/>
                    <w:rPr>
                      <w:rFonts w:eastAsia="Calibri"/>
                      <w:sz w:val="28"/>
                      <w:szCs w:val="28"/>
                    </w:rPr>
                  </w:pPr>
                  <w:r w:rsidRPr="00D05FB6">
                    <w:rPr>
                      <w:kern w:val="2"/>
                      <w:sz w:val="28"/>
                      <w:szCs w:val="28"/>
                      <w:lang w:eastAsia="en-US"/>
                    </w:rPr>
                    <w:t>4 391,5</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D05FB6">
                    <w:rPr>
                      <w:kern w:val="2"/>
                      <w:sz w:val="28"/>
                      <w:szCs w:val="28"/>
                      <w:lang w:eastAsia="en-US"/>
                    </w:rPr>
                    <w:t>1 084,2</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2026</w:t>
                  </w:r>
                </w:p>
              </w:tc>
              <w:tc>
                <w:tcPr>
                  <w:tcW w:w="1984" w:type="dxa"/>
                  <w:vAlign w:val="center"/>
                </w:tcPr>
                <w:p w:rsidR="0063780E" w:rsidRPr="00734467" w:rsidRDefault="0063780E" w:rsidP="00AD0EA6">
                  <w:pPr>
                    <w:jc w:val="center"/>
                    <w:rPr>
                      <w:rFonts w:eastAsia="Calibri"/>
                      <w:sz w:val="28"/>
                      <w:szCs w:val="28"/>
                    </w:rPr>
                  </w:pPr>
                  <w:r>
                    <w:rPr>
                      <w:kern w:val="2"/>
                      <w:sz w:val="28"/>
                      <w:szCs w:val="28"/>
                      <w:lang w:eastAsia="en-US"/>
                    </w:rPr>
                    <w:t>5 475,7</w:t>
                  </w:r>
                </w:p>
              </w:tc>
              <w:tc>
                <w:tcPr>
                  <w:tcW w:w="1843" w:type="dxa"/>
                  <w:vAlign w:val="center"/>
                </w:tcPr>
                <w:p w:rsidR="0063780E" w:rsidRPr="00734467" w:rsidRDefault="0063780E" w:rsidP="00AD0EA6">
                  <w:pPr>
                    <w:jc w:val="center"/>
                    <w:rPr>
                      <w:rFonts w:eastAsia="Calibri"/>
                      <w:sz w:val="28"/>
                      <w:szCs w:val="28"/>
                    </w:rPr>
                  </w:pPr>
                  <w:r w:rsidRPr="00D05FB6">
                    <w:rPr>
                      <w:kern w:val="2"/>
                      <w:sz w:val="28"/>
                      <w:szCs w:val="28"/>
                      <w:lang w:eastAsia="en-US"/>
                    </w:rPr>
                    <w:t>4 391,5</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D05FB6">
                    <w:rPr>
                      <w:kern w:val="2"/>
                      <w:sz w:val="28"/>
                      <w:szCs w:val="28"/>
                      <w:lang w:eastAsia="en-US"/>
                    </w:rPr>
                    <w:t>1 084,2</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2027</w:t>
                  </w:r>
                </w:p>
              </w:tc>
              <w:tc>
                <w:tcPr>
                  <w:tcW w:w="1984" w:type="dxa"/>
                  <w:vAlign w:val="center"/>
                </w:tcPr>
                <w:p w:rsidR="0063780E" w:rsidRPr="00734467" w:rsidRDefault="0063780E" w:rsidP="00AD0EA6">
                  <w:pPr>
                    <w:jc w:val="center"/>
                    <w:rPr>
                      <w:rFonts w:eastAsia="Calibri"/>
                      <w:sz w:val="28"/>
                      <w:szCs w:val="28"/>
                    </w:rPr>
                  </w:pPr>
                  <w:r>
                    <w:rPr>
                      <w:kern w:val="2"/>
                      <w:sz w:val="28"/>
                      <w:szCs w:val="28"/>
                      <w:lang w:eastAsia="en-US"/>
                    </w:rPr>
                    <w:t>5 475,7</w:t>
                  </w:r>
                </w:p>
              </w:tc>
              <w:tc>
                <w:tcPr>
                  <w:tcW w:w="1843" w:type="dxa"/>
                  <w:vAlign w:val="center"/>
                </w:tcPr>
                <w:p w:rsidR="0063780E" w:rsidRPr="00734467" w:rsidRDefault="0063780E" w:rsidP="00AD0EA6">
                  <w:pPr>
                    <w:jc w:val="center"/>
                    <w:rPr>
                      <w:rFonts w:eastAsia="Calibri"/>
                      <w:sz w:val="28"/>
                      <w:szCs w:val="28"/>
                    </w:rPr>
                  </w:pPr>
                  <w:r w:rsidRPr="00D05FB6">
                    <w:rPr>
                      <w:kern w:val="2"/>
                      <w:sz w:val="28"/>
                      <w:szCs w:val="28"/>
                      <w:lang w:eastAsia="en-US"/>
                    </w:rPr>
                    <w:t>4 391,5</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D05FB6">
                    <w:rPr>
                      <w:kern w:val="2"/>
                      <w:sz w:val="28"/>
                      <w:szCs w:val="28"/>
                      <w:lang w:eastAsia="en-US"/>
                    </w:rPr>
                    <w:t>1 084,2</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2028</w:t>
                  </w:r>
                </w:p>
              </w:tc>
              <w:tc>
                <w:tcPr>
                  <w:tcW w:w="1984" w:type="dxa"/>
                  <w:vAlign w:val="center"/>
                </w:tcPr>
                <w:p w:rsidR="0063780E" w:rsidRPr="00734467" w:rsidRDefault="0063780E" w:rsidP="00AD0EA6">
                  <w:pPr>
                    <w:jc w:val="center"/>
                    <w:rPr>
                      <w:rFonts w:eastAsia="Calibri"/>
                      <w:sz w:val="28"/>
                      <w:szCs w:val="28"/>
                    </w:rPr>
                  </w:pPr>
                  <w:r>
                    <w:rPr>
                      <w:kern w:val="2"/>
                      <w:sz w:val="28"/>
                      <w:szCs w:val="28"/>
                      <w:lang w:eastAsia="en-US"/>
                    </w:rPr>
                    <w:t>5 475,7</w:t>
                  </w:r>
                </w:p>
              </w:tc>
              <w:tc>
                <w:tcPr>
                  <w:tcW w:w="1843" w:type="dxa"/>
                  <w:vAlign w:val="center"/>
                </w:tcPr>
                <w:p w:rsidR="0063780E" w:rsidRPr="00734467" w:rsidRDefault="0063780E" w:rsidP="00AD0EA6">
                  <w:pPr>
                    <w:jc w:val="center"/>
                    <w:rPr>
                      <w:rFonts w:eastAsia="Calibri"/>
                      <w:sz w:val="28"/>
                      <w:szCs w:val="28"/>
                    </w:rPr>
                  </w:pPr>
                  <w:r w:rsidRPr="00D05FB6">
                    <w:rPr>
                      <w:kern w:val="2"/>
                      <w:sz w:val="28"/>
                      <w:szCs w:val="28"/>
                      <w:lang w:eastAsia="en-US"/>
                    </w:rPr>
                    <w:t>4 391,5</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D05FB6">
                    <w:rPr>
                      <w:kern w:val="2"/>
                      <w:sz w:val="28"/>
                      <w:szCs w:val="28"/>
                      <w:lang w:eastAsia="en-US"/>
                    </w:rPr>
                    <w:t>1 084,2</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2029</w:t>
                  </w:r>
                </w:p>
              </w:tc>
              <w:tc>
                <w:tcPr>
                  <w:tcW w:w="1984" w:type="dxa"/>
                  <w:vAlign w:val="center"/>
                </w:tcPr>
                <w:p w:rsidR="0063780E" w:rsidRPr="00734467" w:rsidRDefault="0063780E" w:rsidP="00AD0EA6">
                  <w:pPr>
                    <w:jc w:val="center"/>
                    <w:rPr>
                      <w:rFonts w:eastAsia="Calibri"/>
                      <w:sz w:val="28"/>
                      <w:szCs w:val="28"/>
                    </w:rPr>
                  </w:pPr>
                  <w:r>
                    <w:rPr>
                      <w:kern w:val="2"/>
                      <w:sz w:val="28"/>
                      <w:szCs w:val="28"/>
                      <w:lang w:eastAsia="en-US"/>
                    </w:rPr>
                    <w:t>5 475,7</w:t>
                  </w:r>
                </w:p>
              </w:tc>
              <w:tc>
                <w:tcPr>
                  <w:tcW w:w="1843" w:type="dxa"/>
                  <w:vAlign w:val="center"/>
                </w:tcPr>
                <w:p w:rsidR="0063780E" w:rsidRPr="00734467" w:rsidRDefault="0063780E" w:rsidP="00AD0EA6">
                  <w:pPr>
                    <w:jc w:val="center"/>
                    <w:rPr>
                      <w:rFonts w:eastAsia="Calibri"/>
                      <w:sz w:val="28"/>
                      <w:szCs w:val="28"/>
                    </w:rPr>
                  </w:pPr>
                  <w:r w:rsidRPr="00D05FB6">
                    <w:rPr>
                      <w:kern w:val="2"/>
                      <w:sz w:val="28"/>
                      <w:szCs w:val="28"/>
                      <w:lang w:eastAsia="en-US"/>
                    </w:rPr>
                    <w:t>4 391,5</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D05FB6">
                    <w:rPr>
                      <w:kern w:val="2"/>
                      <w:sz w:val="28"/>
                      <w:szCs w:val="28"/>
                      <w:lang w:eastAsia="en-US"/>
                    </w:rPr>
                    <w:t>1 084,2</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2030</w:t>
                  </w:r>
                </w:p>
              </w:tc>
              <w:tc>
                <w:tcPr>
                  <w:tcW w:w="1984" w:type="dxa"/>
                </w:tcPr>
                <w:p w:rsidR="0063780E" w:rsidRPr="00734467" w:rsidRDefault="0063780E" w:rsidP="00AD0EA6">
                  <w:pPr>
                    <w:jc w:val="center"/>
                    <w:rPr>
                      <w:sz w:val="28"/>
                      <w:szCs w:val="28"/>
                    </w:rPr>
                  </w:pPr>
                  <w:r>
                    <w:rPr>
                      <w:kern w:val="2"/>
                      <w:sz w:val="28"/>
                      <w:szCs w:val="28"/>
                      <w:lang w:eastAsia="en-US"/>
                    </w:rPr>
                    <w:t>5 475,7</w:t>
                  </w:r>
                </w:p>
              </w:tc>
              <w:tc>
                <w:tcPr>
                  <w:tcW w:w="1843" w:type="dxa"/>
                </w:tcPr>
                <w:p w:rsidR="0063780E" w:rsidRPr="00734467" w:rsidRDefault="0063780E" w:rsidP="00AD0EA6">
                  <w:pPr>
                    <w:jc w:val="center"/>
                    <w:rPr>
                      <w:sz w:val="28"/>
                      <w:szCs w:val="28"/>
                    </w:rPr>
                  </w:pPr>
                  <w:r w:rsidRPr="00D05FB6">
                    <w:rPr>
                      <w:kern w:val="2"/>
                      <w:sz w:val="28"/>
                      <w:szCs w:val="28"/>
                      <w:lang w:eastAsia="en-US"/>
                    </w:rPr>
                    <w:t>4 391,5</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sidRPr="00D05FB6">
                    <w:rPr>
                      <w:kern w:val="2"/>
                      <w:sz w:val="28"/>
                      <w:szCs w:val="28"/>
                      <w:lang w:eastAsia="en-US"/>
                    </w:rPr>
                    <w:t>1 084,2</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Всего:</w:t>
                  </w:r>
                </w:p>
              </w:tc>
              <w:tc>
                <w:tcPr>
                  <w:tcW w:w="1984" w:type="dxa"/>
                </w:tcPr>
                <w:p w:rsidR="0063780E" w:rsidRPr="00734467" w:rsidRDefault="0063780E" w:rsidP="00AD0EA6">
                  <w:pPr>
                    <w:jc w:val="center"/>
                    <w:rPr>
                      <w:sz w:val="28"/>
                      <w:szCs w:val="28"/>
                    </w:rPr>
                  </w:pPr>
                  <w:r>
                    <w:rPr>
                      <w:color w:val="FF0000"/>
                      <w:sz w:val="28"/>
                      <w:szCs w:val="28"/>
                    </w:rPr>
                    <w:t>98 003,6</w:t>
                  </w:r>
                </w:p>
              </w:tc>
              <w:tc>
                <w:tcPr>
                  <w:tcW w:w="1843" w:type="dxa"/>
                </w:tcPr>
                <w:p w:rsidR="0063780E" w:rsidRPr="00734467" w:rsidRDefault="0063780E" w:rsidP="00AD0EA6">
                  <w:pPr>
                    <w:jc w:val="center"/>
                    <w:rPr>
                      <w:sz w:val="28"/>
                      <w:szCs w:val="28"/>
                    </w:rPr>
                  </w:pPr>
                  <w:r w:rsidRPr="00D05FB6">
                    <w:rPr>
                      <w:color w:val="FF0000"/>
                      <w:kern w:val="2"/>
                      <w:sz w:val="28"/>
                      <w:szCs w:val="28"/>
                      <w:lang w:eastAsia="en-US"/>
                    </w:rPr>
                    <w:t>47</w:t>
                  </w:r>
                  <w:r>
                    <w:rPr>
                      <w:color w:val="FF0000"/>
                      <w:kern w:val="2"/>
                      <w:sz w:val="28"/>
                      <w:szCs w:val="28"/>
                      <w:lang w:eastAsia="en-US"/>
                    </w:rPr>
                    <w:t> 774,2</w:t>
                  </w:r>
                </w:p>
              </w:tc>
              <w:tc>
                <w:tcPr>
                  <w:tcW w:w="1701" w:type="dxa"/>
                  <w:vAlign w:val="center"/>
                </w:tcPr>
                <w:p w:rsidR="0063780E" w:rsidRPr="00734467" w:rsidRDefault="0063780E" w:rsidP="00AD0EA6">
                  <w:pPr>
                    <w:jc w:val="center"/>
                    <w:rPr>
                      <w:sz w:val="28"/>
                      <w:szCs w:val="28"/>
                    </w:rPr>
                  </w:pPr>
                  <w:r w:rsidRPr="00D05FB6">
                    <w:rPr>
                      <w:kern w:val="2"/>
                      <w:sz w:val="28"/>
                      <w:szCs w:val="28"/>
                      <w:lang w:eastAsia="en-US"/>
                    </w:rPr>
                    <w:t>30 778,4</w:t>
                  </w:r>
                </w:p>
              </w:tc>
              <w:tc>
                <w:tcPr>
                  <w:tcW w:w="1843" w:type="dxa"/>
                  <w:vAlign w:val="center"/>
                </w:tcPr>
                <w:p w:rsidR="0063780E" w:rsidRPr="00734467" w:rsidRDefault="0063780E" w:rsidP="00AD0EA6">
                  <w:pPr>
                    <w:jc w:val="center"/>
                    <w:rPr>
                      <w:sz w:val="28"/>
                      <w:szCs w:val="28"/>
                    </w:rPr>
                  </w:pPr>
                  <w:r>
                    <w:rPr>
                      <w:kern w:val="2"/>
                      <w:sz w:val="28"/>
                      <w:szCs w:val="28"/>
                      <w:lang w:eastAsia="en-US"/>
                    </w:rPr>
                    <w:t>19 451,0</w:t>
                  </w:r>
                  <w:r w:rsidRPr="00D05FB6">
                    <w:rPr>
                      <w:kern w:val="2"/>
                      <w:sz w:val="28"/>
                      <w:szCs w:val="28"/>
                      <w:lang w:eastAsia="en-US"/>
                    </w:rPr>
                    <w:t xml:space="preserve">  </w:t>
                  </w:r>
                </w:p>
              </w:tc>
            </w:tr>
          </w:tbl>
          <w:p w:rsidR="0063780E" w:rsidRPr="00D05FB6" w:rsidRDefault="0063780E" w:rsidP="00AD0EA6">
            <w:pPr>
              <w:shd w:val="clear" w:color="auto" w:fill="FFFFFF"/>
              <w:autoSpaceDE w:val="0"/>
              <w:autoSpaceDN w:val="0"/>
              <w:adjustRightInd w:val="0"/>
              <w:ind w:right="318"/>
              <w:jc w:val="both"/>
              <w:rPr>
                <w:rFonts w:eastAsia="Calibri"/>
                <w:kern w:val="2"/>
                <w:sz w:val="28"/>
                <w:szCs w:val="28"/>
                <w:lang w:eastAsia="en-US"/>
              </w:rPr>
            </w:pPr>
          </w:p>
        </w:tc>
      </w:tr>
      <w:tr w:rsidR="0063780E" w:rsidRPr="00D05FB6" w:rsidTr="00AD0EA6">
        <w:trPr>
          <w:trHeight w:val="1102"/>
        </w:trPr>
        <w:tc>
          <w:tcPr>
            <w:tcW w:w="2518" w:type="dxa"/>
            <w:shd w:val="clear" w:color="auto" w:fill="FFFFFF"/>
          </w:tcPr>
          <w:p w:rsidR="0063780E" w:rsidRDefault="0063780E" w:rsidP="00AD0EA6">
            <w:pPr>
              <w:autoSpaceDE w:val="0"/>
              <w:autoSpaceDN w:val="0"/>
              <w:adjustRightInd w:val="0"/>
              <w:jc w:val="both"/>
              <w:rPr>
                <w:kern w:val="2"/>
                <w:sz w:val="28"/>
                <w:szCs w:val="28"/>
                <w:lang w:eastAsia="en-US"/>
              </w:rPr>
            </w:pPr>
          </w:p>
          <w:p w:rsidR="0063780E" w:rsidRPr="00D05FB6" w:rsidRDefault="0063780E" w:rsidP="00AD0EA6">
            <w:pPr>
              <w:autoSpaceDE w:val="0"/>
              <w:autoSpaceDN w:val="0"/>
              <w:adjustRightInd w:val="0"/>
              <w:jc w:val="both"/>
              <w:rPr>
                <w:kern w:val="2"/>
                <w:sz w:val="28"/>
                <w:szCs w:val="28"/>
                <w:lang w:eastAsia="en-US"/>
              </w:rPr>
            </w:pPr>
            <w:r w:rsidRPr="00D05FB6">
              <w:rPr>
                <w:kern w:val="2"/>
                <w:sz w:val="28"/>
                <w:szCs w:val="28"/>
                <w:lang w:eastAsia="en-US"/>
              </w:rPr>
              <w:t xml:space="preserve">Ожидаемые     результаты реализации подпрограммы </w:t>
            </w:r>
            <w:r>
              <w:rPr>
                <w:kern w:val="2"/>
                <w:sz w:val="28"/>
                <w:szCs w:val="28"/>
                <w:lang w:eastAsia="en-US"/>
              </w:rPr>
              <w:t>3</w:t>
            </w:r>
          </w:p>
        </w:tc>
        <w:tc>
          <w:tcPr>
            <w:tcW w:w="425" w:type="dxa"/>
            <w:shd w:val="clear" w:color="auto" w:fill="FFFFFF"/>
          </w:tcPr>
          <w:p w:rsidR="0063780E" w:rsidRDefault="0063780E" w:rsidP="00AD0EA6">
            <w:pPr>
              <w:shd w:val="clear" w:color="auto" w:fill="FFFFFF"/>
              <w:autoSpaceDE w:val="0"/>
              <w:autoSpaceDN w:val="0"/>
              <w:adjustRightInd w:val="0"/>
              <w:rPr>
                <w:rFonts w:eastAsia="Calibri"/>
                <w:kern w:val="2"/>
                <w:sz w:val="28"/>
                <w:szCs w:val="28"/>
              </w:rPr>
            </w:pPr>
          </w:p>
          <w:p w:rsidR="0063780E" w:rsidRPr="00D05FB6" w:rsidRDefault="0063780E" w:rsidP="00AD0EA6">
            <w:pPr>
              <w:shd w:val="clear" w:color="auto" w:fill="FFFFFF"/>
              <w:autoSpaceDE w:val="0"/>
              <w:autoSpaceDN w:val="0"/>
              <w:adjustRightInd w:val="0"/>
              <w:rPr>
                <w:rFonts w:eastAsia="Calibri"/>
                <w:kern w:val="2"/>
                <w:sz w:val="28"/>
                <w:szCs w:val="28"/>
                <w:lang w:eastAsia="en-US"/>
              </w:rPr>
            </w:pPr>
            <w:r w:rsidRPr="00D05FB6">
              <w:rPr>
                <w:rFonts w:eastAsia="Calibri"/>
                <w:kern w:val="2"/>
                <w:sz w:val="28"/>
                <w:szCs w:val="28"/>
              </w:rPr>
              <w:t>–</w:t>
            </w:r>
          </w:p>
        </w:tc>
        <w:tc>
          <w:tcPr>
            <w:tcW w:w="6804" w:type="dxa"/>
            <w:shd w:val="clear" w:color="auto" w:fill="FFFFFF"/>
          </w:tcPr>
          <w:p w:rsidR="0063780E" w:rsidRDefault="0063780E" w:rsidP="00AD0EA6">
            <w:pPr>
              <w:shd w:val="clear" w:color="auto" w:fill="FFFFFF"/>
              <w:autoSpaceDE w:val="0"/>
              <w:autoSpaceDN w:val="0"/>
              <w:adjustRightInd w:val="0"/>
              <w:rPr>
                <w:rFonts w:eastAsia="Calibri"/>
                <w:kern w:val="2"/>
                <w:sz w:val="28"/>
                <w:szCs w:val="28"/>
                <w:lang w:eastAsia="en-US"/>
              </w:rPr>
            </w:pPr>
          </w:p>
          <w:p w:rsidR="0063780E" w:rsidRPr="00D05FB6" w:rsidRDefault="0063780E" w:rsidP="00AD0EA6">
            <w:pPr>
              <w:shd w:val="clear" w:color="auto" w:fill="FFFFFF"/>
              <w:autoSpaceDE w:val="0"/>
              <w:autoSpaceDN w:val="0"/>
              <w:adjustRightInd w:val="0"/>
              <w:rPr>
                <w:rFonts w:eastAsia="Calibri"/>
                <w:kern w:val="2"/>
                <w:sz w:val="28"/>
                <w:szCs w:val="28"/>
                <w:lang w:eastAsia="en-US"/>
              </w:rPr>
            </w:pPr>
            <w:r w:rsidRPr="00D05FB6">
              <w:rPr>
                <w:rFonts w:eastAsia="Calibri"/>
                <w:kern w:val="2"/>
                <w:sz w:val="28"/>
                <w:szCs w:val="28"/>
                <w:lang w:eastAsia="en-US"/>
              </w:rPr>
              <w:t>в результате реализации подпрограммы 4:</w:t>
            </w:r>
          </w:p>
          <w:p w:rsidR="0063780E" w:rsidRPr="00D05FB6" w:rsidRDefault="0063780E" w:rsidP="00AD0EA6">
            <w:pPr>
              <w:shd w:val="clear" w:color="auto" w:fill="FFFFFF"/>
              <w:autoSpaceDE w:val="0"/>
              <w:autoSpaceDN w:val="0"/>
              <w:adjustRightInd w:val="0"/>
              <w:ind w:right="318"/>
              <w:jc w:val="both"/>
              <w:rPr>
                <w:rFonts w:eastAsia="Calibri"/>
                <w:kern w:val="2"/>
                <w:sz w:val="28"/>
                <w:szCs w:val="28"/>
                <w:lang w:eastAsia="en-US"/>
              </w:rPr>
            </w:pPr>
            <w:r w:rsidRPr="00D05FB6">
              <w:rPr>
                <w:rFonts w:eastAsia="Calibri"/>
                <w:kern w:val="2"/>
                <w:sz w:val="28"/>
                <w:szCs w:val="28"/>
                <w:lang w:eastAsia="en-US"/>
              </w:rPr>
              <w:t>участникам подпрограммы, признанным нуждающимися в жилых помещениях, будут предоставлены меры государственной поддержки в улучшении жилищных условий.</w:t>
            </w:r>
          </w:p>
        </w:tc>
      </w:tr>
    </w:tbl>
    <w:p w:rsidR="0063780E" w:rsidRPr="00D05FB6" w:rsidRDefault="0063780E" w:rsidP="0063780E">
      <w:pPr>
        <w:jc w:val="center"/>
        <w:rPr>
          <w:sz w:val="28"/>
          <w:szCs w:val="28"/>
        </w:rPr>
      </w:pPr>
    </w:p>
    <w:p w:rsidR="0063780E" w:rsidRPr="00D05FB6" w:rsidRDefault="0063780E" w:rsidP="0063780E">
      <w:pPr>
        <w:ind w:firstLine="709"/>
        <w:jc w:val="both"/>
        <w:rPr>
          <w:kern w:val="2"/>
          <w:sz w:val="28"/>
          <w:szCs w:val="28"/>
        </w:rPr>
      </w:pPr>
      <w:r w:rsidRPr="00D05FB6">
        <w:rPr>
          <w:kern w:val="2"/>
          <w:sz w:val="28"/>
          <w:szCs w:val="28"/>
        </w:rPr>
        <w:t>Расходы местного бюджета на реализацию подпрограммы приведены в                   приложении № 4.</w:t>
      </w:r>
    </w:p>
    <w:p w:rsidR="0063780E" w:rsidRDefault="0063780E" w:rsidP="0063780E">
      <w:pPr>
        <w:ind w:firstLine="709"/>
        <w:jc w:val="both"/>
        <w:rPr>
          <w:kern w:val="2"/>
          <w:sz w:val="28"/>
          <w:szCs w:val="28"/>
          <w:lang w:eastAsia="en-US"/>
        </w:rPr>
      </w:pPr>
      <w:r w:rsidRPr="00D05FB6">
        <w:rPr>
          <w:kern w:val="2"/>
          <w:sz w:val="28"/>
          <w:szCs w:val="28"/>
        </w:rPr>
        <w:t xml:space="preserve">Расходы федерального, областного и местного бюджетов и внебюджетных источников на реализацию подпрограммы приведены </w:t>
      </w:r>
      <w:r w:rsidRPr="00D05FB6">
        <w:rPr>
          <w:kern w:val="2"/>
          <w:sz w:val="28"/>
          <w:szCs w:val="28"/>
          <w:lang w:eastAsia="en-US"/>
        </w:rPr>
        <w:t>в приложении № 5</w:t>
      </w:r>
      <w:r>
        <w:rPr>
          <w:kern w:val="2"/>
          <w:sz w:val="28"/>
          <w:szCs w:val="28"/>
          <w:lang w:eastAsia="en-US"/>
        </w:rPr>
        <w:t>»</w:t>
      </w:r>
      <w:r w:rsidRPr="00D05FB6">
        <w:rPr>
          <w:kern w:val="2"/>
          <w:sz w:val="28"/>
          <w:szCs w:val="28"/>
          <w:lang w:eastAsia="en-US"/>
        </w:rPr>
        <w:t>.</w:t>
      </w:r>
    </w:p>
    <w:p w:rsidR="0063780E" w:rsidRPr="00D05FB6" w:rsidRDefault="0063780E" w:rsidP="0063780E">
      <w:pPr>
        <w:ind w:firstLine="709"/>
        <w:jc w:val="both"/>
        <w:rPr>
          <w:kern w:val="2"/>
          <w:sz w:val="28"/>
          <w:szCs w:val="28"/>
        </w:rPr>
      </w:pPr>
    </w:p>
    <w:p w:rsidR="0063780E" w:rsidRDefault="0063780E" w:rsidP="0063780E">
      <w:pPr>
        <w:shd w:val="clear" w:color="auto" w:fill="FFFFFF"/>
        <w:contextualSpacing/>
        <w:rPr>
          <w:sz w:val="28"/>
          <w:szCs w:val="28"/>
        </w:rPr>
      </w:pPr>
      <w:r>
        <w:rPr>
          <w:rFonts w:eastAsia="Calibri"/>
          <w:kern w:val="2"/>
          <w:sz w:val="28"/>
          <w:szCs w:val="28"/>
        </w:rPr>
        <w:t xml:space="preserve">10. </w:t>
      </w:r>
      <w:r>
        <w:rPr>
          <w:kern w:val="2"/>
          <w:sz w:val="28"/>
          <w:szCs w:val="28"/>
          <w:lang w:eastAsia="en-US"/>
        </w:rPr>
        <w:t xml:space="preserve">Раздел 3.1. </w:t>
      </w:r>
      <w:r w:rsidR="00CE4963">
        <w:rPr>
          <w:kern w:val="2"/>
          <w:sz w:val="28"/>
          <w:szCs w:val="28"/>
          <w:lang w:eastAsia="en-US"/>
        </w:rPr>
        <w:t>изложить</w:t>
      </w:r>
      <w:r>
        <w:rPr>
          <w:kern w:val="2"/>
          <w:sz w:val="28"/>
          <w:szCs w:val="28"/>
          <w:lang w:eastAsia="en-US"/>
        </w:rPr>
        <w:t xml:space="preserve"> в следующей редакции:</w:t>
      </w:r>
      <w:r w:rsidRPr="00062C46">
        <w:rPr>
          <w:sz w:val="28"/>
          <w:szCs w:val="28"/>
        </w:rPr>
        <w:t xml:space="preserve"> </w:t>
      </w:r>
    </w:p>
    <w:p w:rsidR="0063780E" w:rsidRPr="00D05FB6" w:rsidRDefault="0063780E" w:rsidP="0063780E">
      <w:pPr>
        <w:jc w:val="center"/>
        <w:rPr>
          <w:rFonts w:eastAsia="Calibri"/>
          <w:kern w:val="2"/>
          <w:sz w:val="28"/>
          <w:szCs w:val="28"/>
        </w:rPr>
      </w:pPr>
      <w:r>
        <w:rPr>
          <w:rFonts w:eastAsia="Calibri"/>
          <w:kern w:val="2"/>
          <w:sz w:val="28"/>
          <w:szCs w:val="28"/>
        </w:rPr>
        <w:t>«</w:t>
      </w:r>
      <w:r w:rsidRPr="00D05FB6">
        <w:rPr>
          <w:rFonts w:eastAsia="Calibri"/>
          <w:kern w:val="2"/>
          <w:sz w:val="28"/>
          <w:szCs w:val="28"/>
        </w:rPr>
        <w:t xml:space="preserve">Раздел </w:t>
      </w:r>
      <w:r>
        <w:rPr>
          <w:rFonts w:eastAsia="Calibri"/>
          <w:kern w:val="2"/>
          <w:sz w:val="28"/>
          <w:szCs w:val="28"/>
        </w:rPr>
        <w:t>3.1</w:t>
      </w:r>
      <w:r w:rsidRPr="00D05FB6">
        <w:rPr>
          <w:rFonts w:eastAsia="Calibri"/>
          <w:kern w:val="2"/>
          <w:sz w:val="28"/>
          <w:szCs w:val="28"/>
        </w:rPr>
        <w:t xml:space="preserve">. Характеристика сферы реализации подпрограммы </w:t>
      </w:r>
    </w:p>
    <w:p w:rsidR="0063780E" w:rsidRPr="00D05FB6" w:rsidRDefault="0063780E" w:rsidP="0063780E">
      <w:pPr>
        <w:ind w:firstLine="550"/>
        <w:jc w:val="both"/>
        <w:rPr>
          <w:kern w:val="2"/>
          <w:sz w:val="28"/>
          <w:szCs w:val="28"/>
          <w:lang w:eastAsia="en-US"/>
        </w:rPr>
      </w:pPr>
    </w:p>
    <w:p w:rsidR="0063780E" w:rsidRPr="00D05FB6" w:rsidRDefault="0063780E" w:rsidP="0063780E">
      <w:pPr>
        <w:ind w:firstLine="709"/>
        <w:jc w:val="both"/>
        <w:rPr>
          <w:kern w:val="2"/>
          <w:sz w:val="28"/>
          <w:szCs w:val="28"/>
          <w:lang w:eastAsia="en-US"/>
        </w:rPr>
      </w:pPr>
      <w:r w:rsidRPr="00D05FB6">
        <w:rPr>
          <w:kern w:val="2"/>
          <w:sz w:val="28"/>
          <w:szCs w:val="28"/>
          <w:lang w:eastAsia="en-US"/>
        </w:rPr>
        <w:t>Поддержка молодых семей в улучшении жилищных условий является важнейшим направлением жилищной политики города Батайска. Подпрограмма предусматривает создание системы государственной поддержки молодых семей, нуждающихся в улучшении жилищных условий, в целях стимулирования и закрепления положительных тенденций в изменении демографической ситуации в городе.</w:t>
      </w:r>
    </w:p>
    <w:p w:rsidR="0063780E" w:rsidRPr="00D05FB6" w:rsidRDefault="0063780E" w:rsidP="0063780E">
      <w:pPr>
        <w:ind w:firstLine="709"/>
        <w:jc w:val="both"/>
        <w:rPr>
          <w:kern w:val="2"/>
          <w:sz w:val="28"/>
          <w:szCs w:val="28"/>
          <w:lang w:eastAsia="en-US"/>
        </w:rPr>
      </w:pPr>
      <w:r w:rsidRPr="00D05FB6">
        <w:rPr>
          <w:kern w:val="2"/>
          <w:sz w:val="28"/>
          <w:szCs w:val="28"/>
          <w:lang w:eastAsia="en-US"/>
        </w:rPr>
        <w:t xml:space="preserve">Как правило, молодые семьи не имеют возможности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w:t>
      </w:r>
      <w:r w:rsidRPr="00D05FB6">
        <w:rPr>
          <w:kern w:val="2"/>
          <w:sz w:val="28"/>
          <w:szCs w:val="28"/>
          <w:lang w:eastAsia="en-US"/>
        </w:rPr>
        <w:lastRenderedPageBreak/>
        <w:t xml:space="preserve">ипотечного жилищного кредита или займа. К тому же, как правило, они еще не имеют возможности накопить на эти цели необходимые средства. </w:t>
      </w:r>
    </w:p>
    <w:p w:rsidR="0063780E" w:rsidRPr="00D05FB6" w:rsidRDefault="0063780E" w:rsidP="0063780E">
      <w:pPr>
        <w:ind w:firstLine="709"/>
        <w:jc w:val="both"/>
        <w:rPr>
          <w:kern w:val="2"/>
          <w:sz w:val="28"/>
          <w:szCs w:val="28"/>
          <w:lang w:eastAsia="en-US"/>
        </w:rPr>
      </w:pPr>
      <w:r w:rsidRPr="00D05FB6">
        <w:rPr>
          <w:kern w:val="2"/>
          <w:sz w:val="28"/>
          <w:szCs w:val="28"/>
          <w:lang w:eastAsia="en-US"/>
        </w:rPr>
        <w:t>Поддержка молодых семей при решении жилищной проблемы в дальнейшем станет основой стабильных условий жизни для этой наиболее активной части населения, повлияет на улучшение демографической ситуации в городе.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r>
        <w:rPr>
          <w:kern w:val="2"/>
          <w:sz w:val="28"/>
          <w:szCs w:val="28"/>
          <w:lang w:eastAsia="en-US"/>
        </w:rPr>
        <w:t>»</w:t>
      </w:r>
      <w:r w:rsidRPr="00D05FB6">
        <w:rPr>
          <w:kern w:val="2"/>
          <w:sz w:val="28"/>
          <w:szCs w:val="28"/>
          <w:lang w:eastAsia="en-US"/>
        </w:rPr>
        <w:t xml:space="preserve">. </w:t>
      </w:r>
    </w:p>
    <w:p w:rsidR="0063780E" w:rsidRDefault="0063780E" w:rsidP="0063780E">
      <w:pPr>
        <w:shd w:val="clear" w:color="auto" w:fill="FFFFFF"/>
        <w:contextualSpacing/>
        <w:rPr>
          <w:sz w:val="28"/>
          <w:szCs w:val="28"/>
        </w:rPr>
      </w:pPr>
    </w:p>
    <w:p w:rsidR="0063780E" w:rsidRDefault="0063780E" w:rsidP="0063780E">
      <w:pPr>
        <w:shd w:val="clear" w:color="auto" w:fill="FFFFFF"/>
        <w:contextualSpacing/>
        <w:rPr>
          <w:sz w:val="28"/>
          <w:szCs w:val="28"/>
        </w:rPr>
      </w:pPr>
    </w:p>
    <w:p w:rsidR="0063780E" w:rsidRDefault="0063780E" w:rsidP="0063780E">
      <w:pPr>
        <w:shd w:val="clear" w:color="auto" w:fill="FFFFFF"/>
        <w:contextualSpacing/>
        <w:rPr>
          <w:sz w:val="28"/>
          <w:szCs w:val="28"/>
        </w:rPr>
      </w:pPr>
      <w:r>
        <w:rPr>
          <w:rFonts w:eastAsia="Calibri"/>
          <w:kern w:val="2"/>
          <w:sz w:val="28"/>
          <w:szCs w:val="28"/>
        </w:rPr>
        <w:t xml:space="preserve">11. </w:t>
      </w:r>
      <w:r>
        <w:rPr>
          <w:kern w:val="2"/>
          <w:sz w:val="28"/>
          <w:szCs w:val="28"/>
          <w:lang w:eastAsia="en-US"/>
        </w:rPr>
        <w:t xml:space="preserve">Раздел 3.2. </w:t>
      </w:r>
      <w:r w:rsidR="00CE4963">
        <w:rPr>
          <w:kern w:val="2"/>
          <w:sz w:val="28"/>
          <w:szCs w:val="28"/>
          <w:lang w:eastAsia="en-US"/>
        </w:rPr>
        <w:t>изложить</w:t>
      </w:r>
      <w:r>
        <w:rPr>
          <w:kern w:val="2"/>
          <w:sz w:val="28"/>
          <w:szCs w:val="28"/>
          <w:lang w:eastAsia="en-US"/>
        </w:rPr>
        <w:t xml:space="preserve"> в следующей редакции:</w:t>
      </w:r>
      <w:r w:rsidRPr="00062C46">
        <w:rPr>
          <w:sz w:val="28"/>
          <w:szCs w:val="28"/>
        </w:rPr>
        <w:t xml:space="preserve"> </w:t>
      </w:r>
    </w:p>
    <w:p w:rsidR="0063780E" w:rsidRPr="00D05FB6" w:rsidRDefault="0063780E" w:rsidP="0063780E">
      <w:pPr>
        <w:jc w:val="center"/>
        <w:rPr>
          <w:rFonts w:eastAsia="Calibri"/>
          <w:kern w:val="2"/>
          <w:sz w:val="28"/>
          <w:szCs w:val="28"/>
        </w:rPr>
      </w:pPr>
      <w:r>
        <w:rPr>
          <w:rFonts w:eastAsia="Calibri"/>
          <w:kern w:val="2"/>
          <w:sz w:val="28"/>
          <w:szCs w:val="28"/>
        </w:rPr>
        <w:t>«</w:t>
      </w:r>
      <w:r w:rsidRPr="00D05FB6">
        <w:rPr>
          <w:rFonts w:eastAsia="Calibri"/>
          <w:kern w:val="2"/>
          <w:sz w:val="28"/>
          <w:szCs w:val="28"/>
        </w:rPr>
        <w:t xml:space="preserve">Раздел </w:t>
      </w:r>
      <w:r>
        <w:rPr>
          <w:rFonts w:eastAsia="Calibri"/>
          <w:kern w:val="2"/>
          <w:sz w:val="28"/>
          <w:szCs w:val="28"/>
        </w:rPr>
        <w:t>3.2</w:t>
      </w:r>
      <w:r w:rsidRPr="00D05FB6">
        <w:rPr>
          <w:rFonts w:eastAsia="Calibri"/>
          <w:kern w:val="2"/>
          <w:sz w:val="28"/>
          <w:szCs w:val="28"/>
        </w:rPr>
        <w:t>. Цели, задачи и показатели (индикаторы), основные</w:t>
      </w:r>
      <w:r w:rsidRPr="00D05FB6">
        <w:rPr>
          <w:rFonts w:eastAsia="Calibri"/>
          <w:kern w:val="2"/>
          <w:sz w:val="28"/>
          <w:szCs w:val="28"/>
        </w:rPr>
        <w:br/>
        <w:t>ожидаемые конечные результаты, сроки и этапы реализации подпрограммы.</w:t>
      </w:r>
    </w:p>
    <w:p w:rsidR="0063780E" w:rsidRPr="00D05FB6" w:rsidRDefault="0063780E" w:rsidP="0063780E">
      <w:pPr>
        <w:jc w:val="center"/>
        <w:rPr>
          <w:rFonts w:eastAsia="Calibri"/>
          <w:kern w:val="2"/>
          <w:sz w:val="28"/>
          <w:szCs w:val="28"/>
        </w:rPr>
      </w:pPr>
    </w:p>
    <w:p w:rsidR="0063780E" w:rsidRPr="00D05FB6" w:rsidRDefault="0063780E" w:rsidP="0063780E">
      <w:pPr>
        <w:autoSpaceDE w:val="0"/>
        <w:autoSpaceDN w:val="0"/>
        <w:adjustRightInd w:val="0"/>
        <w:ind w:firstLine="709"/>
        <w:jc w:val="both"/>
        <w:rPr>
          <w:kern w:val="2"/>
          <w:sz w:val="28"/>
          <w:szCs w:val="28"/>
          <w:lang w:eastAsia="en-US"/>
        </w:rPr>
      </w:pPr>
      <w:r w:rsidRPr="00D05FB6">
        <w:rPr>
          <w:kern w:val="2"/>
          <w:sz w:val="28"/>
          <w:szCs w:val="28"/>
          <w:lang w:eastAsia="en-US"/>
        </w:rPr>
        <w:t>Цель подпрограммы - исполнение муниципальных обязательств по обеспечению жильем молодых семей, нуждающихся в улучшении жилищных условий в городе Батайске.</w:t>
      </w:r>
    </w:p>
    <w:p w:rsidR="0063780E" w:rsidRPr="00D05FB6" w:rsidRDefault="0063780E" w:rsidP="0063780E">
      <w:pPr>
        <w:autoSpaceDE w:val="0"/>
        <w:autoSpaceDN w:val="0"/>
        <w:adjustRightInd w:val="0"/>
        <w:ind w:firstLine="709"/>
        <w:jc w:val="both"/>
        <w:rPr>
          <w:kern w:val="2"/>
          <w:sz w:val="28"/>
          <w:szCs w:val="28"/>
          <w:lang w:eastAsia="en-US"/>
        </w:rPr>
      </w:pPr>
      <w:r w:rsidRPr="00D05FB6">
        <w:rPr>
          <w:kern w:val="2"/>
          <w:sz w:val="28"/>
          <w:szCs w:val="28"/>
          <w:lang w:eastAsia="en-US"/>
        </w:rPr>
        <w:t>Для достижения цели подпрограммы необходимо решить поставленную задачу.</w:t>
      </w:r>
    </w:p>
    <w:p w:rsidR="0063780E" w:rsidRPr="00D05FB6" w:rsidRDefault="0063780E" w:rsidP="0063780E">
      <w:pPr>
        <w:autoSpaceDE w:val="0"/>
        <w:autoSpaceDN w:val="0"/>
        <w:adjustRightInd w:val="0"/>
        <w:ind w:firstLine="709"/>
        <w:jc w:val="both"/>
        <w:rPr>
          <w:kern w:val="2"/>
          <w:sz w:val="28"/>
          <w:szCs w:val="28"/>
          <w:lang w:eastAsia="en-US"/>
        </w:rPr>
      </w:pPr>
      <w:r w:rsidRPr="00D05FB6">
        <w:rPr>
          <w:kern w:val="2"/>
          <w:sz w:val="28"/>
          <w:szCs w:val="28"/>
          <w:lang w:eastAsia="en-US"/>
        </w:rPr>
        <w:t>Обеспечение жильем молодых семей, признанных нуждающимися в улучшении жилищных условий.</w:t>
      </w:r>
    </w:p>
    <w:p w:rsidR="0063780E" w:rsidRPr="00D05FB6" w:rsidRDefault="0063780E" w:rsidP="0063780E">
      <w:pPr>
        <w:autoSpaceDE w:val="0"/>
        <w:autoSpaceDN w:val="0"/>
        <w:adjustRightInd w:val="0"/>
        <w:ind w:firstLine="709"/>
        <w:jc w:val="both"/>
        <w:rPr>
          <w:kern w:val="2"/>
          <w:sz w:val="28"/>
          <w:szCs w:val="28"/>
          <w:lang w:eastAsia="en-US"/>
        </w:rPr>
      </w:pPr>
      <w:r w:rsidRPr="00D05FB6">
        <w:rPr>
          <w:kern w:val="2"/>
          <w:sz w:val="28"/>
          <w:szCs w:val="28"/>
          <w:lang w:eastAsia="en-US"/>
        </w:rPr>
        <w:t>Решение данной задачи оценивается:</w:t>
      </w:r>
    </w:p>
    <w:p w:rsidR="0063780E" w:rsidRPr="00D05FB6" w:rsidRDefault="0063780E" w:rsidP="0063780E">
      <w:pPr>
        <w:numPr>
          <w:ilvl w:val="0"/>
          <w:numId w:val="1"/>
        </w:numPr>
        <w:tabs>
          <w:tab w:val="left" w:pos="709"/>
        </w:tabs>
        <w:jc w:val="both"/>
        <w:rPr>
          <w:kern w:val="2"/>
          <w:sz w:val="28"/>
          <w:szCs w:val="28"/>
          <w:lang w:eastAsia="en-US"/>
        </w:rPr>
      </w:pPr>
      <w:r w:rsidRPr="00D05FB6">
        <w:rPr>
          <w:kern w:val="2"/>
          <w:sz w:val="28"/>
          <w:szCs w:val="28"/>
          <w:lang w:eastAsia="en-US"/>
        </w:rPr>
        <w:t>количеством молодых семей - претендентов на получение социальных выплат;</w:t>
      </w:r>
    </w:p>
    <w:p w:rsidR="0063780E" w:rsidRPr="00D05FB6" w:rsidRDefault="0063780E" w:rsidP="0063780E">
      <w:pPr>
        <w:numPr>
          <w:ilvl w:val="0"/>
          <w:numId w:val="1"/>
        </w:numPr>
        <w:tabs>
          <w:tab w:val="left" w:pos="709"/>
        </w:tabs>
        <w:jc w:val="both"/>
        <w:rPr>
          <w:kern w:val="2"/>
          <w:sz w:val="28"/>
          <w:szCs w:val="28"/>
          <w:lang w:eastAsia="en-US"/>
        </w:rPr>
      </w:pPr>
      <w:r w:rsidRPr="00D05FB6">
        <w:rPr>
          <w:kern w:val="2"/>
          <w:sz w:val="28"/>
          <w:szCs w:val="28"/>
          <w:lang w:eastAsia="en-US"/>
        </w:rPr>
        <w:t>общей площадью жилых помещений, приобретаемых (строящихся) молодыми семьями - претендентами на получение социальных выплат.</w:t>
      </w:r>
    </w:p>
    <w:p w:rsidR="0063780E" w:rsidRPr="00D05FB6" w:rsidRDefault="0063780E" w:rsidP="0063780E">
      <w:pPr>
        <w:ind w:firstLine="709"/>
        <w:jc w:val="both"/>
        <w:rPr>
          <w:kern w:val="2"/>
          <w:sz w:val="28"/>
          <w:szCs w:val="28"/>
          <w:lang w:eastAsia="en-US"/>
        </w:rPr>
      </w:pPr>
      <w:r w:rsidRPr="00D05FB6">
        <w:rPr>
          <w:kern w:val="2"/>
          <w:sz w:val="28"/>
          <w:szCs w:val="28"/>
          <w:lang w:eastAsia="en-US"/>
        </w:rPr>
        <w:t>Сведения о показателях (индикаторах) подпрограммы и их значениях приведены в приложении № 2.</w:t>
      </w:r>
    </w:p>
    <w:p w:rsidR="0063780E" w:rsidRPr="00D05FB6" w:rsidRDefault="0063780E" w:rsidP="0063780E">
      <w:pPr>
        <w:ind w:firstLine="709"/>
        <w:jc w:val="both"/>
        <w:rPr>
          <w:kern w:val="2"/>
          <w:sz w:val="28"/>
          <w:szCs w:val="28"/>
          <w:lang w:eastAsia="en-US"/>
        </w:rPr>
      </w:pPr>
      <w:r w:rsidRPr="00D05FB6">
        <w:rPr>
          <w:kern w:val="2"/>
          <w:sz w:val="28"/>
          <w:szCs w:val="28"/>
          <w:lang w:eastAsia="en-US"/>
        </w:rPr>
        <w:t xml:space="preserve">Срок реализации подпрограммы рассчитан на </w:t>
      </w:r>
      <w:r>
        <w:rPr>
          <w:kern w:val="2"/>
          <w:sz w:val="28"/>
          <w:szCs w:val="28"/>
          <w:lang w:eastAsia="en-US"/>
        </w:rPr>
        <w:t>одинадцать</w:t>
      </w:r>
      <w:r w:rsidRPr="00D05FB6">
        <w:rPr>
          <w:kern w:val="2"/>
          <w:sz w:val="28"/>
          <w:szCs w:val="28"/>
          <w:lang w:eastAsia="en-US"/>
        </w:rPr>
        <w:t xml:space="preserve"> лет - с 2019 по</w:t>
      </w:r>
      <w:r w:rsidRPr="00D05FB6">
        <w:rPr>
          <w:kern w:val="2"/>
          <w:sz w:val="28"/>
          <w:szCs w:val="28"/>
          <w:lang w:eastAsia="en-US"/>
        </w:rPr>
        <w:br/>
        <w:t>2030 год.</w:t>
      </w:r>
    </w:p>
    <w:p w:rsidR="0063780E" w:rsidRPr="00D05FB6" w:rsidRDefault="0063780E" w:rsidP="0063780E">
      <w:pPr>
        <w:tabs>
          <w:tab w:val="left" w:pos="1851"/>
        </w:tabs>
        <w:ind w:firstLine="709"/>
        <w:jc w:val="both"/>
        <w:rPr>
          <w:kern w:val="2"/>
          <w:sz w:val="28"/>
          <w:szCs w:val="28"/>
          <w:lang w:eastAsia="en-US"/>
        </w:rPr>
      </w:pPr>
      <w:r w:rsidRPr="00D05FB6">
        <w:rPr>
          <w:kern w:val="2"/>
          <w:sz w:val="28"/>
          <w:szCs w:val="28"/>
          <w:lang w:eastAsia="en-US"/>
        </w:rPr>
        <w:t>Конечный результат реализации подпрограммы:</w:t>
      </w:r>
    </w:p>
    <w:p w:rsidR="0063780E" w:rsidRDefault="0063780E" w:rsidP="0063780E">
      <w:pPr>
        <w:numPr>
          <w:ilvl w:val="0"/>
          <w:numId w:val="2"/>
        </w:numPr>
        <w:tabs>
          <w:tab w:val="left" w:pos="709"/>
        </w:tabs>
        <w:jc w:val="both"/>
        <w:rPr>
          <w:kern w:val="2"/>
          <w:sz w:val="28"/>
          <w:szCs w:val="28"/>
          <w:lang w:eastAsia="en-US"/>
        </w:rPr>
      </w:pPr>
      <w:r w:rsidRPr="00D05FB6">
        <w:rPr>
          <w:kern w:val="2"/>
          <w:sz w:val="28"/>
          <w:szCs w:val="28"/>
          <w:lang w:eastAsia="en-US"/>
        </w:rPr>
        <w:t>участникам подпрограммы, признанным нуждающимися в жилых помещениях, будут предоставлены меры государственной поддержки в улучшении жилищных условий</w:t>
      </w:r>
      <w:r>
        <w:rPr>
          <w:kern w:val="2"/>
          <w:sz w:val="28"/>
          <w:szCs w:val="28"/>
          <w:lang w:eastAsia="en-US"/>
        </w:rPr>
        <w:t>»</w:t>
      </w:r>
      <w:r w:rsidRPr="00D05FB6">
        <w:rPr>
          <w:kern w:val="2"/>
          <w:sz w:val="28"/>
          <w:szCs w:val="28"/>
          <w:lang w:eastAsia="en-US"/>
        </w:rPr>
        <w:t>.</w:t>
      </w:r>
    </w:p>
    <w:p w:rsidR="0049097D" w:rsidRDefault="0049097D" w:rsidP="0049097D">
      <w:pPr>
        <w:shd w:val="clear" w:color="auto" w:fill="FFFFFF"/>
        <w:rPr>
          <w:kern w:val="2"/>
          <w:sz w:val="28"/>
          <w:szCs w:val="28"/>
          <w:lang w:eastAsia="en-US"/>
        </w:rPr>
      </w:pPr>
    </w:p>
    <w:p w:rsidR="0063780E" w:rsidRPr="0063780E" w:rsidRDefault="0063780E" w:rsidP="0049097D">
      <w:pPr>
        <w:shd w:val="clear" w:color="auto" w:fill="FFFFFF"/>
        <w:rPr>
          <w:sz w:val="28"/>
          <w:szCs w:val="28"/>
        </w:rPr>
      </w:pPr>
      <w:r w:rsidRPr="0063780E">
        <w:rPr>
          <w:rFonts w:eastAsia="Calibri"/>
          <w:kern w:val="2"/>
          <w:sz w:val="28"/>
          <w:szCs w:val="28"/>
        </w:rPr>
        <w:t>1</w:t>
      </w:r>
      <w:r>
        <w:rPr>
          <w:rFonts w:eastAsia="Calibri"/>
          <w:kern w:val="2"/>
          <w:sz w:val="28"/>
          <w:szCs w:val="28"/>
        </w:rPr>
        <w:t>2</w:t>
      </w:r>
      <w:r w:rsidRPr="0063780E">
        <w:rPr>
          <w:rFonts w:eastAsia="Calibri"/>
          <w:kern w:val="2"/>
          <w:sz w:val="28"/>
          <w:szCs w:val="28"/>
        </w:rPr>
        <w:t xml:space="preserve">. </w:t>
      </w:r>
      <w:r w:rsidRPr="0063780E">
        <w:rPr>
          <w:kern w:val="2"/>
          <w:sz w:val="28"/>
          <w:szCs w:val="28"/>
        </w:rPr>
        <w:t>Раздел 3.</w:t>
      </w:r>
      <w:r>
        <w:rPr>
          <w:kern w:val="2"/>
          <w:sz w:val="28"/>
          <w:szCs w:val="28"/>
        </w:rPr>
        <w:t>3</w:t>
      </w:r>
      <w:r w:rsidRPr="0063780E">
        <w:rPr>
          <w:kern w:val="2"/>
          <w:sz w:val="28"/>
          <w:szCs w:val="28"/>
        </w:rPr>
        <w:t xml:space="preserve">. </w:t>
      </w:r>
      <w:r w:rsidR="00CE4963">
        <w:rPr>
          <w:kern w:val="2"/>
          <w:sz w:val="28"/>
          <w:szCs w:val="28"/>
          <w:lang w:eastAsia="en-US"/>
        </w:rPr>
        <w:t>изложить</w:t>
      </w:r>
      <w:r w:rsidRPr="0063780E">
        <w:rPr>
          <w:kern w:val="2"/>
          <w:sz w:val="28"/>
          <w:szCs w:val="28"/>
        </w:rPr>
        <w:t xml:space="preserve"> в следующей редакции:</w:t>
      </w:r>
      <w:r w:rsidRPr="0063780E">
        <w:rPr>
          <w:sz w:val="28"/>
          <w:szCs w:val="28"/>
        </w:rPr>
        <w:t xml:space="preserve"> </w:t>
      </w:r>
    </w:p>
    <w:p w:rsidR="0063780E" w:rsidRPr="00D05FB6" w:rsidRDefault="0063780E" w:rsidP="0063780E">
      <w:pPr>
        <w:spacing w:line="200" w:lineRule="atLeast"/>
        <w:jc w:val="center"/>
        <w:rPr>
          <w:rFonts w:eastAsia="Calibri"/>
          <w:kern w:val="2"/>
          <w:sz w:val="28"/>
          <w:szCs w:val="28"/>
        </w:rPr>
      </w:pPr>
      <w:r>
        <w:rPr>
          <w:rFonts w:eastAsia="Calibri"/>
          <w:kern w:val="2"/>
          <w:sz w:val="28"/>
          <w:szCs w:val="28"/>
        </w:rPr>
        <w:t>«</w:t>
      </w:r>
      <w:r w:rsidRPr="00D05FB6">
        <w:rPr>
          <w:rFonts w:eastAsia="Calibri"/>
          <w:kern w:val="2"/>
          <w:sz w:val="28"/>
          <w:szCs w:val="28"/>
        </w:rPr>
        <w:t xml:space="preserve">Раздел </w:t>
      </w:r>
      <w:r>
        <w:rPr>
          <w:rFonts w:eastAsia="Calibri"/>
          <w:kern w:val="2"/>
          <w:sz w:val="28"/>
          <w:szCs w:val="28"/>
        </w:rPr>
        <w:t>3.3</w:t>
      </w:r>
      <w:r w:rsidRPr="00D05FB6">
        <w:rPr>
          <w:rFonts w:eastAsia="Calibri"/>
          <w:kern w:val="2"/>
          <w:sz w:val="28"/>
          <w:szCs w:val="28"/>
        </w:rPr>
        <w:t>. Характеристика основных мероприятий подпрограммы.</w:t>
      </w:r>
    </w:p>
    <w:p w:rsidR="0063780E" w:rsidRPr="00D05FB6" w:rsidRDefault="0063780E" w:rsidP="0063780E">
      <w:pPr>
        <w:spacing w:line="200" w:lineRule="atLeast"/>
        <w:jc w:val="center"/>
        <w:rPr>
          <w:rFonts w:eastAsia="Calibri"/>
          <w:kern w:val="2"/>
          <w:sz w:val="28"/>
          <w:szCs w:val="28"/>
        </w:rPr>
      </w:pPr>
    </w:p>
    <w:p w:rsidR="0063780E" w:rsidRPr="00D05FB6" w:rsidRDefault="0063780E" w:rsidP="0063780E">
      <w:pPr>
        <w:spacing w:line="200" w:lineRule="atLeast"/>
        <w:ind w:firstLine="709"/>
        <w:jc w:val="both"/>
        <w:rPr>
          <w:kern w:val="2"/>
          <w:sz w:val="28"/>
          <w:szCs w:val="28"/>
          <w:lang w:eastAsia="en-US"/>
        </w:rPr>
      </w:pPr>
      <w:r w:rsidRPr="00D05FB6">
        <w:rPr>
          <w:kern w:val="2"/>
          <w:sz w:val="28"/>
          <w:szCs w:val="28"/>
          <w:lang w:eastAsia="en-US"/>
        </w:rPr>
        <w:t>Молодым семьям оказывается государственная и муниципальная поддержка в улучшении жилищных условий путем предоставления им социальных выплат.</w:t>
      </w:r>
    </w:p>
    <w:p w:rsidR="0063780E" w:rsidRPr="00D05FB6" w:rsidRDefault="0063780E" w:rsidP="0063780E">
      <w:pPr>
        <w:spacing w:line="200" w:lineRule="atLeast"/>
        <w:ind w:firstLine="709"/>
        <w:jc w:val="both"/>
        <w:rPr>
          <w:kern w:val="2"/>
          <w:sz w:val="28"/>
          <w:szCs w:val="28"/>
          <w:lang w:eastAsia="en-US"/>
        </w:rPr>
      </w:pPr>
      <w:r w:rsidRPr="00D05FB6">
        <w:rPr>
          <w:kern w:val="2"/>
          <w:sz w:val="28"/>
          <w:szCs w:val="28"/>
          <w:lang w:eastAsia="en-US"/>
        </w:rPr>
        <w:lastRenderedPageBreak/>
        <w:t>Условия и порядок предоставления социальных выплат на приобретение (строительство) жилья молодым семьям определяются постановлением Правительства Российской Федерации от 17.12.2010 № 1050 «О федеральной целевой программе «Жилище» на 2019 - 2030 годы», настоящей Программой, и нормативными правовыми актами Администрации города Батайска.</w:t>
      </w:r>
    </w:p>
    <w:p w:rsidR="0063780E" w:rsidRPr="00D05FB6" w:rsidRDefault="0063780E" w:rsidP="0063780E">
      <w:pPr>
        <w:spacing w:line="200" w:lineRule="atLeast"/>
        <w:ind w:firstLine="709"/>
        <w:jc w:val="both"/>
        <w:rPr>
          <w:kern w:val="2"/>
          <w:sz w:val="28"/>
          <w:szCs w:val="28"/>
          <w:lang w:eastAsia="en-US"/>
        </w:rPr>
      </w:pPr>
      <w:r w:rsidRPr="00D05FB6">
        <w:rPr>
          <w:kern w:val="2"/>
          <w:sz w:val="28"/>
          <w:szCs w:val="28"/>
          <w:lang w:eastAsia="en-US"/>
        </w:rPr>
        <w:t>Социальная выплата молодой семье предоставляется в размере:</w:t>
      </w:r>
    </w:p>
    <w:p w:rsidR="0063780E" w:rsidRPr="00D05FB6" w:rsidRDefault="0063780E" w:rsidP="0063780E">
      <w:pPr>
        <w:spacing w:line="200" w:lineRule="atLeast"/>
        <w:ind w:firstLine="709"/>
        <w:jc w:val="both"/>
        <w:rPr>
          <w:kern w:val="2"/>
          <w:sz w:val="28"/>
          <w:szCs w:val="28"/>
          <w:lang w:eastAsia="en-US"/>
        </w:rPr>
      </w:pPr>
      <w:r w:rsidRPr="00D05FB6">
        <w:rPr>
          <w:kern w:val="2"/>
          <w:sz w:val="28"/>
          <w:szCs w:val="28"/>
          <w:lang w:eastAsia="en-US"/>
        </w:rPr>
        <w:t>- 30 процентов от расчетной (средней) стоимости жилья, определяемой в соответствии с требованиями подпрограммы, - молодым семьям, не имеющим детей;</w:t>
      </w:r>
    </w:p>
    <w:p w:rsidR="0063780E" w:rsidRPr="00D05FB6" w:rsidRDefault="0063780E" w:rsidP="0063780E">
      <w:pPr>
        <w:spacing w:line="200" w:lineRule="atLeast"/>
        <w:ind w:firstLine="709"/>
        <w:jc w:val="both"/>
        <w:rPr>
          <w:kern w:val="2"/>
          <w:sz w:val="28"/>
          <w:szCs w:val="28"/>
          <w:lang w:eastAsia="en-US"/>
        </w:rPr>
      </w:pPr>
      <w:r w:rsidRPr="00D05FB6">
        <w:rPr>
          <w:kern w:val="2"/>
          <w:sz w:val="28"/>
          <w:szCs w:val="28"/>
          <w:lang w:eastAsia="en-US"/>
        </w:rPr>
        <w:t xml:space="preserve">- 35 процентов от расчетной (средней) стоимости жилья, определяемой в соответствии с требованиями подпрограммы, - молодым семьям, имеющим одного ребенка или более, а также неполным молодым семьям, состоящим из одного молодого родителя и одного или более ребенка </w:t>
      </w:r>
    </w:p>
    <w:p w:rsidR="0063780E" w:rsidRPr="00D05FB6" w:rsidRDefault="0063780E" w:rsidP="0063780E">
      <w:pPr>
        <w:widowControl w:val="0"/>
        <w:spacing w:line="200" w:lineRule="atLeast"/>
        <w:ind w:firstLine="709"/>
        <w:jc w:val="both"/>
        <w:rPr>
          <w:kern w:val="2"/>
          <w:sz w:val="28"/>
          <w:szCs w:val="28"/>
          <w:lang w:eastAsia="en-US"/>
        </w:rPr>
      </w:pPr>
      <w:r w:rsidRPr="00D05FB6">
        <w:rPr>
          <w:kern w:val="2"/>
          <w:sz w:val="28"/>
          <w:szCs w:val="28"/>
          <w:lang w:eastAsia="en-US"/>
        </w:rPr>
        <w:t>Социальная выплата молодой семье может предоставляться как за счет средств одного из бюджетов (федерального, областного или местного), так и за счет средств нескольких бюджетов. При этом уровень софинансирования мероприятий из местного бюджета устанавливается не менее обязательного уровня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определяемого в соответствии с постановлением Правительством Ростовской области от 28.12.2011 № 302.</w:t>
      </w:r>
    </w:p>
    <w:p w:rsidR="0063780E" w:rsidRPr="00D05FB6" w:rsidRDefault="0063780E" w:rsidP="0063780E">
      <w:pPr>
        <w:spacing w:line="200" w:lineRule="atLeast"/>
        <w:ind w:firstLine="708"/>
        <w:jc w:val="both"/>
        <w:rPr>
          <w:kern w:val="2"/>
          <w:sz w:val="28"/>
          <w:szCs w:val="28"/>
          <w:lang w:eastAsia="en-US"/>
        </w:rPr>
      </w:pPr>
      <w:r w:rsidRPr="00D05FB6">
        <w:rPr>
          <w:kern w:val="2"/>
          <w:sz w:val="28"/>
          <w:szCs w:val="28"/>
          <w:lang w:eastAsia="en-US"/>
        </w:rPr>
        <w:t>Условия и порядок предоставления средств федерального бюджета для софинансирования настоящих мероприятий определяются нормативными правовыми актами Российской Федерации.</w:t>
      </w:r>
    </w:p>
    <w:p w:rsidR="0063780E" w:rsidRPr="00D05FB6" w:rsidRDefault="0063780E" w:rsidP="0063780E">
      <w:pPr>
        <w:spacing w:line="200" w:lineRule="atLeast"/>
        <w:ind w:firstLine="709"/>
        <w:jc w:val="both"/>
        <w:rPr>
          <w:kern w:val="2"/>
          <w:sz w:val="28"/>
          <w:szCs w:val="28"/>
          <w:lang w:eastAsia="en-US"/>
        </w:rPr>
      </w:pPr>
      <w:r w:rsidRPr="00D05FB6">
        <w:rPr>
          <w:kern w:val="2"/>
          <w:sz w:val="28"/>
          <w:szCs w:val="28"/>
          <w:lang w:eastAsia="en-US"/>
        </w:rPr>
        <w:t>Возможно финансирование мероприятий в полном объеме за счет средств областного и местного бюджетов вне зависимости от наличия средств федерального бюджета и результатов федерального конкурсного отбора. Порядок расходования средств областного и федерального бюджета определен постановлением Правительства Ростовской области от 27.02.2014 № 135.</w:t>
      </w:r>
    </w:p>
    <w:p w:rsidR="0063780E" w:rsidRPr="00D05FB6" w:rsidRDefault="0063780E" w:rsidP="0063780E">
      <w:pPr>
        <w:spacing w:line="200" w:lineRule="atLeast"/>
        <w:ind w:firstLine="709"/>
        <w:jc w:val="both"/>
        <w:rPr>
          <w:kern w:val="2"/>
          <w:sz w:val="28"/>
          <w:szCs w:val="28"/>
          <w:lang w:eastAsia="en-US"/>
        </w:rPr>
      </w:pPr>
      <w:r w:rsidRPr="00D05FB6">
        <w:rPr>
          <w:kern w:val="2"/>
          <w:sz w:val="28"/>
          <w:szCs w:val="28"/>
          <w:lang w:eastAsia="en-US"/>
        </w:rPr>
        <w:t>В случае если молодой семье (членам молодой семьи) ранее была оказана государственная поддержка в улучшении жилищных условий за счет средств федерального и (или) областного бюджетов, социальная выплата в рамках настоящей подпрограммы не предоставляется.</w:t>
      </w:r>
    </w:p>
    <w:p w:rsidR="0063780E" w:rsidRPr="00D05FB6" w:rsidRDefault="0063780E" w:rsidP="0063780E">
      <w:pPr>
        <w:spacing w:line="200" w:lineRule="atLeast"/>
        <w:ind w:firstLine="709"/>
        <w:jc w:val="both"/>
        <w:rPr>
          <w:kern w:val="2"/>
          <w:sz w:val="28"/>
          <w:szCs w:val="28"/>
          <w:lang w:eastAsia="en-US"/>
        </w:rPr>
      </w:pPr>
      <w:r w:rsidRPr="00D05FB6">
        <w:rPr>
          <w:kern w:val="2"/>
          <w:sz w:val="28"/>
          <w:szCs w:val="28"/>
          <w:lang w:eastAsia="en-US"/>
        </w:rPr>
        <w:t xml:space="preserve">Молодым семьям предоставляется дополнительная социальная выплата за счет средств областного  и (или) местного бюджета в размере 5 процентов от расчетной средней стоимости жилья при рождении (усыновлении) одного ребенка. Молодая семья имеет право использовать дополнительную социальную выплату для погашения части расходов, связанных с погашением кредита или займа на приобретение жилого помещения (строительство индивидуального жилого дома) либо для компенсации затраченных собственных средств на приобретение жилья или создание объекта индивидуального жилищного строительства. Порядок предоставления </w:t>
      </w:r>
      <w:r w:rsidRPr="00D05FB6">
        <w:rPr>
          <w:kern w:val="2"/>
          <w:sz w:val="28"/>
          <w:szCs w:val="28"/>
          <w:lang w:eastAsia="en-US"/>
        </w:rPr>
        <w:lastRenderedPageBreak/>
        <w:t>молодой семье дополнительной социальной выплаты определен постановлением Правительства Ростовской области от 27.02.2014 № 135.</w:t>
      </w:r>
    </w:p>
    <w:p w:rsidR="0063780E" w:rsidRPr="00D05FB6" w:rsidRDefault="0063780E" w:rsidP="0063780E">
      <w:pPr>
        <w:spacing w:line="200" w:lineRule="atLeast"/>
        <w:ind w:firstLine="709"/>
        <w:jc w:val="both"/>
        <w:rPr>
          <w:kern w:val="2"/>
          <w:sz w:val="28"/>
          <w:szCs w:val="28"/>
          <w:lang w:eastAsia="en-US"/>
        </w:rPr>
      </w:pPr>
      <w:r w:rsidRPr="00D05FB6">
        <w:rPr>
          <w:kern w:val="2"/>
          <w:sz w:val="28"/>
          <w:szCs w:val="28"/>
          <w:lang w:eastAsia="en-US"/>
        </w:rPr>
        <w:t>Правительство Ростовской области и Администрация города Батайска определяют объемы ежегодного финансирования мероприятий и предусматривают эти объемы в городском бюджете</w:t>
      </w:r>
      <w:r>
        <w:rPr>
          <w:kern w:val="2"/>
          <w:sz w:val="28"/>
          <w:szCs w:val="28"/>
          <w:lang w:eastAsia="en-US"/>
        </w:rPr>
        <w:t>»</w:t>
      </w:r>
      <w:r w:rsidRPr="00D05FB6">
        <w:rPr>
          <w:kern w:val="2"/>
          <w:sz w:val="28"/>
          <w:szCs w:val="28"/>
          <w:lang w:eastAsia="en-US"/>
        </w:rPr>
        <w:t>.</w:t>
      </w:r>
    </w:p>
    <w:p w:rsidR="0049097D" w:rsidRDefault="0049097D" w:rsidP="0049097D">
      <w:pPr>
        <w:shd w:val="clear" w:color="auto" w:fill="FFFFFF"/>
        <w:rPr>
          <w:kern w:val="2"/>
          <w:sz w:val="28"/>
          <w:szCs w:val="28"/>
          <w:lang w:eastAsia="en-US"/>
        </w:rPr>
      </w:pPr>
    </w:p>
    <w:p w:rsidR="0063780E" w:rsidRDefault="0063780E" w:rsidP="0049097D">
      <w:pPr>
        <w:shd w:val="clear" w:color="auto" w:fill="FFFFFF"/>
        <w:rPr>
          <w:sz w:val="28"/>
          <w:szCs w:val="28"/>
        </w:rPr>
      </w:pPr>
      <w:r w:rsidRPr="0063780E">
        <w:rPr>
          <w:rFonts w:eastAsia="Calibri"/>
          <w:kern w:val="2"/>
          <w:sz w:val="28"/>
          <w:szCs w:val="28"/>
        </w:rPr>
        <w:t>1</w:t>
      </w:r>
      <w:r>
        <w:rPr>
          <w:rFonts w:eastAsia="Calibri"/>
          <w:kern w:val="2"/>
          <w:sz w:val="28"/>
          <w:szCs w:val="28"/>
        </w:rPr>
        <w:t>3</w:t>
      </w:r>
      <w:r w:rsidRPr="0063780E">
        <w:rPr>
          <w:rFonts w:eastAsia="Calibri"/>
          <w:kern w:val="2"/>
          <w:sz w:val="28"/>
          <w:szCs w:val="28"/>
        </w:rPr>
        <w:t xml:space="preserve">. </w:t>
      </w:r>
      <w:r w:rsidRPr="0063780E">
        <w:rPr>
          <w:kern w:val="2"/>
          <w:sz w:val="28"/>
          <w:szCs w:val="28"/>
        </w:rPr>
        <w:t>Раздел 3.</w:t>
      </w:r>
      <w:r>
        <w:rPr>
          <w:kern w:val="2"/>
          <w:sz w:val="28"/>
          <w:szCs w:val="28"/>
        </w:rPr>
        <w:t>4</w:t>
      </w:r>
      <w:r w:rsidRPr="0063780E">
        <w:rPr>
          <w:kern w:val="2"/>
          <w:sz w:val="28"/>
          <w:szCs w:val="28"/>
        </w:rPr>
        <w:t xml:space="preserve">. </w:t>
      </w:r>
      <w:r w:rsidR="00CE4963">
        <w:rPr>
          <w:kern w:val="2"/>
          <w:sz w:val="28"/>
          <w:szCs w:val="28"/>
          <w:lang w:eastAsia="en-US"/>
        </w:rPr>
        <w:t>изложить</w:t>
      </w:r>
      <w:r w:rsidRPr="0063780E">
        <w:rPr>
          <w:kern w:val="2"/>
          <w:sz w:val="28"/>
          <w:szCs w:val="28"/>
        </w:rPr>
        <w:t xml:space="preserve"> в следующей редакции:</w:t>
      </w:r>
      <w:r w:rsidRPr="0063780E">
        <w:rPr>
          <w:sz w:val="28"/>
          <w:szCs w:val="28"/>
        </w:rPr>
        <w:t xml:space="preserve"> </w:t>
      </w:r>
    </w:p>
    <w:p w:rsidR="0063780E" w:rsidRPr="00D05FB6" w:rsidRDefault="0063780E" w:rsidP="0063780E">
      <w:pPr>
        <w:jc w:val="center"/>
        <w:rPr>
          <w:kern w:val="2"/>
          <w:sz w:val="28"/>
          <w:szCs w:val="28"/>
          <w:lang w:eastAsia="en-US"/>
        </w:rPr>
      </w:pPr>
      <w:r>
        <w:rPr>
          <w:rFonts w:eastAsia="Calibri"/>
          <w:kern w:val="2"/>
          <w:sz w:val="28"/>
          <w:szCs w:val="28"/>
        </w:rPr>
        <w:t>«</w:t>
      </w:r>
      <w:r w:rsidRPr="00D05FB6">
        <w:rPr>
          <w:rFonts w:eastAsia="Calibri"/>
          <w:kern w:val="2"/>
          <w:sz w:val="28"/>
          <w:szCs w:val="28"/>
        </w:rPr>
        <w:t>Раздел</w:t>
      </w:r>
      <w:r w:rsidRPr="00D05FB6">
        <w:rPr>
          <w:kern w:val="2"/>
          <w:sz w:val="28"/>
          <w:szCs w:val="28"/>
          <w:lang w:eastAsia="en-US"/>
        </w:rPr>
        <w:t xml:space="preserve"> </w:t>
      </w:r>
      <w:r>
        <w:rPr>
          <w:kern w:val="2"/>
          <w:sz w:val="28"/>
          <w:szCs w:val="28"/>
          <w:lang w:eastAsia="en-US"/>
        </w:rPr>
        <w:t>3.4</w:t>
      </w:r>
      <w:r w:rsidRPr="00D05FB6">
        <w:rPr>
          <w:kern w:val="2"/>
          <w:sz w:val="28"/>
          <w:szCs w:val="28"/>
          <w:lang w:eastAsia="en-US"/>
        </w:rPr>
        <w:t xml:space="preserve">. Условия предоставления и методика расчета субсидий </w:t>
      </w:r>
    </w:p>
    <w:p w:rsidR="0063780E" w:rsidRPr="00D05FB6" w:rsidRDefault="0063780E" w:rsidP="0063780E">
      <w:pPr>
        <w:jc w:val="center"/>
        <w:rPr>
          <w:kern w:val="2"/>
          <w:sz w:val="28"/>
          <w:szCs w:val="28"/>
          <w:lang w:eastAsia="en-US"/>
        </w:rPr>
      </w:pPr>
      <w:r w:rsidRPr="00D05FB6">
        <w:rPr>
          <w:kern w:val="2"/>
          <w:sz w:val="28"/>
          <w:szCs w:val="28"/>
          <w:lang w:eastAsia="en-US"/>
        </w:rPr>
        <w:t>на обеспечение жильем молодых семей</w:t>
      </w:r>
    </w:p>
    <w:p w:rsidR="0063780E" w:rsidRPr="00D05FB6" w:rsidRDefault="0063780E" w:rsidP="0063780E">
      <w:pPr>
        <w:ind w:firstLine="709"/>
        <w:contextualSpacing/>
        <w:jc w:val="center"/>
        <w:rPr>
          <w:kern w:val="2"/>
          <w:sz w:val="28"/>
          <w:szCs w:val="28"/>
          <w:lang w:eastAsia="en-US"/>
        </w:rPr>
      </w:pPr>
    </w:p>
    <w:p w:rsidR="0063780E" w:rsidRPr="00D05FB6" w:rsidRDefault="0063780E" w:rsidP="0063780E">
      <w:pPr>
        <w:ind w:firstLine="709"/>
        <w:contextualSpacing/>
        <w:jc w:val="both"/>
        <w:rPr>
          <w:kern w:val="2"/>
          <w:sz w:val="28"/>
          <w:szCs w:val="28"/>
          <w:lang w:eastAsia="en-US"/>
        </w:rPr>
      </w:pPr>
      <w:r w:rsidRPr="00D05FB6">
        <w:rPr>
          <w:kern w:val="2"/>
          <w:sz w:val="28"/>
          <w:szCs w:val="28"/>
          <w:lang w:eastAsia="en-US"/>
        </w:rPr>
        <w:t>Расчет субсидий муниципальным образованиям на обеспечение жильем молодых семей осуществляется в пределах бюджетных ассигнований, предусмотренных в областном законе об областном бюджете, по следующей формуле:</w:t>
      </w:r>
    </w:p>
    <w:p w:rsidR="0063780E" w:rsidRPr="00D05FB6" w:rsidRDefault="0063780E" w:rsidP="0063780E">
      <w:pPr>
        <w:ind w:firstLine="709"/>
        <w:contextualSpacing/>
        <w:jc w:val="both"/>
        <w:rPr>
          <w:sz w:val="28"/>
          <w:szCs w:val="28"/>
          <w:lang w:eastAsia="en-US"/>
        </w:rPr>
      </w:pPr>
    </w:p>
    <w:p w:rsidR="0063780E" w:rsidRPr="00D05FB6" w:rsidRDefault="0063780E" w:rsidP="0063780E">
      <w:pPr>
        <w:ind w:firstLine="709"/>
        <w:contextualSpacing/>
        <w:jc w:val="center"/>
        <w:rPr>
          <w:kern w:val="2"/>
          <w:sz w:val="28"/>
          <w:szCs w:val="28"/>
          <w:lang w:eastAsia="en-US"/>
        </w:rPr>
      </w:pPr>
      <w:r w:rsidRPr="00D05FB6">
        <w:rPr>
          <w:kern w:val="2"/>
          <w:sz w:val="28"/>
          <w:szCs w:val="28"/>
          <w:lang w:eastAsia="en-US"/>
        </w:rPr>
        <w:t>Смi = Vоб х ДМСi,</w:t>
      </w:r>
    </w:p>
    <w:p w:rsidR="0063780E" w:rsidRPr="00D05FB6" w:rsidRDefault="0063780E" w:rsidP="0063780E">
      <w:pPr>
        <w:ind w:firstLine="709"/>
        <w:contextualSpacing/>
        <w:jc w:val="both"/>
        <w:rPr>
          <w:kern w:val="2"/>
          <w:sz w:val="28"/>
          <w:szCs w:val="28"/>
          <w:lang w:eastAsia="en-US"/>
        </w:rPr>
      </w:pPr>
    </w:p>
    <w:p w:rsidR="0063780E" w:rsidRPr="00D05FB6" w:rsidRDefault="0063780E" w:rsidP="0063780E">
      <w:pPr>
        <w:ind w:firstLine="709"/>
        <w:contextualSpacing/>
        <w:jc w:val="both"/>
        <w:rPr>
          <w:kern w:val="2"/>
          <w:sz w:val="28"/>
          <w:szCs w:val="28"/>
          <w:lang w:eastAsia="en-US"/>
        </w:rPr>
      </w:pPr>
      <w:r w:rsidRPr="00D05FB6">
        <w:rPr>
          <w:kern w:val="2"/>
          <w:sz w:val="28"/>
          <w:szCs w:val="28"/>
          <w:lang w:eastAsia="en-US"/>
        </w:rPr>
        <w:t>где Смi – объем субсидии бюджету i-го муниципального образования для предоставления социальных выплат молодым семьям на приобретение жилья;</w:t>
      </w:r>
    </w:p>
    <w:p w:rsidR="0063780E" w:rsidRPr="00D05FB6" w:rsidRDefault="0063780E" w:rsidP="0063780E">
      <w:pPr>
        <w:ind w:firstLine="709"/>
        <w:contextualSpacing/>
        <w:jc w:val="both"/>
        <w:rPr>
          <w:kern w:val="2"/>
          <w:sz w:val="28"/>
          <w:szCs w:val="28"/>
          <w:lang w:eastAsia="en-US"/>
        </w:rPr>
      </w:pPr>
      <w:r w:rsidRPr="00D05FB6">
        <w:rPr>
          <w:kern w:val="2"/>
          <w:sz w:val="28"/>
          <w:szCs w:val="28"/>
          <w:lang w:eastAsia="en-US"/>
        </w:rPr>
        <w:t>Vоб – объем бюджетных ассигнований, предусмотренных в областном законе об областном бюджете на обеспечение жильем молодых семей;</w:t>
      </w:r>
    </w:p>
    <w:p w:rsidR="0063780E" w:rsidRPr="00D05FB6" w:rsidRDefault="0063780E" w:rsidP="0063780E">
      <w:pPr>
        <w:spacing w:line="226" w:lineRule="auto"/>
        <w:ind w:firstLine="709"/>
        <w:contextualSpacing/>
        <w:jc w:val="both"/>
        <w:rPr>
          <w:kern w:val="2"/>
          <w:sz w:val="28"/>
          <w:szCs w:val="28"/>
          <w:lang w:eastAsia="en-US"/>
        </w:rPr>
      </w:pPr>
      <w:r w:rsidRPr="00D05FB6">
        <w:rPr>
          <w:kern w:val="2"/>
          <w:sz w:val="28"/>
          <w:szCs w:val="28"/>
          <w:lang w:eastAsia="en-US"/>
        </w:rPr>
        <w:t xml:space="preserve">ДМСi – удельный вес молодых семей, нуждающихся в улучшении жилищных условий и признанных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Госпрограмма) в i-м </w:t>
      </w:r>
      <w:r w:rsidRPr="00D05FB6">
        <w:rPr>
          <w:spacing w:val="-4"/>
          <w:kern w:val="2"/>
          <w:sz w:val="28"/>
          <w:szCs w:val="28"/>
          <w:lang w:eastAsia="en-US"/>
        </w:rPr>
        <w:t>муниципальном образовании, в общем количестве молодых семей, нуждающихся</w:t>
      </w:r>
      <w:r w:rsidRPr="00D05FB6">
        <w:rPr>
          <w:kern w:val="2"/>
          <w:sz w:val="28"/>
          <w:szCs w:val="28"/>
          <w:lang w:eastAsia="en-US"/>
        </w:rPr>
        <w:t>в улучшении жилищных условий и признанных участниками основного мероприятия государственной программы во всех муниципальныхобразованиях Ростовской области, участвующих в реализации основного мероприятия государственной программы.</w:t>
      </w:r>
    </w:p>
    <w:p w:rsidR="0063780E" w:rsidRPr="00D05FB6" w:rsidRDefault="0063780E" w:rsidP="0063780E">
      <w:pPr>
        <w:spacing w:line="226" w:lineRule="auto"/>
        <w:ind w:firstLine="709"/>
        <w:contextualSpacing/>
        <w:jc w:val="both"/>
        <w:rPr>
          <w:kern w:val="2"/>
          <w:sz w:val="28"/>
          <w:szCs w:val="28"/>
          <w:lang w:eastAsia="en-US"/>
        </w:rPr>
      </w:pPr>
      <w:r w:rsidRPr="00D05FB6">
        <w:rPr>
          <w:kern w:val="2"/>
          <w:sz w:val="28"/>
          <w:szCs w:val="28"/>
          <w:lang w:eastAsia="en-US"/>
        </w:rPr>
        <w:t>Расчет удельного веса молодых семей, нуждающихся в улучшении жилищных условий и признанных участниками основного мероприятия государственной программы в i-м муниципальном образовании, в общем количестве молодых семей, нуждающихся в улучшении жилищных условий и признанных участниками основного мероприятия государственной программы во всех муниципальных образованиях Ростовской области, участвующих в реализации основного мероприятия государственной программы, производится по следующей формуле:</w:t>
      </w:r>
    </w:p>
    <w:p w:rsidR="0063780E" w:rsidRPr="00D05FB6" w:rsidRDefault="0063780E" w:rsidP="0063780E">
      <w:pPr>
        <w:spacing w:line="226" w:lineRule="auto"/>
        <w:ind w:firstLine="709"/>
        <w:contextualSpacing/>
        <w:jc w:val="both"/>
        <w:rPr>
          <w:kern w:val="2"/>
          <w:sz w:val="28"/>
          <w:szCs w:val="28"/>
          <w:lang w:eastAsia="en-US"/>
        </w:rPr>
      </w:pPr>
    </w:p>
    <w:p w:rsidR="0063780E" w:rsidRPr="00D05FB6" w:rsidRDefault="0063780E" w:rsidP="0063780E">
      <w:pPr>
        <w:spacing w:line="226" w:lineRule="auto"/>
        <w:ind w:firstLine="709"/>
        <w:contextualSpacing/>
        <w:jc w:val="center"/>
        <w:rPr>
          <w:kern w:val="2"/>
          <w:sz w:val="28"/>
          <w:szCs w:val="28"/>
          <w:lang w:eastAsia="en-US"/>
        </w:rPr>
      </w:pPr>
      <w:r w:rsidRPr="00D05FB6">
        <w:rPr>
          <w:kern w:val="2"/>
          <w:sz w:val="28"/>
          <w:szCs w:val="28"/>
          <w:lang w:eastAsia="en-US"/>
        </w:rPr>
        <w:t>ДМСi = КМСi / КМСоб,</w:t>
      </w:r>
    </w:p>
    <w:p w:rsidR="0063780E" w:rsidRPr="00D05FB6" w:rsidRDefault="0063780E" w:rsidP="0063780E">
      <w:pPr>
        <w:spacing w:line="226" w:lineRule="auto"/>
        <w:ind w:firstLine="709"/>
        <w:contextualSpacing/>
        <w:jc w:val="center"/>
        <w:rPr>
          <w:kern w:val="2"/>
          <w:sz w:val="28"/>
          <w:szCs w:val="28"/>
          <w:lang w:eastAsia="en-US"/>
        </w:rPr>
      </w:pPr>
    </w:p>
    <w:p w:rsidR="0063780E" w:rsidRPr="00D05FB6" w:rsidRDefault="0063780E" w:rsidP="0063780E">
      <w:pPr>
        <w:spacing w:line="226" w:lineRule="auto"/>
        <w:ind w:firstLine="709"/>
        <w:contextualSpacing/>
        <w:jc w:val="both"/>
        <w:rPr>
          <w:kern w:val="2"/>
          <w:sz w:val="28"/>
          <w:szCs w:val="28"/>
          <w:lang w:eastAsia="en-US"/>
        </w:rPr>
      </w:pPr>
      <w:r w:rsidRPr="00D05FB6">
        <w:rPr>
          <w:kern w:val="2"/>
          <w:sz w:val="28"/>
          <w:szCs w:val="28"/>
          <w:lang w:eastAsia="en-US"/>
        </w:rPr>
        <w:t xml:space="preserve">где КМСi – количество молодых семей, нуждающихся в улучшении жилищных условий и признанных участниками основного мероприятия </w:t>
      </w:r>
      <w:r w:rsidRPr="00D05FB6">
        <w:rPr>
          <w:kern w:val="2"/>
          <w:sz w:val="28"/>
          <w:szCs w:val="28"/>
          <w:lang w:eastAsia="en-US"/>
        </w:rPr>
        <w:lastRenderedPageBreak/>
        <w:t>государственной программы в i-м муниципальном образовании, по состоянию на 1 июня года, предшествующего очередному финансовому году;</w:t>
      </w:r>
    </w:p>
    <w:p w:rsidR="0063780E" w:rsidRPr="00D05FB6" w:rsidRDefault="0063780E" w:rsidP="0063780E">
      <w:pPr>
        <w:spacing w:line="226" w:lineRule="auto"/>
        <w:ind w:firstLine="709"/>
        <w:contextualSpacing/>
        <w:jc w:val="both"/>
        <w:rPr>
          <w:kern w:val="2"/>
          <w:sz w:val="28"/>
          <w:szCs w:val="28"/>
          <w:lang w:eastAsia="en-US"/>
        </w:rPr>
      </w:pPr>
      <w:r w:rsidRPr="00D05FB6">
        <w:rPr>
          <w:kern w:val="2"/>
          <w:sz w:val="28"/>
          <w:szCs w:val="28"/>
          <w:lang w:eastAsia="en-US"/>
        </w:rPr>
        <w:t>КМСоб – количество молодых семей, нуждающихся в улучшении жилищных условий и признанных участниками основного мероприятия государственной программы во всех муниципальных образованиях Ростовской области, участвующих в реализации основного мероприятия государственной программы, по состоянию на 1 июня года, предшествующего очередному финансовому году.</w:t>
      </w:r>
    </w:p>
    <w:p w:rsidR="0063780E" w:rsidRPr="00D05FB6" w:rsidRDefault="0063780E" w:rsidP="0063780E">
      <w:pPr>
        <w:spacing w:line="226" w:lineRule="auto"/>
        <w:ind w:firstLine="709"/>
        <w:contextualSpacing/>
        <w:jc w:val="both"/>
        <w:rPr>
          <w:kern w:val="2"/>
          <w:sz w:val="28"/>
          <w:szCs w:val="28"/>
          <w:lang w:eastAsia="en-US"/>
        </w:rPr>
      </w:pPr>
      <w:r w:rsidRPr="00D05FB6">
        <w:rPr>
          <w:kern w:val="2"/>
          <w:sz w:val="28"/>
          <w:szCs w:val="28"/>
          <w:lang w:eastAsia="en-US"/>
        </w:rPr>
        <w:t xml:space="preserve">Данные о количестве молодых семей, нуждающихся в улучшении жилищных условий и признанных участниками основного мероприятия государственной программы, представляются органами местного самоуправления, ведущими учет данной категории граждан, министерству строительства, архитектуры и территориального развития Ростовской области. Субсидии, поступающие в областной бюджет из федерального бюджета, распределяются между муниципальными образованиями в Ростовской области дополнительно к средствам областного бюджета по данной методике. </w:t>
      </w:r>
    </w:p>
    <w:p w:rsidR="0063780E" w:rsidRPr="00D05FB6" w:rsidRDefault="0063780E" w:rsidP="0063780E">
      <w:pPr>
        <w:spacing w:line="226" w:lineRule="auto"/>
        <w:ind w:firstLine="709"/>
        <w:contextualSpacing/>
        <w:jc w:val="both"/>
        <w:rPr>
          <w:kern w:val="2"/>
          <w:sz w:val="28"/>
          <w:szCs w:val="28"/>
          <w:lang w:eastAsia="en-US"/>
        </w:rPr>
      </w:pPr>
      <w:r w:rsidRPr="00D05FB6">
        <w:rPr>
          <w:kern w:val="2"/>
          <w:sz w:val="28"/>
          <w:szCs w:val="28"/>
          <w:lang w:eastAsia="en-US"/>
        </w:rPr>
        <w:t>Предоставление субсидий муниципальным образованиям осуществляется путем отбора при соблюдении следующих критерий:</w:t>
      </w:r>
    </w:p>
    <w:p w:rsidR="0063780E" w:rsidRPr="00D05FB6" w:rsidRDefault="0063780E" w:rsidP="0063780E">
      <w:pPr>
        <w:spacing w:line="226" w:lineRule="auto"/>
        <w:ind w:firstLine="709"/>
        <w:contextualSpacing/>
        <w:jc w:val="both"/>
        <w:rPr>
          <w:kern w:val="2"/>
          <w:sz w:val="28"/>
          <w:szCs w:val="28"/>
          <w:lang w:eastAsia="en-US"/>
        </w:rPr>
      </w:pPr>
      <w:r w:rsidRPr="00D05FB6">
        <w:rPr>
          <w:kern w:val="2"/>
          <w:sz w:val="28"/>
          <w:szCs w:val="28"/>
          <w:lang w:eastAsia="en-US"/>
        </w:rPr>
        <w:t>наличие утвержденной муниципальной программы обеспечения жильем молодых семей со сроком действия в планируемом году, предусматривающей выделение средств из местного бюджета на софинансирование мероприятий основного мероприятия государственной программы в объеме не менее обязательного уровня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63780E" w:rsidRPr="00D05FB6" w:rsidRDefault="0063780E" w:rsidP="0063780E">
      <w:pPr>
        <w:spacing w:line="226" w:lineRule="auto"/>
        <w:ind w:firstLine="709"/>
        <w:contextualSpacing/>
        <w:jc w:val="both"/>
        <w:rPr>
          <w:kern w:val="2"/>
          <w:sz w:val="28"/>
          <w:szCs w:val="28"/>
          <w:lang w:eastAsia="en-US"/>
        </w:rPr>
      </w:pPr>
      <w:r w:rsidRPr="00D05FB6">
        <w:rPr>
          <w:kern w:val="2"/>
          <w:sz w:val="28"/>
          <w:szCs w:val="28"/>
          <w:lang w:eastAsia="en-US"/>
        </w:rPr>
        <w:t>наличие в бюджете муниципального образования средств, предусмотренных на предоставление социальных выплат молодым семьям в планируемом году, и направление документов, содержащих сведения о размере данных средств, в министерство строительства, архитектуры и территориального развития Ростовской области. Размер данных средств не может быть уменьшен до конца планируемого года;</w:t>
      </w:r>
    </w:p>
    <w:p w:rsidR="0063780E" w:rsidRPr="00D05FB6" w:rsidRDefault="0063780E" w:rsidP="0063780E">
      <w:pPr>
        <w:ind w:firstLine="709"/>
        <w:contextualSpacing/>
        <w:jc w:val="both"/>
        <w:rPr>
          <w:kern w:val="2"/>
          <w:sz w:val="28"/>
          <w:szCs w:val="28"/>
          <w:lang w:eastAsia="en-US"/>
        </w:rPr>
      </w:pPr>
      <w:r w:rsidRPr="00D05FB6">
        <w:rPr>
          <w:kern w:val="2"/>
          <w:sz w:val="28"/>
          <w:szCs w:val="28"/>
          <w:lang w:eastAsia="en-US"/>
        </w:rPr>
        <w:t>наличие молодых семей, признанных нуждающимися в улучшении жилищных условий и участниками основного мероприятия государственной программы по состоянию на 1 июня года, предшествующего очередному финансовому году.</w:t>
      </w:r>
    </w:p>
    <w:p w:rsidR="0063780E" w:rsidRPr="00D05FB6" w:rsidRDefault="0063780E" w:rsidP="0063780E">
      <w:pPr>
        <w:widowControl w:val="0"/>
        <w:autoSpaceDE w:val="0"/>
        <w:autoSpaceDN w:val="0"/>
        <w:adjustRightInd w:val="0"/>
        <w:ind w:firstLine="539"/>
        <w:contextualSpacing/>
        <w:jc w:val="both"/>
        <w:rPr>
          <w:kern w:val="2"/>
          <w:sz w:val="28"/>
          <w:szCs w:val="28"/>
          <w:lang w:eastAsia="en-US"/>
        </w:rPr>
      </w:pPr>
      <w:r w:rsidRPr="00D05FB6">
        <w:rPr>
          <w:kern w:val="2"/>
          <w:sz w:val="28"/>
          <w:szCs w:val="28"/>
          <w:lang w:eastAsia="en-US"/>
        </w:rPr>
        <w:t>В случае, если молодой семье (членам молодой семьи) ранее была оказана государственная поддержка в улучшении жилищных условий за счет средств федерального и (или) областного бюджетов, социальная выплата в рамках государственной программы не предоставляется</w:t>
      </w:r>
      <w:r>
        <w:rPr>
          <w:kern w:val="2"/>
          <w:sz w:val="28"/>
          <w:szCs w:val="28"/>
          <w:lang w:eastAsia="en-US"/>
        </w:rPr>
        <w:t>»</w:t>
      </w:r>
      <w:r w:rsidRPr="00D05FB6">
        <w:rPr>
          <w:kern w:val="2"/>
          <w:sz w:val="28"/>
          <w:szCs w:val="28"/>
          <w:lang w:eastAsia="en-US"/>
        </w:rPr>
        <w:t>.</w:t>
      </w:r>
    </w:p>
    <w:p w:rsidR="0063780E" w:rsidRDefault="0063780E" w:rsidP="0063780E">
      <w:pPr>
        <w:shd w:val="clear" w:color="auto" w:fill="FFFFFF"/>
        <w:rPr>
          <w:rFonts w:eastAsia="Calibri"/>
          <w:kern w:val="2"/>
          <w:sz w:val="28"/>
          <w:szCs w:val="28"/>
        </w:rPr>
      </w:pPr>
    </w:p>
    <w:p w:rsidR="0063780E" w:rsidRDefault="0063780E" w:rsidP="0063780E">
      <w:pPr>
        <w:shd w:val="clear" w:color="auto" w:fill="FFFFFF"/>
        <w:rPr>
          <w:sz w:val="28"/>
          <w:szCs w:val="28"/>
        </w:rPr>
      </w:pPr>
      <w:r w:rsidRPr="0063780E">
        <w:rPr>
          <w:rFonts w:eastAsia="Calibri"/>
          <w:kern w:val="2"/>
          <w:sz w:val="28"/>
          <w:szCs w:val="28"/>
        </w:rPr>
        <w:t>1</w:t>
      </w:r>
      <w:r w:rsidR="0049097D">
        <w:rPr>
          <w:rFonts w:eastAsia="Calibri"/>
          <w:kern w:val="2"/>
          <w:sz w:val="28"/>
          <w:szCs w:val="28"/>
        </w:rPr>
        <w:t>4</w:t>
      </w:r>
      <w:r w:rsidRPr="0063780E">
        <w:rPr>
          <w:rFonts w:eastAsia="Calibri"/>
          <w:kern w:val="2"/>
          <w:sz w:val="28"/>
          <w:szCs w:val="28"/>
        </w:rPr>
        <w:t xml:space="preserve">. </w:t>
      </w:r>
      <w:r w:rsidRPr="0063780E">
        <w:rPr>
          <w:kern w:val="2"/>
          <w:sz w:val="28"/>
          <w:szCs w:val="28"/>
        </w:rPr>
        <w:t xml:space="preserve">Раздел </w:t>
      </w:r>
      <w:r>
        <w:rPr>
          <w:kern w:val="2"/>
          <w:sz w:val="28"/>
          <w:szCs w:val="28"/>
        </w:rPr>
        <w:t>4</w:t>
      </w:r>
      <w:r w:rsidRPr="0063780E">
        <w:rPr>
          <w:kern w:val="2"/>
          <w:sz w:val="28"/>
          <w:szCs w:val="28"/>
        </w:rPr>
        <w:t xml:space="preserve">. </w:t>
      </w:r>
      <w:r w:rsidR="00CE4963">
        <w:rPr>
          <w:kern w:val="2"/>
          <w:sz w:val="28"/>
          <w:szCs w:val="28"/>
          <w:lang w:eastAsia="en-US"/>
        </w:rPr>
        <w:t>изложить</w:t>
      </w:r>
      <w:r w:rsidRPr="0063780E">
        <w:rPr>
          <w:kern w:val="2"/>
          <w:sz w:val="28"/>
          <w:szCs w:val="28"/>
        </w:rPr>
        <w:t xml:space="preserve"> в следующей редакции:</w:t>
      </w:r>
      <w:r w:rsidRPr="0063780E">
        <w:rPr>
          <w:sz w:val="28"/>
          <w:szCs w:val="28"/>
        </w:rPr>
        <w:t xml:space="preserve"> </w:t>
      </w:r>
    </w:p>
    <w:p w:rsidR="0063780E" w:rsidRDefault="0063780E" w:rsidP="0063780E">
      <w:pPr>
        <w:jc w:val="center"/>
        <w:rPr>
          <w:kern w:val="2"/>
          <w:sz w:val="28"/>
          <w:szCs w:val="28"/>
        </w:rPr>
      </w:pPr>
      <w:r>
        <w:rPr>
          <w:kern w:val="2"/>
          <w:sz w:val="28"/>
          <w:szCs w:val="28"/>
        </w:rPr>
        <w:t xml:space="preserve">«Раздел 4. Паспорт подпрограммы </w:t>
      </w:r>
    </w:p>
    <w:p w:rsidR="0063780E" w:rsidRPr="00AE6CE3" w:rsidRDefault="0063780E" w:rsidP="0063780E">
      <w:pPr>
        <w:jc w:val="center"/>
        <w:rPr>
          <w:kern w:val="2"/>
          <w:sz w:val="28"/>
          <w:szCs w:val="28"/>
        </w:rPr>
      </w:pPr>
      <w:r w:rsidRPr="00AE6CE3">
        <w:rPr>
          <w:kern w:val="2"/>
          <w:sz w:val="28"/>
          <w:szCs w:val="28"/>
        </w:rPr>
        <w:t xml:space="preserve">«Территориальное планирование </w:t>
      </w:r>
    </w:p>
    <w:p w:rsidR="0063780E" w:rsidRPr="00AE6CE3" w:rsidRDefault="0063780E" w:rsidP="0063780E">
      <w:pPr>
        <w:jc w:val="center"/>
        <w:rPr>
          <w:kern w:val="2"/>
          <w:sz w:val="28"/>
          <w:szCs w:val="28"/>
        </w:rPr>
      </w:pPr>
      <w:r w:rsidRPr="00AE6CE3">
        <w:rPr>
          <w:kern w:val="2"/>
          <w:sz w:val="28"/>
          <w:szCs w:val="28"/>
        </w:rPr>
        <w:t>и развитие территорий, в том числе для жилищного строительства»</w:t>
      </w:r>
    </w:p>
    <w:p w:rsidR="0063780E" w:rsidRPr="00AE6CE3" w:rsidRDefault="0063780E" w:rsidP="0063780E">
      <w:pPr>
        <w:rPr>
          <w:rFonts w:eastAsia="Calibri"/>
          <w:sz w:val="28"/>
          <w:szCs w:val="28"/>
        </w:rPr>
      </w:pPr>
    </w:p>
    <w:tbl>
      <w:tblPr>
        <w:tblW w:w="4942" w:type="pct"/>
        <w:tblInd w:w="57" w:type="dxa"/>
        <w:tblLayout w:type="fixed"/>
        <w:tblCellMar>
          <w:left w:w="57" w:type="dxa"/>
          <w:right w:w="57" w:type="dxa"/>
        </w:tblCellMar>
        <w:tblLook w:val="01E0"/>
      </w:tblPr>
      <w:tblGrid>
        <w:gridCol w:w="2238"/>
        <w:gridCol w:w="282"/>
        <w:gridCol w:w="6838"/>
      </w:tblGrid>
      <w:tr w:rsidR="0063780E" w:rsidRPr="00AE6CE3" w:rsidTr="0063780E">
        <w:tc>
          <w:tcPr>
            <w:tcW w:w="2238" w:type="dxa"/>
            <w:hideMark/>
          </w:tcPr>
          <w:p w:rsidR="0063780E" w:rsidRPr="00AE6CE3" w:rsidRDefault="0063780E" w:rsidP="00AD0EA6">
            <w:pPr>
              <w:autoSpaceDE w:val="0"/>
              <w:autoSpaceDN w:val="0"/>
              <w:adjustRightInd w:val="0"/>
              <w:ind w:left="142" w:hanging="142"/>
              <w:jc w:val="both"/>
              <w:rPr>
                <w:rFonts w:eastAsia="Calibri"/>
                <w:kern w:val="2"/>
                <w:sz w:val="28"/>
                <w:szCs w:val="28"/>
              </w:rPr>
            </w:pPr>
            <w:r w:rsidRPr="00AE6CE3">
              <w:rPr>
                <w:rFonts w:eastAsia="Calibri"/>
                <w:kern w:val="2"/>
                <w:sz w:val="28"/>
                <w:szCs w:val="28"/>
              </w:rPr>
              <w:lastRenderedPageBreak/>
              <w:t>Наименование</w:t>
            </w:r>
          </w:p>
          <w:p w:rsidR="0063780E" w:rsidRPr="00AE6CE3" w:rsidRDefault="0063780E" w:rsidP="00AD0EA6">
            <w:pPr>
              <w:autoSpaceDE w:val="0"/>
              <w:autoSpaceDN w:val="0"/>
              <w:adjustRightInd w:val="0"/>
              <w:ind w:left="142" w:hanging="142"/>
              <w:jc w:val="both"/>
              <w:rPr>
                <w:rFonts w:eastAsia="Calibri"/>
                <w:kern w:val="2"/>
                <w:sz w:val="28"/>
                <w:szCs w:val="28"/>
              </w:rPr>
            </w:pPr>
            <w:r w:rsidRPr="00AE6CE3">
              <w:rPr>
                <w:rFonts w:eastAsia="Calibri"/>
                <w:kern w:val="2"/>
                <w:sz w:val="28"/>
                <w:szCs w:val="28"/>
              </w:rPr>
              <w:t xml:space="preserve">подпрограммы </w:t>
            </w:r>
          </w:p>
        </w:tc>
        <w:tc>
          <w:tcPr>
            <w:tcW w:w="282" w:type="dxa"/>
            <w:hideMark/>
          </w:tcPr>
          <w:p w:rsidR="0063780E" w:rsidRPr="00AE6CE3" w:rsidRDefault="0063780E" w:rsidP="00AD0EA6">
            <w:pPr>
              <w:autoSpaceDE w:val="0"/>
              <w:autoSpaceDN w:val="0"/>
              <w:adjustRightInd w:val="0"/>
              <w:jc w:val="center"/>
              <w:rPr>
                <w:rFonts w:eastAsia="Calibri"/>
                <w:kern w:val="2"/>
                <w:sz w:val="28"/>
                <w:szCs w:val="28"/>
              </w:rPr>
            </w:pPr>
            <w:r w:rsidRPr="00AE6CE3">
              <w:rPr>
                <w:rFonts w:eastAsia="Calibri"/>
                <w:kern w:val="2"/>
                <w:sz w:val="28"/>
                <w:szCs w:val="28"/>
              </w:rPr>
              <w:t>–</w:t>
            </w:r>
          </w:p>
        </w:tc>
        <w:tc>
          <w:tcPr>
            <w:tcW w:w="6839" w:type="dxa"/>
            <w:hideMark/>
          </w:tcPr>
          <w:p w:rsidR="0063780E" w:rsidRPr="00AE6CE3" w:rsidRDefault="0063780E" w:rsidP="00AD0EA6">
            <w:pPr>
              <w:autoSpaceDE w:val="0"/>
              <w:autoSpaceDN w:val="0"/>
              <w:adjustRightInd w:val="0"/>
              <w:jc w:val="both"/>
              <w:rPr>
                <w:rFonts w:eastAsia="Calibri"/>
                <w:kern w:val="2"/>
                <w:sz w:val="28"/>
                <w:szCs w:val="28"/>
              </w:rPr>
            </w:pPr>
            <w:r w:rsidRPr="00AE6CE3">
              <w:rPr>
                <w:rFonts w:eastAsia="Calibri"/>
                <w:kern w:val="2"/>
                <w:sz w:val="28"/>
                <w:szCs w:val="28"/>
              </w:rPr>
              <w:t>подпрограмма «Территориальное планирование и развитие территорий, в том числе для жилищного строительства» (далее также – подпрограмма 1)</w:t>
            </w:r>
          </w:p>
        </w:tc>
      </w:tr>
      <w:tr w:rsidR="0063780E" w:rsidRPr="00AE6CE3" w:rsidTr="0063780E">
        <w:tc>
          <w:tcPr>
            <w:tcW w:w="2238" w:type="dxa"/>
            <w:hideMark/>
          </w:tcPr>
          <w:p w:rsidR="0063780E" w:rsidRPr="00AE6CE3" w:rsidRDefault="0063780E" w:rsidP="00AD0EA6">
            <w:pPr>
              <w:autoSpaceDE w:val="0"/>
              <w:autoSpaceDN w:val="0"/>
              <w:adjustRightInd w:val="0"/>
              <w:jc w:val="both"/>
              <w:rPr>
                <w:rFonts w:eastAsia="Calibri"/>
                <w:kern w:val="2"/>
                <w:sz w:val="28"/>
                <w:szCs w:val="28"/>
              </w:rPr>
            </w:pPr>
            <w:r w:rsidRPr="00AE6CE3">
              <w:rPr>
                <w:rFonts w:eastAsia="Calibri"/>
                <w:kern w:val="2"/>
                <w:sz w:val="28"/>
                <w:szCs w:val="28"/>
              </w:rPr>
              <w:t xml:space="preserve">Ответственный исполнитель </w:t>
            </w:r>
          </w:p>
          <w:p w:rsidR="0063780E" w:rsidRDefault="0063780E" w:rsidP="00AD0EA6">
            <w:pPr>
              <w:autoSpaceDE w:val="0"/>
              <w:autoSpaceDN w:val="0"/>
              <w:adjustRightInd w:val="0"/>
              <w:jc w:val="both"/>
              <w:rPr>
                <w:rFonts w:eastAsia="Calibri"/>
                <w:kern w:val="2"/>
                <w:sz w:val="28"/>
                <w:szCs w:val="28"/>
              </w:rPr>
            </w:pPr>
            <w:r w:rsidRPr="00AE6CE3">
              <w:rPr>
                <w:rFonts w:eastAsia="Calibri"/>
                <w:kern w:val="2"/>
                <w:sz w:val="28"/>
                <w:szCs w:val="28"/>
              </w:rPr>
              <w:t xml:space="preserve">подпрограммы </w:t>
            </w:r>
            <w:r>
              <w:rPr>
                <w:rFonts w:eastAsia="Calibri"/>
                <w:kern w:val="2"/>
                <w:sz w:val="28"/>
                <w:szCs w:val="28"/>
              </w:rPr>
              <w:t>4</w:t>
            </w:r>
          </w:p>
          <w:p w:rsidR="0063780E" w:rsidRPr="00AE6CE3" w:rsidRDefault="0063780E" w:rsidP="00AD0EA6">
            <w:pPr>
              <w:autoSpaceDE w:val="0"/>
              <w:autoSpaceDN w:val="0"/>
              <w:adjustRightInd w:val="0"/>
              <w:jc w:val="both"/>
              <w:rPr>
                <w:rFonts w:eastAsia="Calibri"/>
                <w:kern w:val="2"/>
                <w:sz w:val="28"/>
                <w:szCs w:val="28"/>
              </w:rPr>
            </w:pPr>
          </w:p>
        </w:tc>
        <w:tc>
          <w:tcPr>
            <w:tcW w:w="282" w:type="dxa"/>
            <w:hideMark/>
          </w:tcPr>
          <w:p w:rsidR="0063780E" w:rsidRPr="00AE6CE3" w:rsidRDefault="0063780E" w:rsidP="00AD0EA6">
            <w:pPr>
              <w:autoSpaceDE w:val="0"/>
              <w:autoSpaceDN w:val="0"/>
              <w:adjustRightInd w:val="0"/>
              <w:jc w:val="center"/>
              <w:rPr>
                <w:rFonts w:eastAsia="Calibri"/>
                <w:kern w:val="2"/>
                <w:sz w:val="28"/>
                <w:szCs w:val="28"/>
              </w:rPr>
            </w:pPr>
            <w:r w:rsidRPr="00AE6CE3">
              <w:rPr>
                <w:rFonts w:eastAsia="Calibri"/>
                <w:kern w:val="2"/>
                <w:sz w:val="28"/>
                <w:szCs w:val="28"/>
              </w:rPr>
              <w:t>–</w:t>
            </w:r>
          </w:p>
        </w:tc>
        <w:tc>
          <w:tcPr>
            <w:tcW w:w="6839" w:type="dxa"/>
          </w:tcPr>
          <w:p w:rsidR="0063780E" w:rsidRPr="00AE6CE3" w:rsidRDefault="0063780E" w:rsidP="00AD0EA6">
            <w:pPr>
              <w:autoSpaceDE w:val="0"/>
              <w:autoSpaceDN w:val="0"/>
              <w:adjustRightInd w:val="0"/>
              <w:jc w:val="both"/>
              <w:rPr>
                <w:rFonts w:eastAsia="Calibri"/>
                <w:kern w:val="2"/>
                <w:sz w:val="28"/>
                <w:szCs w:val="28"/>
              </w:rPr>
            </w:pPr>
            <w:r w:rsidRPr="00AE6CE3">
              <w:rPr>
                <w:rFonts w:eastAsia="Calibri"/>
                <w:kern w:val="2"/>
                <w:sz w:val="28"/>
                <w:szCs w:val="28"/>
              </w:rPr>
              <w:t>Управление по архитектуре и градостроительству города Батайска</w:t>
            </w:r>
          </w:p>
          <w:p w:rsidR="0063780E" w:rsidRPr="00AE6CE3" w:rsidRDefault="0063780E" w:rsidP="00AD0EA6">
            <w:pPr>
              <w:autoSpaceDE w:val="0"/>
              <w:autoSpaceDN w:val="0"/>
              <w:adjustRightInd w:val="0"/>
              <w:jc w:val="both"/>
              <w:rPr>
                <w:rFonts w:eastAsia="Calibri"/>
                <w:kern w:val="2"/>
                <w:sz w:val="28"/>
                <w:szCs w:val="28"/>
              </w:rPr>
            </w:pPr>
          </w:p>
        </w:tc>
      </w:tr>
      <w:tr w:rsidR="0063780E" w:rsidRPr="00AE6CE3" w:rsidTr="0063780E">
        <w:tc>
          <w:tcPr>
            <w:tcW w:w="2238" w:type="dxa"/>
            <w:hideMark/>
          </w:tcPr>
          <w:p w:rsidR="0063780E" w:rsidRPr="00AE6CE3" w:rsidRDefault="0063780E" w:rsidP="00AD0EA6">
            <w:pPr>
              <w:autoSpaceDE w:val="0"/>
              <w:autoSpaceDN w:val="0"/>
              <w:adjustRightInd w:val="0"/>
              <w:jc w:val="both"/>
              <w:rPr>
                <w:rFonts w:eastAsia="Calibri"/>
                <w:kern w:val="2"/>
                <w:sz w:val="28"/>
                <w:szCs w:val="28"/>
              </w:rPr>
            </w:pPr>
            <w:r w:rsidRPr="00AE6CE3">
              <w:rPr>
                <w:rFonts w:eastAsia="Calibri"/>
                <w:kern w:val="2"/>
                <w:sz w:val="28"/>
                <w:szCs w:val="28"/>
              </w:rPr>
              <w:t>Участники</w:t>
            </w:r>
          </w:p>
          <w:p w:rsidR="0063780E" w:rsidRDefault="0063780E" w:rsidP="00AD0EA6">
            <w:pPr>
              <w:autoSpaceDE w:val="0"/>
              <w:autoSpaceDN w:val="0"/>
              <w:adjustRightInd w:val="0"/>
              <w:rPr>
                <w:rFonts w:eastAsia="Calibri"/>
                <w:kern w:val="2"/>
                <w:sz w:val="28"/>
                <w:szCs w:val="28"/>
              </w:rPr>
            </w:pPr>
            <w:r w:rsidRPr="00AE6CE3">
              <w:rPr>
                <w:rFonts w:eastAsia="Calibri"/>
                <w:kern w:val="2"/>
                <w:sz w:val="28"/>
                <w:szCs w:val="28"/>
              </w:rPr>
              <w:t xml:space="preserve">подпрограммы </w:t>
            </w:r>
            <w:r>
              <w:rPr>
                <w:rFonts w:eastAsia="Calibri"/>
                <w:kern w:val="2"/>
                <w:sz w:val="28"/>
                <w:szCs w:val="28"/>
              </w:rPr>
              <w:t>4</w:t>
            </w:r>
          </w:p>
          <w:p w:rsidR="0063780E" w:rsidRPr="00AE6CE3" w:rsidRDefault="0063780E" w:rsidP="00AD0EA6">
            <w:pPr>
              <w:autoSpaceDE w:val="0"/>
              <w:autoSpaceDN w:val="0"/>
              <w:adjustRightInd w:val="0"/>
              <w:rPr>
                <w:rFonts w:eastAsia="Calibri"/>
                <w:kern w:val="2"/>
                <w:sz w:val="28"/>
                <w:szCs w:val="28"/>
              </w:rPr>
            </w:pPr>
          </w:p>
        </w:tc>
        <w:tc>
          <w:tcPr>
            <w:tcW w:w="282" w:type="dxa"/>
            <w:hideMark/>
          </w:tcPr>
          <w:p w:rsidR="0063780E" w:rsidRPr="00AE6CE3" w:rsidRDefault="0063780E" w:rsidP="00AD0EA6">
            <w:pPr>
              <w:autoSpaceDE w:val="0"/>
              <w:autoSpaceDN w:val="0"/>
              <w:adjustRightInd w:val="0"/>
              <w:jc w:val="center"/>
              <w:rPr>
                <w:rFonts w:eastAsia="Calibri"/>
                <w:kern w:val="2"/>
                <w:sz w:val="28"/>
                <w:szCs w:val="28"/>
              </w:rPr>
            </w:pPr>
            <w:r w:rsidRPr="00AE6CE3">
              <w:rPr>
                <w:rFonts w:eastAsia="Calibri"/>
                <w:kern w:val="2"/>
                <w:sz w:val="28"/>
                <w:szCs w:val="28"/>
              </w:rPr>
              <w:t>–</w:t>
            </w:r>
          </w:p>
        </w:tc>
        <w:tc>
          <w:tcPr>
            <w:tcW w:w="6839" w:type="dxa"/>
            <w:hideMark/>
          </w:tcPr>
          <w:p w:rsidR="0063780E" w:rsidRPr="00AE6CE3" w:rsidRDefault="0063780E" w:rsidP="00AD0EA6">
            <w:pPr>
              <w:autoSpaceDE w:val="0"/>
              <w:autoSpaceDN w:val="0"/>
              <w:adjustRightInd w:val="0"/>
              <w:jc w:val="both"/>
              <w:rPr>
                <w:rFonts w:eastAsia="Calibri"/>
                <w:kern w:val="2"/>
                <w:sz w:val="28"/>
                <w:szCs w:val="28"/>
              </w:rPr>
            </w:pPr>
            <w:r w:rsidRPr="00AE6CE3">
              <w:rPr>
                <w:rFonts w:eastAsia="Calibri"/>
                <w:kern w:val="2"/>
                <w:sz w:val="28"/>
                <w:szCs w:val="28"/>
              </w:rPr>
              <w:t xml:space="preserve">отсутствуют </w:t>
            </w:r>
          </w:p>
        </w:tc>
      </w:tr>
      <w:tr w:rsidR="0063780E" w:rsidRPr="00AE6CE3" w:rsidTr="0063780E">
        <w:tc>
          <w:tcPr>
            <w:tcW w:w="2238" w:type="dxa"/>
            <w:hideMark/>
          </w:tcPr>
          <w:p w:rsidR="0063780E" w:rsidRDefault="0063780E" w:rsidP="00AD0EA6">
            <w:pPr>
              <w:autoSpaceDE w:val="0"/>
              <w:autoSpaceDN w:val="0"/>
              <w:adjustRightInd w:val="0"/>
              <w:rPr>
                <w:rFonts w:eastAsia="Calibri"/>
                <w:kern w:val="2"/>
                <w:sz w:val="28"/>
                <w:szCs w:val="28"/>
              </w:rPr>
            </w:pPr>
            <w:r w:rsidRPr="00AE6CE3">
              <w:rPr>
                <w:rFonts w:eastAsia="Calibri"/>
                <w:bCs/>
                <w:kern w:val="2"/>
                <w:sz w:val="28"/>
                <w:szCs w:val="28"/>
              </w:rPr>
              <w:t xml:space="preserve">Программно-целевые инструменты </w:t>
            </w:r>
            <w:r w:rsidRPr="00AE6CE3">
              <w:rPr>
                <w:rFonts w:eastAsia="Calibri"/>
                <w:kern w:val="2"/>
                <w:sz w:val="28"/>
                <w:szCs w:val="28"/>
              </w:rPr>
              <w:t xml:space="preserve">подпрограммы </w:t>
            </w:r>
            <w:r>
              <w:rPr>
                <w:rFonts w:eastAsia="Calibri"/>
                <w:kern w:val="2"/>
                <w:sz w:val="28"/>
                <w:szCs w:val="28"/>
              </w:rPr>
              <w:t>4</w:t>
            </w:r>
          </w:p>
          <w:p w:rsidR="0063780E" w:rsidRPr="00AE6CE3" w:rsidRDefault="0063780E" w:rsidP="00AD0EA6">
            <w:pPr>
              <w:autoSpaceDE w:val="0"/>
              <w:autoSpaceDN w:val="0"/>
              <w:adjustRightInd w:val="0"/>
              <w:rPr>
                <w:rFonts w:eastAsia="Calibri"/>
                <w:kern w:val="2"/>
                <w:sz w:val="28"/>
                <w:szCs w:val="28"/>
              </w:rPr>
            </w:pPr>
          </w:p>
        </w:tc>
        <w:tc>
          <w:tcPr>
            <w:tcW w:w="282" w:type="dxa"/>
            <w:hideMark/>
          </w:tcPr>
          <w:p w:rsidR="0063780E" w:rsidRPr="00AE6CE3" w:rsidRDefault="0063780E" w:rsidP="00AD0EA6">
            <w:pPr>
              <w:autoSpaceDE w:val="0"/>
              <w:autoSpaceDN w:val="0"/>
              <w:adjustRightInd w:val="0"/>
              <w:jc w:val="center"/>
              <w:rPr>
                <w:rFonts w:eastAsia="Calibri"/>
                <w:kern w:val="2"/>
                <w:sz w:val="28"/>
                <w:szCs w:val="28"/>
              </w:rPr>
            </w:pPr>
            <w:r w:rsidRPr="00AE6CE3">
              <w:rPr>
                <w:rFonts w:eastAsia="Calibri"/>
                <w:kern w:val="2"/>
                <w:sz w:val="28"/>
                <w:szCs w:val="28"/>
              </w:rPr>
              <w:t>–</w:t>
            </w:r>
          </w:p>
        </w:tc>
        <w:tc>
          <w:tcPr>
            <w:tcW w:w="6839" w:type="dxa"/>
            <w:hideMark/>
          </w:tcPr>
          <w:p w:rsidR="0063780E" w:rsidRPr="00AE6CE3" w:rsidRDefault="0063780E" w:rsidP="00AD0EA6">
            <w:pPr>
              <w:autoSpaceDE w:val="0"/>
              <w:autoSpaceDN w:val="0"/>
              <w:adjustRightInd w:val="0"/>
              <w:jc w:val="both"/>
              <w:rPr>
                <w:rFonts w:eastAsia="Calibri"/>
                <w:kern w:val="2"/>
                <w:sz w:val="28"/>
                <w:szCs w:val="28"/>
              </w:rPr>
            </w:pPr>
            <w:r w:rsidRPr="00AE6CE3">
              <w:rPr>
                <w:rFonts w:eastAsia="Calibri"/>
                <w:kern w:val="2"/>
                <w:sz w:val="28"/>
                <w:szCs w:val="28"/>
              </w:rPr>
              <w:t>отсутствуют</w:t>
            </w:r>
          </w:p>
        </w:tc>
      </w:tr>
      <w:tr w:rsidR="0063780E" w:rsidRPr="00AE6CE3" w:rsidTr="0063780E">
        <w:tc>
          <w:tcPr>
            <w:tcW w:w="2238" w:type="dxa"/>
            <w:hideMark/>
          </w:tcPr>
          <w:p w:rsidR="0063780E" w:rsidRPr="00AE6CE3" w:rsidRDefault="0063780E" w:rsidP="00AD0EA6">
            <w:pPr>
              <w:autoSpaceDE w:val="0"/>
              <w:autoSpaceDN w:val="0"/>
              <w:adjustRightInd w:val="0"/>
              <w:rPr>
                <w:rFonts w:eastAsia="Calibri"/>
                <w:kern w:val="2"/>
                <w:sz w:val="28"/>
                <w:szCs w:val="28"/>
              </w:rPr>
            </w:pPr>
            <w:r w:rsidRPr="00AE6CE3">
              <w:rPr>
                <w:rFonts w:eastAsia="Calibri"/>
                <w:kern w:val="2"/>
                <w:sz w:val="28"/>
                <w:szCs w:val="28"/>
              </w:rPr>
              <w:t xml:space="preserve">Цель подпрограммы </w:t>
            </w:r>
            <w:r>
              <w:rPr>
                <w:rFonts w:eastAsia="Calibri"/>
                <w:kern w:val="2"/>
                <w:sz w:val="28"/>
                <w:szCs w:val="28"/>
              </w:rPr>
              <w:t>4</w:t>
            </w:r>
          </w:p>
        </w:tc>
        <w:tc>
          <w:tcPr>
            <w:tcW w:w="282" w:type="dxa"/>
            <w:hideMark/>
          </w:tcPr>
          <w:p w:rsidR="0063780E" w:rsidRPr="00AE6CE3" w:rsidRDefault="0063780E" w:rsidP="00AD0EA6">
            <w:pPr>
              <w:autoSpaceDE w:val="0"/>
              <w:autoSpaceDN w:val="0"/>
              <w:adjustRightInd w:val="0"/>
              <w:jc w:val="center"/>
              <w:rPr>
                <w:rFonts w:eastAsia="Calibri"/>
                <w:kern w:val="2"/>
                <w:sz w:val="28"/>
                <w:szCs w:val="28"/>
              </w:rPr>
            </w:pPr>
            <w:r w:rsidRPr="00AE6CE3">
              <w:rPr>
                <w:rFonts w:eastAsia="Calibri"/>
                <w:kern w:val="2"/>
                <w:sz w:val="28"/>
                <w:szCs w:val="28"/>
              </w:rPr>
              <w:t>–</w:t>
            </w:r>
          </w:p>
        </w:tc>
        <w:tc>
          <w:tcPr>
            <w:tcW w:w="6839" w:type="dxa"/>
            <w:hideMark/>
          </w:tcPr>
          <w:p w:rsidR="0063780E" w:rsidRPr="00AE6CE3" w:rsidRDefault="0063780E" w:rsidP="00AD0EA6">
            <w:pPr>
              <w:autoSpaceDE w:val="0"/>
              <w:autoSpaceDN w:val="0"/>
              <w:adjustRightInd w:val="0"/>
              <w:jc w:val="both"/>
              <w:rPr>
                <w:rFonts w:eastAsia="Calibri"/>
                <w:kern w:val="2"/>
                <w:sz w:val="28"/>
                <w:szCs w:val="28"/>
              </w:rPr>
            </w:pPr>
            <w:r w:rsidRPr="00AE6CE3">
              <w:rPr>
                <w:rFonts w:eastAsia="Calibri"/>
                <w:kern w:val="2"/>
                <w:sz w:val="28"/>
                <w:szCs w:val="28"/>
              </w:rPr>
              <w:t>повышение доступности жилья и качества жилой среды путем создания условий для развития территорий, в том числе для жилищного строительства</w:t>
            </w:r>
          </w:p>
        </w:tc>
      </w:tr>
      <w:tr w:rsidR="0063780E" w:rsidRPr="00AE6CE3" w:rsidTr="0063780E">
        <w:tc>
          <w:tcPr>
            <w:tcW w:w="2238" w:type="dxa"/>
            <w:hideMark/>
          </w:tcPr>
          <w:p w:rsidR="0063780E" w:rsidRPr="00AE6CE3" w:rsidRDefault="0063780E" w:rsidP="00AD0EA6">
            <w:pPr>
              <w:autoSpaceDE w:val="0"/>
              <w:autoSpaceDN w:val="0"/>
              <w:adjustRightInd w:val="0"/>
              <w:rPr>
                <w:rFonts w:eastAsia="Calibri"/>
                <w:kern w:val="2"/>
                <w:sz w:val="28"/>
                <w:szCs w:val="28"/>
              </w:rPr>
            </w:pPr>
            <w:r w:rsidRPr="00AE6CE3">
              <w:rPr>
                <w:rFonts w:eastAsia="Calibri"/>
                <w:kern w:val="2"/>
                <w:sz w:val="28"/>
                <w:szCs w:val="28"/>
              </w:rPr>
              <w:t xml:space="preserve">Задачи подпрограммы </w:t>
            </w:r>
            <w:r>
              <w:rPr>
                <w:rFonts w:eastAsia="Calibri"/>
                <w:kern w:val="2"/>
                <w:sz w:val="28"/>
                <w:szCs w:val="28"/>
              </w:rPr>
              <w:t>4</w:t>
            </w:r>
          </w:p>
        </w:tc>
        <w:tc>
          <w:tcPr>
            <w:tcW w:w="282" w:type="dxa"/>
            <w:hideMark/>
          </w:tcPr>
          <w:p w:rsidR="0063780E" w:rsidRPr="00AE6CE3" w:rsidRDefault="0063780E" w:rsidP="00AD0EA6">
            <w:pPr>
              <w:autoSpaceDE w:val="0"/>
              <w:autoSpaceDN w:val="0"/>
              <w:adjustRightInd w:val="0"/>
              <w:jc w:val="center"/>
              <w:rPr>
                <w:rFonts w:eastAsia="Calibri"/>
                <w:kern w:val="2"/>
                <w:sz w:val="28"/>
                <w:szCs w:val="28"/>
              </w:rPr>
            </w:pPr>
            <w:r w:rsidRPr="00AE6CE3">
              <w:rPr>
                <w:rFonts w:eastAsia="Calibri"/>
                <w:kern w:val="2"/>
                <w:sz w:val="28"/>
                <w:szCs w:val="28"/>
              </w:rPr>
              <w:t>–</w:t>
            </w:r>
          </w:p>
        </w:tc>
        <w:tc>
          <w:tcPr>
            <w:tcW w:w="6839" w:type="dxa"/>
            <w:hideMark/>
          </w:tcPr>
          <w:p w:rsidR="0063780E" w:rsidRPr="00AE6CE3" w:rsidRDefault="0063780E" w:rsidP="00AD0EA6">
            <w:pPr>
              <w:autoSpaceDE w:val="0"/>
              <w:autoSpaceDN w:val="0"/>
              <w:adjustRightInd w:val="0"/>
              <w:jc w:val="both"/>
              <w:rPr>
                <w:kern w:val="2"/>
                <w:sz w:val="28"/>
                <w:szCs w:val="28"/>
              </w:rPr>
            </w:pPr>
            <w:r w:rsidRPr="00AE6CE3">
              <w:rPr>
                <w:kern w:val="2"/>
                <w:sz w:val="28"/>
                <w:szCs w:val="28"/>
              </w:rPr>
              <w:t xml:space="preserve">развитие территорий через вовлечение в оборот земельных участков, в том числе для жилищного строительства; </w:t>
            </w:r>
          </w:p>
          <w:p w:rsidR="0063780E" w:rsidRPr="00AE6CE3" w:rsidRDefault="0063780E" w:rsidP="00AD0EA6">
            <w:pPr>
              <w:autoSpaceDE w:val="0"/>
              <w:autoSpaceDN w:val="0"/>
              <w:adjustRightInd w:val="0"/>
              <w:jc w:val="both"/>
              <w:rPr>
                <w:kern w:val="2"/>
                <w:sz w:val="28"/>
                <w:szCs w:val="28"/>
              </w:rPr>
            </w:pPr>
            <w:r w:rsidRPr="00AE6CE3">
              <w:rPr>
                <w:kern w:val="2"/>
                <w:sz w:val="28"/>
                <w:szCs w:val="28"/>
              </w:rPr>
              <w:t>актуализация документов территориального планирования, направленная на формирование перспективных земельных участков, в том числе для жилищного строительства;</w:t>
            </w:r>
          </w:p>
          <w:p w:rsidR="0063780E" w:rsidRPr="00AE6CE3" w:rsidRDefault="0063780E" w:rsidP="00AD0EA6">
            <w:pPr>
              <w:autoSpaceDE w:val="0"/>
              <w:autoSpaceDN w:val="0"/>
              <w:adjustRightInd w:val="0"/>
              <w:jc w:val="both"/>
              <w:rPr>
                <w:kern w:val="2"/>
                <w:sz w:val="28"/>
                <w:szCs w:val="28"/>
              </w:rPr>
            </w:pPr>
            <w:r w:rsidRPr="00AE6CE3">
              <w:rPr>
                <w:kern w:val="2"/>
                <w:sz w:val="28"/>
                <w:szCs w:val="28"/>
              </w:rPr>
              <w:t>создание благоприятных условий в сфере строительства путем уменьшения административной нагрузки</w:t>
            </w:r>
          </w:p>
        </w:tc>
      </w:tr>
      <w:tr w:rsidR="0063780E" w:rsidRPr="00AE6CE3" w:rsidTr="0063780E">
        <w:tc>
          <w:tcPr>
            <w:tcW w:w="2238" w:type="dxa"/>
            <w:hideMark/>
          </w:tcPr>
          <w:p w:rsidR="0063780E" w:rsidRPr="00AE6CE3" w:rsidRDefault="0063780E" w:rsidP="00AD0EA6">
            <w:pPr>
              <w:autoSpaceDE w:val="0"/>
              <w:autoSpaceDN w:val="0"/>
              <w:adjustRightInd w:val="0"/>
              <w:rPr>
                <w:rFonts w:eastAsia="Calibri"/>
                <w:kern w:val="2"/>
                <w:sz w:val="28"/>
                <w:szCs w:val="28"/>
              </w:rPr>
            </w:pPr>
            <w:r w:rsidRPr="00AE6CE3">
              <w:rPr>
                <w:rFonts w:eastAsia="Calibri"/>
                <w:kern w:val="2"/>
                <w:sz w:val="28"/>
                <w:szCs w:val="28"/>
              </w:rPr>
              <w:t xml:space="preserve">Целевые показатели подпрограммы </w:t>
            </w:r>
            <w:r>
              <w:rPr>
                <w:rFonts w:eastAsia="Calibri"/>
                <w:kern w:val="2"/>
                <w:sz w:val="28"/>
                <w:szCs w:val="28"/>
              </w:rPr>
              <w:t>4</w:t>
            </w:r>
          </w:p>
        </w:tc>
        <w:tc>
          <w:tcPr>
            <w:tcW w:w="282" w:type="dxa"/>
            <w:hideMark/>
          </w:tcPr>
          <w:p w:rsidR="0063780E" w:rsidRPr="00AE6CE3" w:rsidRDefault="0063780E" w:rsidP="00AD0EA6">
            <w:pPr>
              <w:autoSpaceDE w:val="0"/>
              <w:autoSpaceDN w:val="0"/>
              <w:adjustRightInd w:val="0"/>
              <w:jc w:val="center"/>
              <w:rPr>
                <w:rFonts w:eastAsia="Calibri"/>
                <w:kern w:val="2"/>
                <w:sz w:val="28"/>
                <w:szCs w:val="28"/>
              </w:rPr>
            </w:pPr>
            <w:r w:rsidRPr="00AE6CE3">
              <w:rPr>
                <w:rFonts w:eastAsia="Calibri"/>
                <w:kern w:val="2"/>
                <w:sz w:val="28"/>
                <w:szCs w:val="28"/>
              </w:rPr>
              <w:t>–</w:t>
            </w:r>
          </w:p>
        </w:tc>
        <w:tc>
          <w:tcPr>
            <w:tcW w:w="6839" w:type="dxa"/>
            <w:hideMark/>
          </w:tcPr>
          <w:p w:rsidR="0063780E" w:rsidRPr="00AE6CE3" w:rsidRDefault="0063780E" w:rsidP="00AD0EA6">
            <w:pPr>
              <w:autoSpaceDE w:val="0"/>
              <w:autoSpaceDN w:val="0"/>
              <w:adjustRightInd w:val="0"/>
              <w:jc w:val="both"/>
              <w:rPr>
                <w:kern w:val="2"/>
                <w:sz w:val="28"/>
                <w:szCs w:val="28"/>
              </w:rPr>
            </w:pPr>
            <w:r w:rsidRPr="00AE6CE3">
              <w:rPr>
                <w:kern w:val="2"/>
                <w:sz w:val="28"/>
                <w:szCs w:val="28"/>
              </w:rPr>
              <w:t>доля земельных участков, включенных в Региональный адресный перечень земельных участков, в том числе для жилищного строительства и комплексного освоения, по которым разработаны проекты планировки и межевания территории;</w:t>
            </w:r>
          </w:p>
          <w:p w:rsidR="0063780E" w:rsidRPr="00AE6CE3" w:rsidRDefault="0063780E" w:rsidP="00AD0EA6">
            <w:pPr>
              <w:autoSpaceDE w:val="0"/>
              <w:autoSpaceDN w:val="0"/>
              <w:adjustRightInd w:val="0"/>
              <w:jc w:val="both"/>
              <w:rPr>
                <w:kern w:val="2"/>
                <w:sz w:val="28"/>
                <w:szCs w:val="28"/>
              </w:rPr>
            </w:pPr>
            <w:r w:rsidRPr="00AE6CE3">
              <w:rPr>
                <w:kern w:val="2"/>
                <w:sz w:val="28"/>
                <w:szCs w:val="28"/>
              </w:rPr>
              <w:t>предельное количество процедур, необходимых для получения разрешения на строительство модельного объекта, в том числе для стандартного жилья</w:t>
            </w:r>
          </w:p>
        </w:tc>
      </w:tr>
      <w:tr w:rsidR="0063780E" w:rsidRPr="00AE6CE3" w:rsidTr="0063780E">
        <w:tc>
          <w:tcPr>
            <w:tcW w:w="2238" w:type="dxa"/>
            <w:hideMark/>
          </w:tcPr>
          <w:p w:rsidR="0063780E" w:rsidRPr="00AE6CE3" w:rsidRDefault="0063780E" w:rsidP="00AD0EA6">
            <w:pPr>
              <w:autoSpaceDE w:val="0"/>
              <w:autoSpaceDN w:val="0"/>
              <w:adjustRightInd w:val="0"/>
              <w:rPr>
                <w:kern w:val="2"/>
                <w:sz w:val="28"/>
                <w:szCs w:val="28"/>
                <w:lang w:eastAsia="en-US"/>
              </w:rPr>
            </w:pPr>
            <w:r w:rsidRPr="00AE6CE3">
              <w:rPr>
                <w:kern w:val="2"/>
                <w:sz w:val="28"/>
                <w:szCs w:val="28"/>
                <w:lang w:eastAsia="en-US"/>
              </w:rPr>
              <w:t>Этапы и сроки реализации</w:t>
            </w:r>
          </w:p>
          <w:p w:rsidR="0063780E" w:rsidRDefault="0063780E" w:rsidP="00AD0EA6">
            <w:pPr>
              <w:autoSpaceDE w:val="0"/>
              <w:autoSpaceDN w:val="0"/>
              <w:adjustRightInd w:val="0"/>
              <w:rPr>
                <w:rFonts w:eastAsia="Calibri"/>
                <w:kern w:val="2"/>
                <w:sz w:val="28"/>
                <w:szCs w:val="28"/>
              </w:rPr>
            </w:pPr>
            <w:r w:rsidRPr="00AE6CE3">
              <w:rPr>
                <w:rFonts w:eastAsia="Calibri"/>
                <w:kern w:val="2"/>
                <w:sz w:val="28"/>
                <w:szCs w:val="28"/>
              </w:rPr>
              <w:t xml:space="preserve">подпрограммы </w:t>
            </w:r>
            <w:r>
              <w:rPr>
                <w:rFonts w:eastAsia="Calibri"/>
                <w:kern w:val="2"/>
                <w:sz w:val="28"/>
                <w:szCs w:val="28"/>
              </w:rPr>
              <w:t>4</w:t>
            </w:r>
          </w:p>
          <w:p w:rsidR="0063780E" w:rsidRPr="00AE6CE3" w:rsidRDefault="0063780E" w:rsidP="00AD0EA6">
            <w:pPr>
              <w:autoSpaceDE w:val="0"/>
              <w:autoSpaceDN w:val="0"/>
              <w:adjustRightInd w:val="0"/>
              <w:rPr>
                <w:rFonts w:eastAsia="Calibri"/>
                <w:kern w:val="2"/>
                <w:sz w:val="28"/>
                <w:szCs w:val="28"/>
              </w:rPr>
            </w:pPr>
          </w:p>
        </w:tc>
        <w:tc>
          <w:tcPr>
            <w:tcW w:w="282" w:type="dxa"/>
            <w:hideMark/>
          </w:tcPr>
          <w:p w:rsidR="0063780E" w:rsidRPr="00AE6CE3" w:rsidRDefault="0063780E" w:rsidP="00AD0EA6">
            <w:pPr>
              <w:autoSpaceDE w:val="0"/>
              <w:autoSpaceDN w:val="0"/>
              <w:adjustRightInd w:val="0"/>
              <w:jc w:val="center"/>
              <w:rPr>
                <w:rFonts w:eastAsia="Calibri"/>
                <w:kern w:val="2"/>
                <w:sz w:val="28"/>
                <w:szCs w:val="28"/>
              </w:rPr>
            </w:pPr>
            <w:r w:rsidRPr="00AE6CE3">
              <w:rPr>
                <w:rFonts w:eastAsia="Calibri"/>
                <w:kern w:val="2"/>
                <w:sz w:val="28"/>
                <w:szCs w:val="28"/>
              </w:rPr>
              <w:t>–</w:t>
            </w:r>
          </w:p>
        </w:tc>
        <w:tc>
          <w:tcPr>
            <w:tcW w:w="6839" w:type="dxa"/>
            <w:hideMark/>
          </w:tcPr>
          <w:p w:rsidR="0063780E" w:rsidRPr="00AE6CE3" w:rsidRDefault="0063780E" w:rsidP="00AD0EA6">
            <w:pPr>
              <w:autoSpaceDE w:val="0"/>
              <w:autoSpaceDN w:val="0"/>
              <w:adjustRightInd w:val="0"/>
              <w:jc w:val="both"/>
              <w:rPr>
                <w:rFonts w:eastAsia="Calibri"/>
                <w:kern w:val="2"/>
                <w:sz w:val="28"/>
                <w:szCs w:val="28"/>
              </w:rPr>
            </w:pPr>
            <w:r w:rsidRPr="00AE6CE3">
              <w:rPr>
                <w:rFonts w:eastAsia="Calibri"/>
                <w:kern w:val="2"/>
                <w:sz w:val="28"/>
                <w:szCs w:val="28"/>
              </w:rPr>
              <w:t>срок реализации – 2019 – 2030 годы, этапы</w:t>
            </w:r>
            <w:r>
              <w:rPr>
                <w:rFonts w:eastAsia="Calibri"/>
                <w:kern w:val="2"/>
                <w:sz w:val="28"/>
                <w:szCs w:val="28"/>
              </w:rPr>
              <w:t xml:space="preserve"> </w:t>
            </w:r>
            <w:r w:rsidRPr="00AE6CE3">
              <w:rPr>
                <w:rFonts w:eastAsia="Calibri"/>
                <w:kern w:val="2"/>
                <w:sz w:val="28"/>
                <w:szCs w:val="28"/>
              </w:rPr>
              <w:t>не выделяются</w:t>
            </w:r>
          </w:p>
        </w:tc>
      </w:tr>
      <w:tr w:rsidR="0063780E" w:rsidRPr="00AE6CE3" w:rsidTr="0063780E">
        <w:tc>
          <w:tcPr>
            <w:tcW w:w="2238" w:type="dxa"/>
            <w:hideMark/>
          </w:tcPr>
          <w:p w:rsidR="0063780E" w:rsidRPr="00A10559" w:rsidRDefault="0063780E" w:rsidP="00AD0EA6">
            <w:pPr>
              <w:autoSpaceDE w:val="0"/>
              <w:autoSpaceDN w:val="0"/>
              <w:adjustRightInd w:val="0"/>
              <w:rPr>
                <w:kern w:val="2"/>
                <w:sz w:val="28"/>
                <w:szCs w:val="28"/>
                <w:lang w:eastAsia="en-US"/>
              </w:rPr>
            </w:pPr>
            <w:r w:rsidRPr="00A10559">
              <w:rPr>
                <w:kern w:val="2"/>
                <w:sz w:val="28"/>
                <w:szCs w:val="28"/>
                <w:lang w:eastAsia="en-US"/>
              </w:rPr>
              <w:t>Ресурсное обеспечение</w:t>
            </w:r>
          </w:p>
          <w:p w:rsidR="0063780E" w:rsidRPr="00A10559" w:rsidRDefault="0063780E" w:rsidP="00AD0EA6">
            <w:pPr>
              <w:autoSpaceDE w:val="0"/>
              <w:autoSpaceDN w:val="0"/>
              <w:adjustRightInd w:val="0"/>
              <w:rPr>
                <w:kern w:val="2"/>
                <w:sz w:val="28"/>
                <w:szCs w:val="28"/>
                <w:lang w:eastAsia="en-US"/>
              </w:rPr>
            </w:pPr>
            <w:r w:rsidRPr="00A10559">
              <w:rPr>
                <w:kern w:val="2"/>
                <w:sz w:val="28"/>
                <w:szCs w:val="28"/>
                <w:lang w:eastAsia="en-US"/>
              </w:rPr>
              <w:t xml:space="preserve">подпрограммы </w:t>
            </w:r>
            <w:r>
              <w:rPr>
                <w:kern w:val="2"/>
                <w:sz w:val="28"/>
                <w:szCs w:val="28"/>
                <w:lang w:eastAsia="en-US"/>
              </w:rPr>
              <w:t>4</w:t>
            </w:r>
          </w:p>
        </w:tc>
        <w:tc>
          <w:tcPr>
            <w:tcW w:w="282" w:type="dxa"/>
            <w:hideMark/>
          </w:tcPr>
          <w:p w:rsidR="0063780E" w:rsidRPr="00A10559" w:rsidRDefault="0063780E" w:rsidP="00AD0EA6">
            <w:pPr>
              <w:autoSpaceDE w:val="0"/>
              <w:autoSpaceDN w:val="0"/>
              <w:adjustRightInd w:val="0"/>
              <w:jc w:val="center"/>
              <w:rPr>
                <w:rFonts w:eastAsia="Calibri"/>
                <w:kern w:val="2"/>
                <w:sz w:val="28"/>
                <w:szCs w:val="28"/>
              </w:rPr>
            </w:pPr>
            <w:r w:rsidRPr="00A10559">
              <w:rPr>
                <w:rFonts w:eastAsia="Calibri"/>
                <w:kern w:val="2"/>
                <w:sz w:val="28"/>
                <w:szCs w:val="28"/>
              </w:rPr>
              <w:t>–</w:t>
            </w:r>
          </w:p>
        </w:tc>
        <w:tc>
          <w:tcPr>
            <w:tcW w:w="6839" w:type="dxa"/>
            <w:hideMark/>
          </w:tcPr>
          <w:p w:rsidR="0063780E" w:rsidRPr="00A10559" w:rsidRDefault="0063780E" w:rsidP="00AD0EA6">
            <w:pPr>
              <w:autoSpaceDE w:val="0"/>
              <w:autoSpaceDN w:val="0"/>
              <w:adjustRightInd w:val="0"/>
              <w:jc w:val="both"/>
              <w:rPr>
                <w:kern w:val="2"/>
                <w:sz w:val="28"/>
                <w:szCs w:val="28"/>
              </w:rPr>
            </w:pPr>
            <w:r w:rsidRPr="00A10559">
              <w:rPr>
                <w:kern w:val="2"/>
                <w:sz w:val="28"/>
                <w:szCs w:val="28"/>
                <w:lang w:eastAsia="en-US"/>
              </w:rPr>
              <w:t>Объем средств на реализацию подпрограммы составляет</w:t>
            </w:r>
            <w:r w:rsidRPr="00A10559">
              <w:rPr>
                <w:bCs/>
                <w:kern w:val="2"/>
                <w:sz w:val="28"/>
                <w:szCs w:val="28"/>
                <w:lang w:eastAsia="en-US"/>
              </w:rPr>
              <w:t>,</w:t>
            </w:r>
            <w:r w:rsidRPr="00A10559">
              <w:rPr>
                <w:kern w:val="2"/>
                <w:sz w:val="28"/>
                <w:szCs w:val="28"/>
              </w:rPr>
              <w:t xml:space="preserve"> в том числе по годам реализации:</w:t>
            </w:r>
          </w:p>
          <w:p w:rsidR="0063780E" w:rsidRPr="00A10559" w:rsidRDefault="0063780E" w:rsidP="00AD0EA6">
            <w:pPr>
              <w:jc w:val="both"/>
              <w:rPr>
                <w:kern w:val="2"/>
                <w:sz w:val="28"/>
                <w:szCs w:val="28"/>
              </w:rPr>
            </w:pPr>
          </w:p>
        </w:tc>
      </w:tr>
      <w:tr w:rsidR="0063780E" w:rsidRPr="00AE6CE3" w:rsidTr="0063780E">
        <w:tc>
          <w:tcPr>
            <w:tcW w:w="9359" w:type="dxa"/>
            <w:gridSpan w:val="3"/>
            <w:hideMark/>
          </w:tcPr>
          <w:tbl>
            <w:tblPr>
              <w:tblW w:w="9243" w:type="dxa"/>
              <w:tblLayout w:type="fixed"/>
              <w:tblLook w:val="01E0"/>
            </w:tblPr>
            <w:tblGrid>
              <w:gridCol w:w="1872"/>
              <w:gridCol w:w="1984"/>
              <w:gridCol w:w="1843"/>
              <w:gridCol w:w="1701"/>
              <w:gridCol w:w="1843"/>
            </w:tblGrid>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t>год</w:t>
                  </w:r>
                </w:p>
              </w:tc>
              <w:tc>
                <w:tcPr>
                  <w:tcW w:w="1984" w:type="dxa"/>
                  <w:vAlign w:val="center"/>
                </w:tcPr>
                <w:p w:rsidR="0063780E" w:rsidRPr="00734467" w:rsidRDefault="0063780E" w:rsidP="00AD0EA6">
                  <w:pPr>
                    <w:jc w:val="center"/>
                    <w:rPr>
                      <w:rFonts w:eastAsia="Calibri"/>
                      <w:sz w:val="28"/>
                      <w:szCs w:val="28"/>
                    </w:rPr>
                  </w:pPr>
                  <w:r w:rsidRPr="00734467">
                    <w:rPr>
                      <w:rFonts w:eastAsia="Calibri"/>
                      <w:sz w:val="28"/>
                      <w:szCs w:val="28"/>
                    </w:rPr>
                    <w:t>всего</w:t>
                  </w:r>
                </w:p>
              </w:tc>
              <w:tc>
                <w:tcPr>
                  <w:tcW w:w="1843" w:type="dxa"/>
                  <w:vAlign w:val="center"/>
                </w:tcPr>
                <w:p w:rsidR="0063780E" w:rsidRPr="00734467" w:rsidRDefault="0063780E" w:rsidP="00AD0EA6">
                  <w:pPr>
                    <w:jc w:val="center"/>
                    <w:rPr>
                      <w:rFonts w:eastAsia="Calibri"/>
                      <w:sz w:val="28"/>
                      <w:szCs w:val="28"/>
                    </w:rPr>
                  </w:pPr>
                  <w:r w:rsidRPr="00734467">
                    <w:rPr>
                      <w:rFonts w:eastAsia="Calibri"/>
                      <w:sz w:val="28"/>
                      <w:szCs w:val="28"/>
                    </w:rPr>
                    <w:t>областной бюджет</w:t>
                  </w:r>
                </w:p>
                <w:p w:rsidR="0063780E" w:rsidRPr="00734467" w:rsidRDefault="0063780E" w:rsidP="00AD0EA6">
                  <w:pPr>
                    <w:jc w:val="center"/>
                    <w:rPr>
                      <w:rFonts w:eastAsia="Calibri"/>
                      <w:sz w:val="28"/>
                      <w:szCs w:val="28"/>
                    </w:rPr>
                  </w:pPr>
                </w:p>
              </w:tc>
              <w:tc>
                <w:tcPr>
                  <w:tcW w:w="1701" w:type="dxa"/>
                  <w:vAlign w:val="center"/>
                </w:tcPr>
                <w:p w:rsidR="0063780E" w:rsidRPr="00734467" w:rsidRDefault="0063780E" w:rsidP="00AD0EA6">
                  <w:pPr>
                    <w:jc w:val="center"/>
                    <w:rPr>
                      <w:rFonts w:eastAsia="Calibri"/>
                      <w:sz w:val="28"/>
                      <w:szCs w:val="28"/>
                    </w:rPr>
                  </w:pPr>
                  <w:r w:rsidRPr="00734467">
                    <w:rPr>
                      <w:rFonts w:eastAsia="Calibri"/>
                      <w:sz w:val="28"/>
                      <w:szCs w:val="28"/>
                    </w:rPr>
                    <w:lastRenderedPageBreak/>
                    <w:t>федеральный бюджет</w:t>
                  </w:r>
                </w:p>
              </w:tc>
              <w:tc>
                <w:tcPr>
                  <w:tcW w:w="1843" w:type="dxa"/>
                  <w:vAlign w:val="center"/>
                </w:tcPr>
                <w:p w:rsidR="0063780E" w:rsidRPr="00734467" w:rsidRDefault="0063780E" w:rsidP="00AD0EA6">
                  <w:pPr>
                    <w:jc w:val="center"/>
                    <w:rPr>
                      <w:rFonts w:eastAsia="Calibri"/>
                      <w:sz w:val="28"/>
                      <w:szCs w:val="28"/>
                    </w:rPr>
                  </w:pPr>
                  <w:r w:rsidRPr="00734467">
                    <w:rPr>
                      <w:rFonts w:eastAsia="Calibri"/>
                      <w:sz w:val="28"/>
                      <w:szCs w:val="28"/>
                    </w:rPr>
                    <w:t>местный бюджет</w:t>
                  </w:r>
                </w:p>
              </w:tc>
            </w:tr>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lastRenderedPageBreak/>
                    <w:t>2019</w:t>
                  </w:r>
                </w:p>
              </w:tc>
              <w:tc>
                <w:tcPr>
                  <w:tcW w:w="1984" w:type="dxa"/>
                  <w:vAlign w:val="center"/>
                </w:tcPr>
                <w:p w:rsidR="0063780E" w:rsidRPr="00734467" w:rsidRDefault="0063780E" w:rsidP="00AD0EA6">
                  <w:pPr>
                    <w:jc w:val="center"/>
                    <w:rPr>
                      <w:rFonts w:eastAsia="Calibri"/>
                      <w:sz w:val="28"/>
                      <w:szCs w:val="28"/>
                    </w:rPr>
                  </w:pPr>
                  <w:r>
                    <w:rPr>
                      <w:kern w:val="2"/>
                      <w:sz w:val="28"/>
                      <w:szCs w:val="28"/>
                      <w:lang w:eastAsia="en-US"/>
                    </w:rPr>
                    <w:t>-</w:t>
                  </w:r>
                </w:p>
              </w:tc>
              <w:tc>
                <w:tcPr>
                  <w:tcW w:w="1843" w:type="dxa"/>
                  <w:vAlign w:val="center"/>
                </w:tcPr>
                <w:p w:rsidR="0063780E" w:rsidRPr="00734467" w:rsidRDefault="0063780E" w:rsidP="00AD0EA6">
                  <w:pPr>
                    <w:jc w:val="center"/>
                    <w:rPr>
                      <w:rFonts w:eastAsia="Calibri"/>
                      <w:sz w:val="28"/>
                      <w:szCs w:val="28"/>
                    </w:rPr>
                  </w:pPr>
                  <w:r>
                    <w:rPr>
                      <w:kern w:val="2"/>
                      <w:sz w:val="28"/>
                      <w:szCs w:val="28"/>
                      <w:lang w:eastAsia="en-US"/>
                    </w:rPr>
                    <w:t>-</w:t>
                  </w:r>
                </w:p>
              </w:tc>
              <w:tc>
                <w:tcPr>
                  <w:tcW w:w="1701" w:type="dxa"/>
                  <w:vAlign w:val="center"/>
                </w:tcPr>
                <w:p w:rsidR="0063780E" w:rsidRPr="00734467" w:rsidRDefault="0063780E" w:rsidP="00AD0EA6">
                  <w:pPr>
                    <w:jc w:val="center"/>
                    <w:rPr>
                      <w:rFonts w:eastAsia="Calibri"/>
                      <w:sz w:val="28"/>
                      <w:szCs w:val="28"/>
                    </w:rPr>
                  </w:pPr>
                  <w:r>
                    <w:rPr>
                      <w:kern w:val="2"/>
                      <w:sz w:val="28"/>
                      <w:szCs w:val="28"/>
                      <w:lang w:eastAsia="en-US"/>
                    </w:rPr>
                    <w:t>-</w:t>
                  </w:r>
                </w:p>
              </w:tc>
              <w:tc>
                <w:tcPr>
                  <w:tcW w:w="1843" w:type="dxa"/>
                  <w:vAlign w:val="center"/>
                </w:tcPr>
                <w:p w:rsidR="0063780E" w:rsidRPr="00734467" w:rsidRDefault="0063780E" w:rsidP="00AD0EA6">
                  <w:pPr>
                    <w:jc w:val="center"/>
                    <w:rPr>
                      <w:rFonts w:eastAsia="Calibri"/>
                      <w:sz w:val="28"/>
                      <w:szCs w:val="28"/>
                    </w:rPr>
                  </w:pPr>
                  <w:r>
                    <w:rPr>
                      <w:kern w:val="2"/>
                      <w:sz w:val="28"/>
                      <w:szCs w:val="28"/>
                      <w:lang w:eastAsia="en-US"/>
                    </w:rPr>
                    <w:t>-</w:t>
                  </w:r>
                </w:p>
              </w:tc>
            </w:tr>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t>2020</w:t>
                  </w:r>
                </w:p>
              </w:tc>
              <w:tc>
                <w:tcPr>
                  <w:tcW w:w="1984" w:type="dxa"/>
                  <w:vAlign w:val="center"/>
                </w:tcPr>
                <w:p w:rsidR="0063780E" w:rsidRPr="00734467" w:rsidRDefault="0063780E" w:rsidP="00AD0EA6">
                  <w:pPr>
                    <w:jc w:val="center"/>
                    <w:rPr>
                      <w:rFonts w:eastAsia="Calibri"/>
                      <w:sz w:val="28"/>
                      <w:szCs w:val="28"/>
                    </w:rPr>
                  </w:pPr>
                  <w:r>
                    <w:rPr>
                      <w:kern w:val="2"/>
                      <w:sz w:val="28"/>
                      <w:szCs w:val="28"/>
                      <w:lang w:eastAsia="en-US"/>
                    </w:rPr>
                    <w:t>4 300</w:t>
                  </w:r>
                </w:p>
              </w:tc>
              <w:tc>
                <w:tcPr>
                  <w:tcW w:w="1843" w:type="dxa"/>
                  <w:vAlign w:val="center"/>
                </w:tcPr>
                <w:p w:rsidR="0063780E" w:rsidRPr="00734467" w:rsidRDefault="0063780E" w:rsidP="00AD0EA6">
                  <w:pPr>
                    <w:jc w:val="center"/>
                    <w:rPr>
                      <w:rFonts w:eastAsia="Calibri"/>
                      <w:sz w:val="28"/>
                      <w:szCs w:val="28"/>
                    </w:rPr>
                  </w:pPr>
                  <w:r w:rsidRPr="00A10559">
                    <w:rPr>
                      <w:kern w:val="2"/>
                      <w:sz w:val="28"/>
                      <w:szCs w:val="28"/>
                      <w:lang w:eastAsia="en-US"/>
                    </w:rPr>
                    <w:t>1 558,1</w:t>
                  </w:r>
                </w:p>
              </w:tc>
              <w:tc>
                <w:tcPr>
                  <w:tcW w:w="1701" w:type="dxa"/>
                  <w:vAlign w:val="center"/>
                </w:tcPr>
                <w:p w:rsidR="0063780E" w:rsidRPr="00734467" w:rsidRDefault="0063780E" w:rsidP="00AD0EA6">
                  <w:pPr>
                    <w:jc w:val="center"/>
                    <w:rPr>
                      <w:rFonts w:eastAsia="Calibri"/>
                      <w:sz w:val="28"/>
                      <w:szCs w:val="28"/>
                    </w:rPr>
                  </w:pPr>
                  <w:r>
                    <w:rPr>
                      <w:color w:val="FF0000"/>
                      <w:kern w:val="2"/>
                      <w:sz w:val="28"/>
                      <w:szCs w:val="28"/>
                      <w:lang w:eastAsia="en-US"/>
                    </w:rPr>
                    <w:t>-</w:t>
                  </w:r>
                </w:p>
              </w:tc>
              <w:tc>
                <w:tcPr>
                  <w:tcW w:w="1843" w:type="dxa"/>
                  <w:vAlign w:val="center"/>
                </w:tcPr>
                <w:p w:rsidR="0063780E" w:rsidRPr="00734467" w:rsidRDefault="0063780E" w:rsidP="00AD0EA6">
                  <w:pPr>
                    <w:jc w:val="center"/>
                    <w:rPr>
                      <w:rFonts w:eastAsia="Calibri"/>
                      <w:sz w:val="28"/>
                      <w:szCs w:val="28"/>
                    </w:rPr>
                  </w:pPr>
                  <w:r>
                    <w:rPr>
                      <w:kern w:val="2"/>
                      <w:sz w:val="28"/>
                      <w:szCs w:val="28"/>
                      <w:lang w:eastAsia="en-US"/>
                    </w:rPr>
                    <w:t>2741,9</w:t>
                  </w:r>
                </w:p>
              </w:tc>
            </w:tr>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t>2021</w:t>
                  </w:r>
                </w:p>
              </w:tc>
              <w:tc>
                <w:tcPr>
                  <w:tcW w:w="1984" w:type="dxa"/>
                  <w:vAlign w:val="center"/>
                </w:tcPr>
                <w:p w:rsidR="0063780E" w:rsidRPr="00734467" w:rsidRDefault="0063780E" w:rsidP="00AD0EA6">
                  <w:pPr>
                    <w:jc w:val="center"/>
                    <w:rPr>
                      <w:rFonts w:eastAsia="Calibri"/>
                      <w:sz w:val="28"/>
                      <w:szCs w:val="28"/>
                    </w:rPr>
                  </w:pPr>
                  <w:r>
                    <w:rPr>
                      <w:color w:val="FF0000"/>
                      <w:kern w:val="2"/>
                      <w:sz w:val="28"/>
                      <w:szCs w:val="28"/>
                      <w:lang w:eastAsia="en-US"/>
                    </w:rPr>
                    <w:t>-</w:t>
                  </w:r>
                </w:p>
              </w:tc>
              <w:tc>
                <w:tcPr>
                  <w:tcW w:w="1843" w:type="dxa"/>
                  <w:vAlign w:val="center"/>
                </w:tcPr>
                <w:p w:rsidR="0063780E" w:rsidRPr="00734467" w:rsidRDefault="0063780E" w:rsidP="00AD0EA6">
                  <w:pPr>
                    <w:jc w:val="center"/>
                    <w:rPr>
                      <w:rFonts w:eastAsia="Calibri"/>
                      <w:sz w:val="28"/>
                      <w:szCs w:val="28"/>
                    </w:rPr>
                  </w:pPr>
                  <w:r>
                    <w:rPr>
                      <w:color w:val="FF0000"/>
                      <w:kern w:val="2"/>
                      <w:sz w:val="28"/>
                      <w:szCs w:val="28"/>
                      <w:lang w:eastAsia="en-US"/>
                    </w:rPr>
                    <w:t>-</w:t>
                  </w:r>
                </w:p>
              </w:tc>
              <w:tc>
                <w:tcPr>
                  <w:tcW w:w="1701" w:type="dxa"/>
                  <w:vAlign w:val="center"/>
                </w:tcPr>
                <w:p w:rsidR="0063780E" w:rsidRPr="00734467" w:rsidRDefault="0063780E" w:rsidP="00AD0EA6">
                  <w:pPr>
                    <w:jc w:val="center"/>
                    <w:rPr>
                      <w:rFonts w:eastAsia="Calibri"/>
                      <w:sz w:val="28"/>
                      <w:szCs w:val="28"/>
                    </w:rPr>
                  </w:pPr>
                  <w:r>
                    <w:rPr>
                      <w:color w:val="FF0000"/>
                      <w:kern w:val="2"/>
                      <w:sz w:val="28"/>
                      <w:szCs w:val="28"/>
                      <w:lang w:eastAsia="en-US"/>
                    </w:rPr>
                    <w:t>-</w:t>
                  </w:r>
                </w:p>
              </w:tc>
              <w:tc>
                <w:tcPr>
                  <w:tcW w:w="1843" w:type="dxa"/>
                  <w:vAlign w:val="center"/>
                </w:tcPr>
                <w:p w:rsidR="0063780E" w:rsidRPr="00734467" w:rsidRDefault="0063780E" w:rsidP="00AD0EA6">
                  <w:pPr>
                    <w:jc w:val="center"/>
                    <w:rPr>
                      <w:rFonts w:eastAsia="Calibri"/>
                      <w:sz w:val="28"/>
                      <w:szCs w:val="28"/>
                    </w:rPr>
                  </w:pPr>
                  <w:r>
                    <w:rPr>
                      <w:color w:val="FF0000"/>
                      <w:kern w:val="2"/>
                      <w:sz w:val="28"/>
                      <w:szCs w:val="28"/>
                      <w:lang w:eastAsia="en-US"/>
                    </w:rPr>
                    <w:t>-</w:t>
                  </w:r>
                </w:p>
              </w:tc>
            </w:tr>
            <w:tr w:rsidR="0063780E" w:rsidRPr="00734467" w:rsidTr="00AD0EA6">
              <w:trPr>
                <w:trHeight w:val="20"/>
              </w:trPr>
              <w:tc>
                <w:tcPr>
                  <w:tcW w:w="1872" w:type="dxa"/>
                  <w:vAlign w:val="center"/>
                </w:tcPr>
                <w:p w:rsidR="0063780E" w:rsidRPr="00734467" w:rsidRDefault="0063780E" w:rsidP="00AD0EA6">
                  <w:pPr>
                    <w:jc w:val="center"/>
                    <w:rPr>
                      <w:sz w:val="28"/>
                      <w:szCs w:val="28"/>
                    </w:rPr>
                  </w:pPr>
                  <w:r w:rsidRPr="00734467">
                    <w:rPr>
                      <w:sz w:val="28"/>
                      <w:szCs w:val="28"/>
                    </w:rPr>
                    <w:t>2022</w:t>
                  </w:r>
                </w:p>
              </w:tc>
              <w:tc>
                <w:tcPr>
                  <w:tcW w:w="1984" w:type="dxa"/>
                  <w:vAlign w:val="center"/>
                </w:tcPr>
                <w:p w:rsidR="0063780E" w:rsidRPr="00734467" w:rsidRDefault="0063780E" w:rsidP="00AD0EA6">
                  <w:pPr>
                    <w:jc w:val="center"/>
                    <w:rPr>
                      <w:rFonts w:eastAsia="Calibri"/>
                      <w:sz w:val="28"/>
                      <w:szCs w:val="28"/>
                    </w:rPr>
                  </w:pPr>
                  <w:r>
                    <w:rPr>
                      <w:color w:val="FF0000"/>
                      <w:kern w:val="2"/>
                      <w:sz w:val="28"/>
                      <w:szCs w:val="28"/>
                      <w:lang w:eastAsia="en-US"/>
                    </w:rPr>
                    <w:t>-</w:t>
                  </w:r>
                </w:p>
              </w:tc>
              <w:tc>
                <w:tcPr>
                  <w:tcW w:w="1843" w:type="dxa"/>
                  <w:vAlign w:val="center"/>
                </w:tcPr>
                <w:p w:rsidR="0063780E" w:rsidRPr="00734467" w:rsidRDefault="0063780E" w:rsidP="00AD0EA6">
                  <w:pPr>
                    <w:jc w:val="center"/>
                    <w:rPr>
                      <w:rFonts w:eastAsia="Calibri"/>
                      <w:sz w:val="28"/>
                      <w:szCs w:val="28"/>
                    </w:rPr>
                  </w:pPr>
                  <w:r>
                    <w:rPr>
                      <w:color w:val="FF0000"/>
                      <w:kern w:val="2"/>
                      <w:sz w:val="28"/>
                      <w:szCs w:val="28"/>
                      <w:lang w:eastAsia="en-US"/>
                    </w:rPr>
                    <w:t>-</w:t>
                  </w:r>
                </w:p>
              </w:tc>
              <w:tc>
                <w:tcPr>
                  <w:tcW w:w="1701" w:type="dxa"/>
                  <w:vAlign w:val="center"/>
                </w:tcPr>
                <w:p w:rsidR="0063780E" w:rsidRPr="00734467" w:rsidRDefault="0063780E" w:rsidP="00AD0EA6">
                  <w:pPr>
                    <w:jc w:val="center"/>
                    <w:rPr>
                      <w:rFonts w:eastAsia="Calibri"/>
                      <w:sz w:val="28"/>
                      <w:szCs w:val="28"/>
                    </w:rPr>
                  </w:pPr>
                  <w:r>
                    <w:rPr>
                      <w:color w:val="FF0000"/>
                      <w:kern w:val="2"/>
                      <w:sz w:val="28"/>
                      <w:szCs w:val="28"/>
                      <w:lang w:eastAsia="en-US"/>
                    </w:rPr>
                    <w:t>-</w:t>
                  </w:r>
                </w:p>
              </w:tc>
              <w:tc>
                <w:tcPr>
                  <w:tcW w:w="1843" w:type="dxa"/>
                  <w:vAlign w:val="center"/>
                </w:tcPr>
                <w:p w:rsidR="0063780E" w:rsidRPr="00734467" w:rsidRDefault="0063780E" w:rsidP="00AD0EA6">
                  <w:pPr>
                    <w:jc w:val="center"/>
                    <w:rPr>
                      <w:rFonts w:eastAsia="Calibri"/>
                      <w:sz w:val="28"/>
                      <w:szCs w:val="28"/>
                    </w:rPr>
                  </w:pPr>
                  <w:r>
                    <w:rPr>
                      <w:color w:val="FF0000"/>
                      <w:kern w:val="2"/>
                      <w:sz w:val="28"/>
                      <w:szCs w:val="28"/>
                      <w:lang w:eastAsia="en-US"/>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2023</w:t>
                  </w:r>
                </w:p>
              </w:tc>
              <w:tc>
                <w:tcPr>
                  <w:tcW w:w="1984" w:type="dxa"/>
                  <w:vAlign w:val="center"/>
                </w:tcPr>
                <w:p w:rsidR="0063780E" w:rsidRPr="00734467" w:rsidRDefault="0063780E" w:rsidP="00AD0EA6">
                  <w:pPr>
                    <w:jc w:val="center"/>
                    <w:rPr>
                      <w:sz w:val="28"/>
                      <w:szCs w:val="28"/>
                    </w:rPr>
                  </w:pPr>
                  <w:r>
                    <w:rPr>
                      <w:kern w:val="2"/>
                      <w:sz w:val="28"/>
                      <w:szCs w:val="28"/>
                      <w:lang w:eastAsia="en-US"/>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2024</w:t>
                  </w:r>
                </w:p>
              </w:tc>
              <w:tc>
                <w:tcPr>
                  <w:tcW w:w="1984" w:type="dxa"/>
                  <w:vAlign w:val="center"/>
                </w:tcPr>
                <w:p w:rsidR="0063780E" w:rsidRPr="00734467" w:rsidRDefault="0063780E" w:rsidP="00AD0EA6">
                  <w:pPr>
                    <w:jc w:val="center"/>
                    <w:rPr>
                      <w:sz w:val="28"/>
                      <w:szCs w:val="28"/>
                    </w:rPr>
                  </w:pPr>
                  <w:r>
                    <w:rPr>
                      <w:kern w:val="2"/>
                      <w:sz w:val="28"/>
                      <w:szCs w:val="28"/>
                      <w:lang w:eastAsia="en-US"/>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2025</w:t>
                  </w:r>
                </w:p>
              </w:tc>
              <w:tc>
                <w:tcPr>
                  <w:tcW w:w="1984" w:type="dxa"/>
                  <w:vAlign w:val="center"/>
                </w:tcPr>
                <w:p w:rsidR="0063780E" w:rsidRPr="00734467" w:rsidRDefault="0063780E" w:rsidP="00AD0EA6">
                  <w:pPr>
                    <w:jc w:val="center"/>
                    <w:rPr>
                      <w:sz w:val="28"/>
                      <w:szCs w:val="28"/>
                    </w:rPr>
                  </w:pPr>
                  <w:r>
                    <w:rPr>
                      <w:kern w:val="2"/>
                      <w:sz w:val="28"/>
                      <w:szCs w:val="28"/>
                      <w:lang w:eastAsia="en-US"/>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2026</w:t>
                  </w:r>
                </w:p>
              </w:tc>
              <w:tc>
                <w:tcPr>
                  <w:tcW w:w="1984" w:type="dxa"/>
                  <w:vAlign w:val="center"/>
                </w:tcPr>
                <w:p w:rsidR="0063780E" w:rsidRPr="00734467" w:rsidRDefault="0063780E" w:rsidP="00AD0EA6">
                  <w:pPr>
                    <w:jc w:val="center"/>
                    <w:rPr>
                      <w:sz w:val="28"/>
                      <w:szCs w:val="28"/>
                    </w:rPr>
                  </w:pPr>
                  <w:r>
                    <w:rPr>
                      <w:kern w:val="2"/>
                      <w:sz w:val="28"/>
                      <w:szCs w:val="28"/>
                      <w:lang w:eastAsia="en-US"/>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2027</w:t>
                  </w:r>
                </w:p>
              </w:tc>
              <w:tc>
                <w:tcPr>
                  <w:tcW w:w="1984" w:type="dxa"/>
                  <w:vAlign w:val="center"/>
                </w:tcPr>
                <w:p w:rsidR="0063780E" w:rsidRPr="00734467" w:rsidRDefault="0063780E" w:rsidP="00AD0EA6">
                  <w:pPr>
                    <w:jc w:val="center"/>
                    <w:rPr>
                      <w:sz w:val="28"/>
                      <w:szCs w:val="28"/>
                    </w:rPr>
                  </w:pPr>
                  <w:r>
                    <w:rPr>
                      <w:kern w:val="2"/>
                      <w:sz w:val="28"/>
                      <w:szCs w:val="28"/>
                      <w:lang w:eastAsia="en-US"/>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2028</w:t>
                  </w:r>
                </w:p>
              </w:tc>
              <w:tc>
                <w:tcPr>
                  <w:tcW w:w="1984" w:type="dxa"/>
                  <w:vAlign w:val="center"/>
                </w:tcPr>
                <w:p w:rsidR="0063780E" w:rsidRPr="00734467" w:rsidRDefault="0063780E" w:rsidP="00AD0EA6">
                  <w:pPr>
                    <w:jc w:val="center"/>
                    <w:rPr>
                      <w:sz w:val="28"/>
                      <w:szCs w:val="28"/>
                    </w:rPr>
                  </w:pPr>
                  <w:r>
                    <w:rPr>
                      <w:kern w:val="2"/>
                      <w:sz w:val="28"/>
                      <w:szCs w:val="28"/>
                      <w:lang w:eastAsia="en-US"/>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2029</w:t>
                  </w:r>
                </w:p>
              </w:tc>
              <w:tc>
                <w:tcPr>
                  <w:tcW w:w="1984" w:type="dxa"/>
                  <w:vAlign w:val="center"/>
                </w:tcPr>
                <w:p w:rsidR="0063780E" w:rsidRPr="00734467" w:rsidRDefault="0063780E" w:rsidP="00AD0EA6">
                  <w:pPr>
                    <w:jc w:val="center"/>
                    <w:rPr>
                      <w:sz w:val="28"/>
                      <w:szCs w:val="28"/>
                    </w:rPr>
                  </w:pPr>
                  <w:r>
                    <w:rPr>
                      <w:kern w:val="2"/>
                      <w:sz w:val="28"/>
                      <w:szCs w:val="28"/>
                      <w:lang w:eastAsia="en-US"/>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2030</w:t>
                  </w:r>
                </w:p>
              </w:tc>
              <w:tc>
                <w:tcPr>
                  <w:tcW w:w="1984" w:type="dxa"/>
                  <w:vAlign w:val="center"/>
                </w:tcPr>
                <w:p w:rsidR="0063780E" w:rsidRPr="00734467" w:rsidRDefault="0063780E" w:rsidP="00AD0EA6">
                  <w:pPr>
                    <w:jc w:val="center"/>
                    <w:rPr>
                      <w:sz w:val="28"/>
                      <w:szCs w:val="28"/>
                    </w:rPr>
                  </w:pPr>
                  <w:r>
                    <w:rPr>
                      <w:kern w:val="2"/>
                      <w:sz w:val="28"/>
                      <w:szCs w:val="28"/>
                      <w:lang w:eastAsia="en-US"/>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c>
                <w:tcPr>
                  <w:tcW w:w="1701" w:type="dxa"/>
                  <w:vAlign w:val="center"/>
                </w:tcPr>
                <w:p w:rsidR="0063780E" w:rsidRPr="00734467" w:rsidRDefault="0063780E" w:rsidP="00AD0EA6">
                  <w:pPr>
                    <w:jc w:val="center"/>
                    <w:rPr>
                      <w:sz w:val="28"/>
                      <w:szCs w:val="28"/>
                    </w:rPr>
                  </w:pPr>
                  <w:r w:rsidRPr="00734467">
                    <w:rPr>
                      <w:sz w:val="28"/>
                      <w:szCs w:val="28"/>
                    </w:rPr>
                    <w:t>-</w:t>
                  </w:r>
                </w:p>
              </w:tc>
              <w:tc>
                <w:tcPr>
                  <w:tcW w:w="1843" w:type="dxa"/>
                  <w:vAlign w:val="center"/>
                </w:tcPr>
                <w:p w:rsidR="0063780E" w:rsidRPr="00734467" w:rsidRDefault="0063780E" w:rsidP="00AD0EA6">
                  <w:pPr>
                    <w:jc w:val="center"/>
                    <w:rPr>
                      <w:sz w:val="28"/>
                      <w:szCs w:val="28"/>
                    </w:rPr>
                  </w:pPr>
                  <w:r>
                    <w:rPr>
                      <w:kern w:val="2"/>
                      <w:sz w:val="28"/>
                      <w:szCs w:val="28"/>
                      <w:lang w:eastAsia="en-US"/>
                    </w:rPr>
                    <w:t>-</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r w:rsidRPr="00734467">
                    <w:rPr>
                      <w:rFonts w:eastAsia="Calibri"/>
                      <w:sz w:val="28"/>
                      <w:szCs w:val="28"/>
                    </w:rPr>
                    <w:t>Всего:</w:t>
                  </w:r>
                </w:p>
              </w:tc>
              <w:tc>
                <w:tcPr>
                  <w:tcW w:w="1984" w:type="dxa"/>
                </w:tcPr>
                <w:p w:rsidR="0063780E" w:rsidRPr="00734467" w:rsidRDefault="0063780E" w:rsidP="00AD0EA6">
                  <w:pPr>
                    <w:jc w:val="center"/>
                    <w:rPr>
                      <w:sz w:val="28"/>
                      <w:szCs w:val="28"/>
                    </w:rPr>
                  </w:pPr>
                  <w:r>
                    <w:rPr>
                      <w:kern w:val="2"/>
                      <w:sz w:val="28"/>
                      <w:szCs w:val="28"/>
                      <w:lang w:eastAsia="en-US"/>
                    </w:rPr>
                    <w:t>4300</w:t>
                  </w:r>
                </w:p>
              </w:tc>
              <w:tc>
                <w:tcPr>
                  <w:tcW w:w="1843" w:type="dxa"/>
                </w:tcPr>
                <w:p w:rsidR="0063780E" w:rsidRPr="00734467" w:rsidRDefault="0063780E" w:rsidP="00AD0EA6">
                  <w:pPr>
                    <w:jc w:val="center"/>
                    <w:rPr>
                      <w:sz w:val="28"/>
                      <w:szCs w:val="28"/>
                    </w:rPr>
                  </w:pPr>
                  <w:r w:rsidRPr="00A10559">
                    <w:rPr>
                      <w:kern w:val="2"/>
                      <w:sz w:val="28"/>
                      <w:szCs w:val="28"/>
                      <w:lang w:eastAsia="en-US"/>
                    </w:rPr>
                    <w:t>1 558,1</w:t>
                  </w:r>
                </w:p>
              </w:tc>
              <w:tc>
                <w:tcPr>
                  <w:tcW w:w="1701" w:type="dxa"/>
                  <w:vAlign w:val="center"/>
                </w:tcPr>
                <w:p w:rsidR="0063780E" w:rsidRPr="00734467" w:rsidRDefault="0063780E" w:rsidP="00AD0EA6">
                  <w:pPr>
                    <w:jc w:val="center"/>
                    <w:rPr>
                      <w:sz w:val="28"/>
                      <w:szCs w:val="28"/>
                    </w:rPr>
                  </w:pPr>
                  <w:r>
                    <w:rPr>
                      <w:kern w:val="2"/>
                      <w:sz w:val="28"/>
                      <w:szCs w:val="28"/>
                      <w:lang w:eastAsia="en-US"/>
                    </w:rPr>
                    <w:t>-</w:t>
                  </w:r>
                </w:p>
              </w:tc>
              <w:tc>
                <w:tcPr>
                  <w:tcW w:w="1843" w:type="dxa"/>
                  <w:vAlign w:val="center"/>
                </w:tcPr>
                <w:p w:rsidR="0063780E" w:rsidRPr="00734467" w:rsidRDefault="0063780E" w:rsidP="00AD0EA6">
                  <w:pPr>
                    <w:jc w:val="center"/>
                    <w:rPr>
                      <w:sz w:val="28"/>
                      <w:szCs w:val="28"/>
                    </w:rPr>
                  </w:pPr>
                  <w:r>
                    <w:rPr>
                      <w:kern w:val="2"/>
                      <w:sz w:val="28"/>
                      <w:szCs w:val="28"/>
                      <w:lang w:eastAsia="en-US"/>
                    </w:rPr>
                    <w:t>2741,9</w:t>
                  </w:r>
                </w:p>
              </w:tc>
            </w:tr>
            <w:tr w:rsidR="0063780E" w:rsidRPr="00734467" w:rsidTr="00AD0EA6">
              <w:trPr>
                <w:trHeight w:val="20"/>
              </w:trPr>
              <w:tc>
                <w:tcPr>
                  <w:tcW w:w="1872" w:type="dxa"/>
                  <w:vAlign w:val="center"/>
                </w:tcPr>
                <w:p w:rsidR="0063780E" w:rsidRPr="00734467" w:rsidRDefault="0063780E" w:rsidP="00AD0EA6">
                  <w:pPr>
                    <w:jc w:val="center"/>
                    <w:rPr>
                      <w:rFonts w:eastAsia="Calibri"/>
                      <w:sz w:val="28"/>
                      <w:szCs w:val="28"/>
                    </w:rPr>
                  </w:pPr>
                </w:p>
              </w:tc>
              <w:tc>
                <w:tcPr>
                  <w:tcW w:w="1984" w:type="dxa"/>
                </w:tcPr>
                <w:p w:rsidR="0063780E" w:rsidRPr="00A10559" w:rsidRDefault="0063780E" w:rsidP="00AD0EA6">
                  <w:pPr>
                    <w:jc w:val="center"/>
                    <w:rPr>
                      <w:kern w:val="2"/>
                      <w:sz w:val="28"/>
                      <w:szCs w:val="28"/>
                      <w:lang w:eastAsia="en-US"/>
                    </w:rPr>
                  </w:pPr>
                </w:p>
              </w:tc>
              <w:tc>
                <w:tcPr>
                  <w:tcW w:w="1843" w:type="dxa"/>
                </w:tcPr>
                <w:p w:rsidR="0063780E" w:rsidRPr="00A10559" w:rsidRDefault="0063780E" w:rsidP="00AD0EA6">
                  <w:pPr>
                    <w:jc w:val="center"/>
                    <w:rPr>
                      <w:kern w:val="2"/>
                      <w:sz w:val="28"/>
                      <w:szCs w:val="28"/>
                      <w:lang w:eastAsia="en-US"/>
                    </w:rPr>
                  </w:pPr>
                </w:p>
              </w:tc>
              <w:tc>
                <w:tcPr>
                  <w:tcW w:w="1701" w:type="dxa"/>
                  <w:vAlign w:val="center"/>
                </w:tcPr>
                <w:p w:rsidR="0063780E" w:rsidRDefault="0063780E" w:rsidP="00AD0EA6">
                  <w:pPr>
                    <w:jc w:val="center"/>
                    <w:rPr>
                      <w:kern w:val="2"/>
                      <w:sz w:val="28"/>
                      <w:szCs w:val="28"/>
                      <w:lang w:eastAsia="en-US"/>
                    </w:rPr>
                  </w:pPr>
                </w:p>
              </w:tc>
              <w:tc>
                <w:tcPr>
                  <w:tcW w:w="1843" w:type="dxa"/>
                  <w:vAlign w:val="center"/>
                </w:tcPr>
                <w:p w:rsidR="0063780E" w:rsidRDefault="0063780E" w:rsidP="00AD0EA6">
                  <w:pPr>
                    <w:jc w:val="center"/>
                    <w:rPr>
                      <w:kern w:val="2"/>
                      <w:sz w:val="28"/>
                      <w:szCs w:val="28"/>
                      <w:lang w:eastAsia="en-US"/>
                    </w:rPr>
                  </w:pPr>
                </w:p>
              </w:tc>
            </w:tr>
          </w:tbl>
          <w:p w:rsidR="0063780E" w:rsidRPr="00A10559" w:rsidRDefault="0063780E" w:rsidP="00AD0EA6">
            <w:pPr>
              <w:autoSpaceDE w:val="0"/>
              <w:autoSpaceDN w:val="0"/>
              <w:adjustRightInd w:val="0"/>
              <w:jc w:val="both"/>
              <w:rPr>
                <w:kern w:val="2"/>
                <w:sz w:val="28"/>
                <w:szCs w:val="28"/>
                <w:lang w:eastAsia="en-US"/>
              </w:rPr>
            </w:pPr>
          </w:p>
        </w:tc>
      </w:tr>
      <w:tr w:rsidR="0063780E" w:rsidRPr="00AE6CE3" w:rsidTr="0063780E">
        <w:tc>
          <w:tcPr>
            <w:tcW w:w="2238" w:type="dxa"/>
            <w:hideMark/>
          </w:tcPr>
          <w:p w:rsidR="0063780E" w:rsidRPr="00AE6CE3" w:rsidRDefault="0063780E" w:rsidP="00AD0EA6">
            <w:pPr>
              <w:autoSpaceDE w:val="0"/>
              <w:autoSpaceDN w:val="0"/>
              <w:adjustRightInd w:val="0"/>
              <w:rPr>
                <w:kern w:val="2"/>
                <w:sz w:val="28"/>
                <w:szCs w:val="28"/>
                <w:lang w:eastAsia="en-US"/>
              </w:rPr>
            </w:pPr>
            <w:r w:rsidRPr="00AE6CE3">
              <w:rPr>
                <w:kern w:val="2"/>
                <w:sz w:val="28"/>
                <w:szCs w:val="28"/>
                <w:lang w:eastAsia="en-US"/>
              </w:rPr>
              <w:lastRenderedPageBreak/>
              <w:t xml:space="preserve">Ожидаемые результаты реализации подпрограммы </w:t>
            </w:r>
            <w:r>
              <w:rPr>
                <w:kern w:val="2"/>
                <w:sz w:val="28"/>
                <w:szCs w:val="28"/>
                <w:lang w:eastAsia="en-US"/>
              </w:rPr>
              <w:t>4</w:t>
            </w:r>
          </w:p>
        </w:tc>
        <w:tc>
          <w:tcPr>
            <w:tcW w:w="282" w:type="dxa"/>
            <w:hideMark/>
          </w:tcPr>
          <w:p w:rsidR="0063780E" w:rsidRPr="00AE6CE3" w:rsidRDefault="0063780E" w:rsidP="00AD0EA6">
            <w:pPr>
              <w:autoSpaceDE w:val="0"/>
              <w:autoSpaceDN w:val="0"/>
              <w:adjustRightInd w:val="0"/>
              <w:jc w:val="center"/>
              <w:rPr>
                <w:rFonts w:eastAsia="Calibri"/>
                <w:kern w:val="2"/>
                <w:sz w:val="28"/>
                <w:szCs w:val="28"/>
              </w:rPr>
            </w:pPr>
            <w:r w:rsidRPr="00AE6CE3">
              <w:rPr>
                <w:rFonts w:eastAsia="Calibri"/>
                <w:kern w:val="2"/>
                <w:sz w:val="28"/>
                <w:szCs w:val="28"/>
              </w:rPr>
              <w:t>–</w:t>
            </w:r>
          </w:p>
        </w:tc>
        <w:tc>
          <w:tcPr>
            <w:tcW w:w="6839" w:type="dxa"/>
            <w:hideMark/>
          </w:tcPr>
          <w:p w:rsidR="0063780E" w:rsidRPr="00AE6CE3" w:rsidRDefault="0063780E" w:rsidP="00AD0EA6">
            <w:pPr>
              <w:autoSpaceDE w:val="0"/>
              <w:autoSpaceDN w:val="0"/>
              <w:adjustRightInd w:val="0"/>
              <w:jc w:val="both"/>
              <w:rPr>
                <w:kern w:val="2"/>
                <w:sz w:val="28"/>
                <w:szCs w:val="28"/>
              </w:rPr>
            </w:pPr>
            <w:r w:rsidRPr="00AE6CE3">
              <w:rPr>
                <w:kern w:val="2"/>
                <w:sz w:val="28"/>
                <w:szCs w:val="28"/>
              </w:rPr>
              <w:t xml:space="preserve">увеличение доли земельных участков, включенных в Региональный адресный перечень земельных участков, в том числе для жилищного строительства и комплексного освоения, по которым разработаны проекты планировки </w:t>
            </w:r>
            <w:r w:rsidRPr="00AE6CE3">
              <w:rPr>
                <w:kern w:val="2"/>
                <w:sz w:val="28"/>
                <w:szCs w:val="28"/>
              </w:rPr>
              <w:br/>
              <w:t>и межевания территории;</w:t>
            </w:r>
          </w:p>
          <w:p w:rsidR="0063780E" w:rsidRPr="00AE6CE3" w:rsidRDefault="0063780E" w:rsidP="00AD0EA6">
            <w:pPr>
              <w:autoSpaceDE w:val="0"/>
              <w:autoSpaceDN w:val="0"/>
              <w:adjustRightInd w:val="0"/>
              <w:jc w:val="both"/>
              <w:rPr>
                <w:kern w:val="2"/>
                <w:sz w:val="28"/>
                <w:szCs w:val="28"/>
              </w:rPr>
            </w:pPr>
            <w:r w:rsidRPr="00AE6CE3">
              <w:rPr>
                <w:kern w:val="2"/>
                <w:sz w:val="28"/>
                <w:szCs w:val="28"/>
              </w:rPr>
              <w:t>уменьшение количества процедур, необходимых</w:t>
            </w:r>
          </w:p>
          <w:p w:rsidR="0063780E" w:rsidRDefault="0063780E" w:rsidP="00AD0EA6">
            <w:pPr>
              <w:autoSpaceDE w:val="0"/>
              <w:autoSpaceDN w:val="0"/>
              <w:adjustRightInd w:val="0"/>
              <w:jc w:val="both"/>
              <w:rPr>
                <w:kern w:val="2"/>
                <w:sz w:val="28"/>
                <w:szCs w:val="28"/>
              </w:rPr>
            </w:pPr>
            <w:r w:rsidRPr="00AE6CE3">
              <w:rPr>
                <w:kern w:val="2"/>
                <w:sz w:val="28"/>
                <w:szCs w:val="28"/>
              </w:rPr>
              <w:t>для получения разрешения на строительство модельного объекта, в том числе для стандартного жилья</w:t>
            </w:r>
            <w:r>
              <w:rPr>
                <w:kern w:val="2"/>
                <w:sz w:val="28"/>
                <w:szCs w:val="28"/>
              </w:rPr>
              <w:t>»</w:t>
            </w:r>
            <w:r w:rsidRPr="00AE6CE3">
              <w:rPr>
                <w:kern w:val="2"/>
                <w:sz w:val="28"/>
                <w:szCs w:val="28"/>
              </w:rPr>
              <w:t>.</w:t>
            </w:r>
          </w:p>
          <w:p w:rsidR="0063780E" w:rsidRPr="00AE6CE3" w:rsidRDefault="0063780E" w:rsidP="00AD0EA6">
            <w:pPr>
              <w:autoSpaceDE w:val="0"/>
              <w:autoSpaceDN w:val="0"/>
              <w:adjustRightInd w:val="0"/>
              <w:jc w:val="both"/>
              <w:rPr>
                <w:kern w:val="2"/>
                <w:sz w:val="28"/>
                <w:szCs w:val="28"/>
              </w:rPr>
            </w:pPr>
          </w:p>
        </w:tc>
      </w:tr>
    </w:tbl>
    <w:p w:rsidR="0063780E" w:rsidRDefault="0063780E" w:rsidP="0063780E">
      <w:pPr>
        <w:shd w:val="clear" w:color="auto" w:fill="FFFFFF"/>
        <w:rPr>
          <w:sz w:val="28"/>
          <w:szCs w:val="28"/>
        </w:rPr>
      </w:pPr>
      <w:r w:rsidRPr="0063780E">
        <w:rPr>
          <w:rFonts w:eastAsia="Calibri"/>
          <w:kern w:val="2"/>
          <w:sz w:val="28"/>
          <w:szCs w:val="28"/>
        </w:rPr>
        <w:t>1</w:t>
      </w:r>
      <w:r w:rsidR="0049097D">
        <w:rPr>
          <w:rFonts w:eastAsia="Calibri"/>
          <w:kern w:val="2"/>
          <w:sz w:val="28"/>
          <w:szCs w:val="28"/>
        </w:rPr>
        <w:t>5</w:t>
      </w:r>
      <w:r w:rsidRPr="0063780E">
        <w:rPr>
          <w:rFonts w:eastAsia="Calibri"/>
          <w:kern w:val="2"/>
          <w:sz w:val="28"/>
          <w:szCs w:val="28"/>
        </w:rPr>
        <w:t xml:space="preserve">. </w:t>
      </w:r>
      <w:r w:rsidRPr="0063780E">
        <w:rPr>
          <w:kern w:val="2"/>
          <w:sz w:val="28"/>
          <w:szCs w:val="28"/>
        </w:rPr>
        <w:t xml:space="preserve">Раздел </w:t>
      </w:r>
      <w:r>
        <w:rPr>
          <w:kern w:val="2"/>
          <w:sz w:val="28"/>
          <w:szCs w:val="28"/>
        </w:rPr>
        <w:t>4</w:t>
      </w:r>
      <w:r w:rsidRPr="0063780E">
        <w:rPr>
          <w:kern w:val="2"/>
          <w:sz w:val="28"/>
          <w:szCs w:val="28"/>
        </w:rPr>
        <w:t xml:space="preserve">. </w:t>
      </w:r>
      <w:r>
        <w:rPr>
          <w:kern w:val="2"/>
          <w:sz w:val="28"/>
          <w:szCs w:val="28"/>
        </w:rPr>
        <w:t xml:space="preserve">1. </w:t>
      </w:r>
      <w:r w:rsidR="00CE4963">
        <w:rPr>
          <w:kern w:val="2"/>
          <w:sz w:val="28"/>
          <w:szCs w:val="28"/>
          <w:lang w:eastAsia="en-US"/>
        </w:rPr>
        <w:t>изложить</w:t>
      </w:r>
      <w:r w:rsidRPr="0063780E">
        <w:rPr>
          <w:kern w:val="2"/>
          <w:sz w:val="28"/>
          <w:szCs w:val="28"/>
        </w:rPr>
        <w:t xml:space="preserve"> в следующей редакции:</w:t>
      </w:r>
      <w:r w:rsidRPr="0063780E">
        <w:rPr>
          <w:sz w:val="28"/>
          <w:szCs w:val="28"/>
        </w:rPr>
        <w:t xml:space="preserve"> </w:t>
      </w:r>
    </w:p>
    <w:p w:rsidR="0063780E" w:rsidRPr="00AE6CE3" w:rsidRDefault="0063780E" w:rsidP="0063780E">
      <w:pPr>
        <w:jc w:val="center"/>
        <w:rPr>
          <w:rFonts w:eastAsia="Calibri"/>
          <w:kern w:val="2"/>
          <w:sz w:val="28"/>
          <w:szCs w:val="28"/>
        </w:rPr>
      </w:pPr>
      <w:r>
        <w:rPr>
          <w:rFonts w:eastAsia="Calibri"/>
          <w:kern w:val="2"/>
          <w:sz w:val="28"/>
          <w:szCs w:val="28"/>
        </w:rPr>
        <w:t>«</w:t>
      </w:r>
      <w:r w:rsidRPr="00AE6CE3">
        <w:rPr>
          <w:rFonts w:eastAsia="Calibri"/>
          <w:kern w:val="2"/>
          <w:sz w:val="28"/>
          <w:szCs w:val="28"/>
        </w:rPr>
        <w:t xml:space="preserve">Раздел </w:t>
      </w:r>
      <w:r>
        <w:rPr>
          <w:rFonts w:eastAsia="Calibri"/>
          <w:kern w:val="2"/>
          <w:sz w:val="28"/>
          <w:szCs w:val="28"/>
        </w:rPr>
        <w:t>4.1</w:t>
      </w:r>
      <w:r w:rsidRPr="00AE6CE3">
        <w:rPr>
          <w:rFonts w:eastAsia="Calibri"/>
          <w:kern w:val="2"/>
          <w:sz w:val="28"/>
          <w:szCs w:val="28"/>
        </w:rPr>
        <w:t xml:space="preserve">. Характеристика сферы реализации подпрограммы </w:t>
      </w:r>
    </w:p>
    <w:p w:rsidR="0063780E" w:rsidRPr="00AE6CE3" w:rsidRDefault="0063780E" w:rsidP="0063780E">
      <w:pPr>
        <w:autoSpaceDE w:val="0"/>
        <w:autoSpaceDN w:val="0"/>
        <w:adjustRightInd w:val="0"/>
        <w:jc w:val="center"/>
        <w:rPr>
          <w:rFonts w:eastAsia="Calibri"/>
          <w:kern w:val="2"/>
          <w:sz w:val="28"/>
          <w:szCs w:val="28"/>
        </w:rPr>
      </w:pPr>
    </w:p>
    <w:p w:rsidR="0063780E" w:rsidRPr="00AE6CE3" w:rsidRDefault="0063780E" w:rsidP="0063780E">
      <w:pPr>
        <w:ind w:firstLine="709"/>
        <w:jc w:val="both"/>
        <w:rPr>
          <w:kern w:val="2"/>
          <w:sz w:val="28"/>
          <w:szCs w:val="28"/>
          <w:lang w:eastAsia="en-US"/>
        </w:rPr>
      </w:pPr>
      <w:r w:rsidRPr="00AE6CE3">
        <w:rPr>
          <w:kern w:val="2"/>
          <w:sz w:val="28"/>
          <w:szCs w:val="28"/>
          <w:lang w:eastAsia="en-US"/>
        </w:rPr>
        <w:t>В целях формирования комфортной среды обитания и жизнедеятельности населения в городе Батайске реализуется градостроительная политика, являющаяся ключевым элементом, как комплексного развития территорий, так и снижения административных барьеров в жилищном строительстве.</w:t>
      </w:r>
    </w:p>
    <w:p w:rsidR="0063780E" w:rsidRPr="00AE6CE3" w:rsidRDefault="0063780E" w:rsidP="0063780E">
      <w:pPr>
        <w:ind w:firstLine="709"/>
        <w:jc w:val="both"/>
        <w:rPr>
          <w:rFonts w:eastAsia="Calibri"/>
          <w:kern w:val="2"/>
          <w:sz w:val="28"/>
          <w:szCs w:val="28"/>
          <w:lang w:eastAsia="en-US"/>
        </w:rPr>
      </w:pPr>
      <w:r w:rsidRPr="00AE6CE3">
        <w:rPr>
          <w:rFonts w:eastAsia="Calibri"/>
          <w:kern w:val="2"/>
          <w:sz w:val="28"/>
          <w:szCs w:val="28"/>
          <w:lang w:eastAsia="en-US"/>
        </w:rPr>
        <w:t>Выполнению контрольных показателей по вводу жилья способствовало обеспечение устойчивого территориально-градостроительного развития города Батайска, реализация мероприятий по снижению административных барьеров, упрощение процедуры разработки проектной документации, экспертизы результатов инженерных изысканий и проектной документации.</w:t>
      </w:r>
    </w:p>
    <w:p w:rsidR="0063780E" w:rsidRPr="00AE6CE3" w:rsidRDefault="0063780E" w:rsidP="0063780E">
      <w:pPr>
        <w:ind w:firstLine="709"/>
        <w:jc w:val="both"/>
        <w:rPr>
          <w:rFonts w:eastAsia="Calibri"/>
          <w:kern w:val="2"/>
          <w:sz w:val="28"/>
          <w:szCs w:val="28"/>
          <w:lang w:eastAsia="en-US"/>
        </w:rPr>
      </w:pPr>
      <w:r w:rsidRPr="00AE6CE3">
        <w:rPr>
          <w:rFonts w:eastAsia="Calibri"/>
          <w:kern w:val="2"/>
          <w:sz w:val="28"/>
          <w:szCs w:val="28"/>
          <w:lang w:eastAsia="en-US"/>
        </w:rPr>
        <w:t>В целях реализации требований Градостроительного кодекса Российской Федерации по обеспечению современной градостроительной документацией муниципальным образованием "Город Батайск" разработаны и утверждены генеральный план города Батайска и правила землепользования и застройки города Батайска.</w:t>
      </w:r>
    </w:p>
    <w:p w:rsidR="0063780E" w:rsidRPr="00AE6CE3" w:rsidRDefault="0063780E" w:rsidP="0063780E">
      <w:pPr>
        <w:ind w:firstLine="567"/>
        <w:jc w:val="both"/>
        <w:rPr>
          <w:sz w:val="28"/>
          <w:szCs w:val="28"/>
        </w:rPr>
      </w:pPr>
      <w:r w:rsidRPr="00AE6CE3">
        <w:rPr>
          <w:sz w:val="28"/>
          <w:szCs w:val="28"/>
        </w:rPr>
        <w:lastRenderedPageBreak/>
        <w:t xml:space="preserve">Определены первоочередные зоны строительства, к которым относятся район "Северо-Западный",  реконструкция центральной части  города и  район «Восточный».  </w:t>
      </w:r>
    </w:p>
    <w:p w:rsidR="0063780E" w:rsidRPr="00AE6CE3" w:rsidRDefault="0063780E" w:rsidP="0063780E">
      <w:pPr>
        <w:ind w:firstLine="567"/>
        <w:jc w:val="both"/>
        <w:rPr>
          <w:sz w:val="28"/>
          <w:szCs w:val="28"/>
        </w:rPr>
      </w:pPr>
      <w:r w:rsidRPr="00AE6CE3">
        <w:rPr>
          <w:sz w:val="28"/>
          <w:szCs w:val="28"/>
        </w:rPr>
        <w:t>Территориальное развитие района «Северо-Западный» предусматривает  строительство новых микрорайонов на свободных территориях вдоль реки Малый Койсуг таких как -  «Южный берег», «Северный берег», «Прибрежный», а так же микрорайонов «Радужный», «Солнечный-2», «Юризань», «Город Озер», «Березовая роща», «Зеленый луг», «Солнечная долина», «Залесье», «Авиагородок».</w:t>
      </w:r>
    </w:p>
    <w:p w:rsidR="0063780E" w:rsidRPr="00AE6CE3" w:rsidRDefault="0063780E" w:rsidP="0063780E">
      <w:pPr>
        <w:ind w:firstLine="709"/>
        <w:jc w:val="both"/>
        <w:rPr>
          <w:rFonts w:eastAsia="Calibri"/>
          <w:kern w:val="2"/>
          <w:sz w:val="28"/>
          <w:szCs w:val="28"/>
          <w:lang w:eastAsia="en-US"/>
        </w:rPr>
      </w:pPr>
      <w:r w:rsidRPr="00AE6CE3">
        <w:rPr>
          <w:rFonts w:eastAsia="Calibri"/>
          <w:kern w:val="2"/>
          <w:sz w:val="28"/>
          <w:szCs w:val="28"/>
          <w:lang w:eastAsia="en-US"/>
        </w:rPr>
        <w:t>С целью проведения единой жилищной политики в городе Батайске реализуется комплекс мер, направленных на достижение прогнозируемых темпов развития территорий для жилищного строительства:</w:t>
      </w:r>
    </w:p>
    <w:p w:rsidR="0063780E" w:rsidRPr="00AE6CE3" w:rsidRDefault="0063780E" w:rsidP="0063780E">
      <w:pPr>
        <w:ind w:firstLine="709"/>
        <w:jc w:val="both"/>
        <w:rPr>
          <w:rFonts w:eastAsia="Calibri"/>
          <w:kern w:val="2"/>
          <w:sz w:val="28"/>
          <w:szCs w:val="28"/>
          <w:lang w:eastAsia="en-US"/>
        </w:rPr>
      </w:pPr>
      <w:r w:rsidRPr="00AE6CE3">
        <w:rPr>
          <w:rFonts w:eastAsia="Calibri"/>
          <w:kern w:val="2"/>
          <w:sz w:val="28"/>
          <w:szCs w:val="28"/>
          <w:lang w:eastAsia="en-US"/>
        </w:rPr>
        <w:t>внесение изменений в документы территориального планирования и разработка документации по планировке территорий;</w:t>
      </w:r>
    </w:p>
    <w:p w:rsidR="0063780E" w:rsidRPr="00AE6CE3" w:rsidRDefault="0063780E" w:rsidP="0063780E">
      <w:pPr>
        <w:ind w:firstLine="709"/>
        <w:jc w:val="both"/>
        <w:rPr>
          <w:rFonts w:eastAsia="Calibri"/>
          <w:kern w:val="2"/>
          <w:sz w:val="28"/>
          <w:szCs w:val="28"/>
          <w:lang w:eastAsia="en-US"/>
        </w:rPr>
      </w:pPr>
      <w:r w:rsidRPr="00AE6CE3">
        <w:rPr>
          <w:rFonts w:eastAsia="Calibri"/>
          <w:kern w:val="2"/>
          <w:sz w:val="28"/>
          <w:szCs w:val="28"/>
          <w:lang w:eastAsia="en-US"/>
        </w:rPr>
        <w:t>подготовка новых территорий под жилищное строительство и реализация проектов комплексной застройки;</w:t>
      </w:r>
    </w:p>
    <w:p w:rsidR="0063780E" w:rsidRPr="00AE6CE3" w:rsidRDefault="0063780E" w:rsidP="0063780E">
      <w:pPr>
        <w:ind w:firstLine="709"/>
        <w:jc w:val="both"/>
        <w:rPr>
          <w:rFonts w:eastAsia="Calibri"/>
          <w:kern w:val="2"/>
          <w:sz w:val="28"/>
          <w:szCs w:val="28"/>
          <w:lang w:eastAsia="en-US"/>
        </w:rPr>
      </w:pPr>
      <w:r w:rsidRPr="00AE6CE3">
        <w:rPr>
          <w:rFonts w:eastAsia="Calibri"/>
          <w:kern w:val="2"/>
          <w:sz w:val="28"/>
          <w:szCs w:val="28"/>
          <w:lang w:eastAsia="en-US"/>
        </w:rPr>
        <w:t>обеспечение перспективных территорий жилищного строительства инженерной инфраструктурой.</w:t>
      </w:r>
    </w:p>
    <w:p w:rsidR="0063780E" w:rsidRPr="00AE6CE3" w:rsidRDefault="0063780E" w:rsidP="0063780E">
      <w:pPr>
        <w:ind w:firstLine="709"/>
        <w:jc w:val="both"/>
        <w:rPr>
          <w:rFonts w:eastAsia="Calibri"/>
          <w:kern w:val="2"/>
          <w:sz w:val="28"/>
          <w:szCs w:val="28"/>
          <w:lang w:eastAsia="en-US"/>
        </w:rPr>
      </w:pPr>
      <w:r w:rsidRPr="00AE6CE3">
        <w:rPr>
          <w:rFonts w:eastAsia="Calibri"/>
          <w:kern w:val="2"/>
          <w:sz w:val="28"/>
          <w:szCs w:val="28"/>
          <w:lang w:eastAsia="en-US"/>
        </w:rPr>
        <w:t>В то же время наибольшие проблемы, препятствующие реализации комплекса мер, направленных на развитие территорий для жилищного строительства, состоят в следующем: недостаточное финансовое обеспечение разработки проектов планировки; недостаточное административное сопровождение проектов жилищного строительства, воздействие неурегулированных административных процедур, препятствующих реализации инвестиционной деятельности; не своевременное обеспечении территорий инженерной, транспортной и социальной инфраструктурой.</w:t>
      </w:r>
    </w:p>
    <w:p w:rsidR="0063780E" w:rsidRDefault="0063780E" w:rsidP="0063780E">
      <w:pPr>
        <w:ind w:firstLine="709"/>
        <w:jc w:val="both"/>
        <w:rPr>
          <w:rFonts w:eastAsia="Calibri"/>
          <w:kern w:val="2"/>
          <w:sz w:val="28"/>
          <w:szCs w:val="28"/>
          <w:lang w:eastAsia="en-US"/>
        </w:rPr>
      </w:pPr>
      <w:r w:rsidRPr="00AE6CE3">
        <w:rPr>
          <w:rFonts w:eastAsia="Calibri"/>
          <w:kern w:val="2"/>
          <w:sz w:val="28"/>
          <w:szCs w:val="28"/>
          <w:lang w:eastAsia="en-US"/>
        </w:rPr>
        <w:t>В результате реализации комплекса мер территориально-градостроительного развития города Батайска должна быть сформирована комфортная среда проживания, отвечающая современным требованиям архитектурно-пространственной организации, состоянию окружающей среды, экологическим стандартам, в том числе обеспечивающая полноценную жизнедеятельность для маломобильных групп населения, благоустройство мест пребывания детей с родителями, формирование условий для реализации культурных и досуговых потребностей граждан</w:t>
      </w:r>
      <w:r>
        <w:rPr>
          <w:rFonts w:eastAsia="Calibri"/>
          <w:kern w:val="2"/>
          <w:sz w:val="28"/>
          <w:szCs w:val="28"/>
          <w:lang w:eastAsia="en-US"/>
        </w:rPr>
        <w:t>»</w:t>
      </w:r>
      <w:r w:rsidRPr="00AE6CE3">
        <w:rPr>
          <w:rFonts w:eastAsia="Calibri"/>
          <w:kern w:val="2"/>
          <w:sz w:val="28"/>
          <w:szCs w:val="28"/>
          <w:lang w:eastAsia="en-US"/>
        </w:rPr>
        <w:t>.</w:t>
      </w:r>
    </w:p>
    <w:p w:rsidR="0063780E" w:rsidRDefault="0063780E" w:rsidP="0063780E">
      <w:pPr>
        <w:shd w:val="clear" w:color="auto" w:fill="FFFFFF"/>
        <w:rPr>
          <w:rFonts w:eastAsia="Calibri"/>
          <w:kern w:val="2"/>
          <w:sz w:val="28"/>
          <w:szCs w:val="28"/>
        </w:rPr>
      </w:pPr>
    </w:p>
    <w:p w:rsidR="0063780E" w:rsidRDefault="0063780E" w:rsidP="0063780E">
      <w:pPr>
        <w:shd w:val="clear" w:color="auto" w:fill="FFFFFF"/>
        <w:rPr>
          <w:sz w:val="28"/>
          <w:szCs w:val="28"/>
        </w:rPr>
      </w:pPr>
      <w:r w:rsidRPr="0063780E">
        <w:rPr>
          <w:rFonts w:eastAsia="Calibri"/>
          <w:kern w:val="2"/>
          <w:sz w:val="28"/>
          <w:szCs w:val="28"/>
        </w:rPr>
        <w:t>1</w:t>
      </w:r>
      <w:r w:rsidR="0049097D">
        <w:rPr>
          <w:rFonts w:eastAsia="Calibri"/>
          <w:kern w:val="2"/>
          <w:sz w:val="28"/>
          <w:szCs w:val="28"/>
        </w:rPr>
        <w:t>6</w:t>
      </w:r>
      <w:r w:rsidRPr="0063780E">
        <w:rPr>
          <w:rFonts w:eastAsia="Calibri"/>
          <w:kern w:val="2"/>
          <w:sz w:val="28"/>
          <w:szCs w:val="28"/>
        </w:rPr>
        <w:t xml:space="preserve">. </w:t>
      </w:r>
      <w:r w:rsidRPr="0063780E">
        <w:rPr>
          <w:kern w:val="2"/>
          <w:sz w:val="28"/>
          <w:szCs w:val="28"/>
        </w:rPr>
        <w:t xml:space="preserve">Раздел </w:t>
      </w:r>
      <w:r>
        <w:rPr>
          <w:kern w:val="2"/>
          <w:sz w:val="28"/>
          <w:szCs w:val="28"/>
        </w:rPr>
        <w:t>4</w:t>
      </w:r>
      <w:r w:rsidRPr="0063780E">
        <w:rPr>
          <w:kern w:val="2"/>
          <w:sz w:val="28"/>
          <w:szCs w:val="28"/>
        </w:rPr>
        <w:t>.</w:t>
      </w:r>
      <w:r>
        <w:rPr>
          <w:kern w:val="2"/>
          <w:sz w:val="28"/>
          <w:szCs w:val="28"/>
        </w:rPr>
        <w:t xml:space="preserve">2. </w:t>
      </w:r>
      <w:r w:rsidR="00CE4963">
        <w:rPr>
          <w:kern w:val="2"/>
          <w:sz w:val="28"/>
          <w:szCs w:val="28"/>
          <w:lang w:eastAsia="en-US"/>
        </w:rPr>
        <w:t>изложить</w:t>
      </w:r>
      <w:r w:rsidRPr="0063780E">
        <w:rPr>
          <w:kern w:val="2"/>
          <w:sz w:val="28"/>
          <w:szCs w:val="28"/>
        </w:rPr>
        <w:t xml:space="preserve"> в следующей редакции:</w:t>
      </w:r>
      <w:r w:rsidRPr="0063780E">
        <w:rPr>
          <w:sz w:val="28"/>
          <w:szCs w:val="28"/>
        </w:rPr>
        <w:t xml:space="preserve"> </w:t>
      </w:r>
    </w:p>
    <w:p w:rsidR="0063780E" w:rsidRPr="00AE6CE3" w:rsidRDefault="0063780E" w:rsidP="0063780E">
      <w:pPr>
        <w:jc w:val="center"/>
        <w:rPr>
          <w:kern w:val="2"/>
          <w:sz w:val="28"/>
          <w:szCs w:val="28"/>
          <w:lang w:eastAsia="en-US"/>
        </w:rPr>
      </w:pPr>
      <w:r>
        <w:rPr>
          <w:rFonts w:eastAsia="Calibri"/>
          <w:kern w:val="2"/>
          <w:sz w:val="28"/>
          <w:szCs w:val="28"/>
        </w:rPr>
        <w:t>«</w:t>
      </w:r>
      <w:r w:rsidRPr="00AE6CE3">
        <w:rPr>
          <w:rFonts w:eastAsia="Calibri"/>
          <w:kern w:val="2"/>
          <w:sz w:val="28"/>
          <w:szCs w:val="28"/>
        </w:rPr>
        <w:t xml:space="preserve">Раздел </w:t>
      </w:r>
      <w:r w:rsidRPr="00AE6CE3">
        <w:rPr>
          <w:kern w:val="2"/>
          <w:sz w:val="28"/>
          <w:szCs w:val="28"/>
          <w:lang w:eastAsia="en-US"/>
        </w:rPr>
        <w:t xml:space="preserve"> </w:t>
      </w:r>
      <w:r>
        <w:rPr>
          <w:kern w:val="2"/>
          <w:sz w:val="28"/>
          <w:szCs w:val="28"/>
          <w:lang w:eastAsia="en-US"/>
        </w:rPr>
        <w:t>4.2</w:t>
      </w:r>
      <w:r w:rsidRPr="00AE6CE3">
        <w:rPr>
          <w:kern w:val="2"/>
          <w:sz w:val="28"/>
          <w:szCs w:val="28"/>
          <w:lang w:eastAsia="en-US"/>
        </w:rPr>
        <w:t>. Цели, задачи и показатели (индикаторы), основные</w:t>
      </w:r>
      <w:r w:rsidRPr="00AE6CE3">
        <w:rPr>
          <w:kern w:val="2"/>
          <w:sz w:val="28"/>
          <w:szCs w:val="28"/>
          <w:lang w:eastAsia="en-US"/>
        </w:rPr>
        <w:br/>
        <w:t xml:space="preserve">ожидаемые конечные результаты, сроки реализации подпрограммы </w:t>
      </w:r>
    </w:p>
    <w:p w:rsidR="0063780E" w:rsidRPr="00AE6CE3" w:rsidRDefault="0063780E" w:rsidP="0063780E">
      <w:pPr>
        <w:jc w:val="center"/>
        <w:rPr>
          <w:kern w:val="2"/>
          <w:sz w:val="28"/>
          <w:szCs w:val="28"/>
          <w:lang w:eastAsia="en-US"/>
        </w:rPr>
      </w:pPr>
    </w:p>
    <w:p w:rsidR="0063780E" w:rsidRPr="00AE6CE3" w:rsidRDefault="0063780E" w:rsidP="0063780E">
      <w:pPr>
        <w:ind w:firstLine="709"/>
        <w:jc w:val="both"/>
        <w:rPr>
          <w:kern w:val="2"/>
          <w:sz w:val="28"/>
          <w:szCs w:val="28"/>
          <w:lang w:eastAsia="en-US"/>
        </w:rPr>
      </w:pPr>
      <w:r w:rsidRPr="00AE6CE3">
        <w:rPr>
          <w:kern w:val="2"/>
          <w:sz w:val="28"/>
          <w:szCs w:val="28"/>
          <w:lang w:eastAsia="en-US"/>
        </w:rPr>
        <w:t>Цель подпрограммы – повышение доступности жилья и качества жилой среды путем создания условий для развития территорий для жилищного строительства.</w:t>
      </w:r>
    </w:p>
    <w:p w:rsidR="0063780E" w:rsidRPr="00AE6CE3" w:rsidRDefault="0063780E" w:rsidP="0063780E">
      <w:pPr>
        <w:ind w:firstLine="709"/>
        <w:jc w:val="both"/>
        <w:rPr>
          <w:kern w:val="2"/>
          <w:sz w:val="28"/>
          <w:szCs w:val="28"/>
          <w:lang w:eastAsia="en-US"/>
        </w:rPr>
      </w:pPr>
      <w:r w:rsidRPr="00AE6CE3">
        <w:rPr>
          <w:kern w:val="2"/>
          <w:sz w:val="28"/>
          <w:szCs w:val="28"/>
          <w:lang w:eastAsia="en-US"/>
        </w:rPr>
        <w:t xml:space="preserve">Для достижения цели подпрограммы необходимо решение следующих задач: </w:t>
      </w:r>
    </w:p>
    <w:p w:rsidR="0063780E" w:rsidRPr="00AE6CE3" w:rsidRDefault="0063780E" w:rsidP="0063780E">
      <w:pPr>
        <w:ind w:firstLine="709"/>
        <w:jc w:val="both"/>
        <w:rPr>
          <w:kern w:val="2"/>
          <w:sz w:val="28"/>
          <w:szCs w:val="28"/>
          <w:lang w:eastAsia="en-US"/>
        </w:rPr>
      </w:pPr>
      <w:r w:rsidRPr="00AE6CE3">
        <w:rPr>
          <w:kern w:val="2"/>
          <w:sz w:val="28"/>
          <w:szCs w:val="28"/>
          <w:lang w:eastAsia="en-US"/>
        </w:rPr>
        <w:lastRenderedPageBreak/>
        <w:t>создание условий для развития территорий путем вовлечения в оборот земельных участков в целях жилищного строительства, в том числе жилья экономического класса;</w:t>
      </w: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t>обеспечение перспективных земельных участков документами территориального планирования и планировки территорий с целью формирования территорий для жилищного строительства;</w:t>
      </w: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t>улучшение предпринимательского климата в сфере строительства, в том числе для создания жилья экономического класса путем обеспечения мероприятий по снижению административных барьеров.</w:t>
      </w:r>
    </w:p>
    <w:p w:rsidR="0063780E" w:rsidRPr="00AE6CE3" w:rsidRDefault="0063780E" w:rsidP="0063780E">
      <w:pPr>
        <w:ind w:firstLine="709"/>
        <w:jc w:val="both"/>
        <w:rPr>
          <w:kern w:val="2"/>
          <w:sz w:val="28"/>
          <w:szCs w:val="28"/>
          <w:lang w:eastAsia="en-US"/>
        </w:rPr>
      </w:pPr>
      <w:r w:rsidRPr="00AE6CE3">
        <w:rPr>
          <w:kern w:val="2"/>
          <w:sz w:val="28"/>
          <w:szCs w:val="28"/>
          <w:lang w:eastAsia="en-US"/>
        </w:rPr>
        <w:t>Решение для первых двух задач характеризует показатель «Доля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планировки и межевания территории».</w:t>
      </w:r>
    </w:p>
    <w:p w:rsidR="0063780E" w:rsidRPr="00AE6CE3" w:rsidRDefault="0063780E" w:rsidP="0063780E">
      <w:pPr>
        <w:autoSpaceDE w:val="0"/>
        <w:autoSpaceDN w:val="0"/>
        <w:adjustRightInd w:val="0"/>
        <w:ind w:firstLine="709"/>
        <w:jc w:val="both"/>
        <w:rPr>
          <w:color w:val="000000"/>
          <w:kern w:val="2"/>
          <w:sz w:val="28"/>
          <w:szCs w:val="28"/>
        </w:rPr>
      </w:pPr>
      <w:r w:rsidRPr="00AE6CE3">
        <w:rPr>
          <w:color w:val="000000"/>
          <w:kern w:val="2"/>
          <w:sz w:val="28"/>
          <w:szCs w:val="28"/>
        </w:rPr>
        <w:t>Решение третьей задачи характеризуют показатели: 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 и 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p w:rsidR="0063780E" w:rsidRPr="00AE6CE3" w:rsidRDefault="0063780E" w:rsidP="0063780E">
      <w:pPr>
        <w:ind w:firstLine="709"/>
        <w:jc w:val="both"/>
        <w:rPr>
          <w:kern w:val="2"/>
          <w:sz w:val="28"/>
          <w:szCs w:val="28"/>
          <w:lang w:eastAsia="en-US"/>
        </w:rPr>
      </w:pPr>
      <w:r w:rsidRPr="00AE6CE3">
        <w:rPr>
          <w:kern w:val="2"/>
          <w:sz w:val="28"/>
          <w:szCs w:val="28"/>
          <w:lang w:eastAsia="en-US"/>
        </w:rPr>
        <w:t>Конечными результатами реализации подпрограммы являются:</w:t>
      </w:r>
    </w:p>
    <w:p w:rsidR="0063780E" w:rsidRPr="00AE6CE3" w:rsidRDefault="0063780E" w:rsidP="0063780E">
      <w:pPr>
        <w:autoSpaceDE w:val="0"/>
        <w:autoSpaceDN w:val="0"/>
        <w:adjustRightInd w:val="0"/>
        <w:ind w:firstLine="709"/>
        <w:jc w:val="both"/>
        <w:rPr>
          <w:color w:val="000000"/>
          <w:kern w:val="2"/>
          <w:sz w:val="28"/>
          <w:szCs w:val="28"/>
        </w:rPr>
      </w:pPr>
      <w:r w:rsidRPr="00AE6CE3">
        <w:rPr>
          <w:color w:val="000000"/>
          <w:kern w:val="2"/>
          <w:sz w:val="28"/>
          <w:szCs w:val="28"/>
        </w:rPr>
        <w:t>увеличение доли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планировки и межевания территории;</w:t>
      </w:r>
    </w:p>
    <w:p w:rsidR="0063780E" w:rsidRPr="00AE6CE3" w:rsidRDefault="0063780E" w:rsidP="0063780E">
      <w:pPr>
        <w:autoSpaceDE w:val="0"/>
        <w:autoSpaceDN w:val="0"/>
        <w:adjustRightInd w:val="0"/>
        <w:ind w:firstLine="709"/>
        <w:jc w:val="both"/>
        <w:rPr>
          <w:color w:val="000000"/>
          <w:kern w:val="2"/>
          <w:sz w:val="28"/>
          <w:szCs w:val="28"/>
        </w:rPr>
      </w:pPr>
      <w:r w:rsidRPr="00AE6CE3">
        <w:rPr>
          <w:color w:val="000000"/>
          <w:kern w:val="2"/>
          <w:sz w:val="28"/>
          <w:szCs w:val="28"/>
        </w:rPr>
        <w:t>уменьшение количества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p w:rsidR="0063780E" w:rsidRPr="00AE6CE3" w:rsidRDefault="0063780E" w:rsidP="0063780E">
      <w:pPr>
        <w:ind w:firstLine="709"/>
        <w:jc w:val="both"/>
        <w:rPr>
          <w:kern w:val="2"/>
          <w:sz w:val="28"/>
          <w:szCs w:val="28"/>
          <w:lang w:eastAsia="en-US"/>
        </w:rPr>
      </w:pPr>
      <w:r w:rsidRPr="00AE6CE3">
        <w:rPr>
          <w:kern w:val="2"/>
          <w:sz w:val="28"/>
          <w:szCs w:val="28"/>
          <w:lang w:eastAsia="en-US"/>
        </w:rPr>
        <w:t>уменьшение предельного срока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p w:rsidR="0063780E" w:rsidRPr="00AE6CE3" w:rsidRDefault="0063780E" w:rsidP="0063780E">
      <w:pPr>
        <w:ind w:firstLine="709"/>
        <w:jc w:val="both"/>
        <w:rPr>
          <w:kern w:val="2"/>
          <w:sz w:val="28"/>
          <w:szCs w:val="28"/>
          <w:lang w:eastAsia="en-US"/>
        </w:rPr>
      </w:pPr>
      <w:r w:rsidRPr="00AE6CE3">
        <w:rPr>
          <w:kern w:val="2"/>
          <w:sz w:val="28"/>
          <w:szCs w:val="28"/>
          <w:lang w:eastAsia="en-US"/>
        </w:rPr>
        <w:t>Сведения о показателях (индикаторах) подпрограммы и их значениях приведены в Приложении № 2.</w:t>
      </w:r>
    </w:p>
    <w:p w:rsidR="0063780E" w:rsidRPr="00AE6CE3" w:rsidRDefault="0063780E" w:rsidP="0063780E">
      <w:pPr>
        <w:ind w:firstLine="709"/>
        <w:jc w:val="both"/>
        <w:rPr>
          <w:kern w:val="2"/>
          <w:sz w:val="28"/>
          <w:szCs w:val="28"/>
          <w:lang w:eastAsia="en-US"/>
        </w:rPr>
      </w:pPr>
      <w:r w:rsidRPr="00AE6CE3">
        <w:rPr>
          <w:kern w:val="2"/>
          <w:sz w:val="28"/>
          <w:szCs w:val="28"/>
        </w:rPr>
        <w:t>Региональный адресный перечень земельных участков, в том числе для жилищного строительства и комплексного освоения приведен в приложении 3.</w:t>
      </w:r>
    </w:p>
    <w:p w:rsidR="0063780E" w:rsidRDefault="0063780E" w:rsidP="0063780E">
      <w:pPr>
        <w:autoSpaceDE w:val="0"/>
        <w:autoSpaceDN w:val="0"/>
        <w:adjustRightInd w:val="0"/>
        <w:ind w:firstLine="709"/>
        <w:rPr>
          <w:kern w:val="2"/>
          <w:sz w:val="28"/>
          <w:szCs w:val="28"/>
          <w:lang w:eastAsia="en-US"/>
        </w:rPr>
      </w:pPr>
      <w:r w:rsidRPr="00AE6CE3">
        <w:rPr>
          <w:kern w:val="2"/>
          <w:sz w:val="28"/>
          <w:szCs w:val="28"/>
          <w:lang w:eastAsia="en-US"/>
        </w:rPr>
        <w:t>Период реализации подпрограммы – с 2019 по 2030 год</w:t>
      </w:r>
      <w:r>
        <w:rPr>
          <w:kern w:val="2"/>
          <w:sz w:val="28"/>
          <w:szCs w:val="28"/>
          <w:lang w:eastAsia="en-US"/>
        </w:rPr>
        <w:t>»</w:t>
      </w:r>
      <w:r w:rsidRPr="00AE6CE3">
        <w:rPr>
          <w:kern w:val="2"/>
          <w:sz w:val="28"/>
          <w:szCs w:val="28"/>
          <w:lang w:eastAsia="en-US"/>
        </w:rPr>
        <w:t>.</w:t>
      </w:r>
    </w:p>
    <w:p w:rsidR="0063780E" w:rsidRDefault="0063780E" w:rsidP="0063780E">
      <w:pPr>
        <w:shd w:val="clear" w:color="auto" w:fill="FFFFFF"/>
        <w:rPr>
          <w:rFonts w:eastAsia="Calibri"/>
          <w:kern w:val="2"/>
          <w:sz w:val="28"/>
          <w:szCs w:val="28"/>
        </w:rPr>
      </w:pPr>
    </w:p>
    <w:p w:rsidR="0075066D" w:rsidRDefault="0063780E" w:rsidP="0075066D">
      <w:pPr>
        <w:rPr>
          <w:sz w:val="28"/>
          <w:szCs w:val="28"/>
        </w:rPr>
      </w:pPr>
      <w:r w:rsidRPr="0063780E">
        <w:rPr>
          <w:rFonts w:eastAsia="Calibri"/>
          <w:kern w:val="2"/>
          <w:sz w:val="28"/>
          <w:szCs w:val="28"/>
        </w:rPr>
        <w:t>1</w:t>
      </w:r>
      <w:r w:rsidR="0049097D">
        <w:rPr>
          <w:rFonts w:eastAsia="Calibri"/>
          <w:kern w:val="2"/>
          <w:sz w:val="28"/>
          <w:szCs w:val="28"/>
        </w:rPr>
        <w:t>7</w:t>
      </w:r>
      <w:r w:rsidRPr="0063780E">
        <w:rPr>
          <w:rFonts w:eastAsia="Calibri"/>
          <w:kern w:val="2"/>
          <w:sz w:val="28"/>
          <w:szCs w:val="28"/>
        </w:rPr>
        <w:t xml:space="preserve">. </w:t>
      </w:r>
      <w:r w:rsidRPr="0063780E">
        <w:rPr>
          <w:kern w:val="2"/>
          <w:sz w:val="28"/>
          <w:szCs w:val="28"/>
        </w:rPr>
        <w:t xml:space="preserve">Раздел </w:t>
      </w:r>
      <w:r>
        <w:rPr>
          <w:kern w:val="2"/>
          <w:sz w:val="28"/>
          <w:szCs w:val="28"/>
        </w:rPr>
        <w:t>4</w:t>
      </w:r>
      <w:r w:rsidRPr="0063780E">
        <w:rPr>
          <w:kern w:val="2"/>
          <w:sz w:val="28"/>
          <w:szCs w:val="28"/>
        </w:rPr>
        <w:t>.</w:t>
      </w:r>
      <w:r>
        <w:rPr>
          <w:kern w:val="2"/>
          <w:sz w:val="28"/>
          <w:szCs w:val="28"/>
        </w:rPr>
        <w:t xml:space="preserve">3. </w:t>
      </w:r>
      <w:r w:rsidR="00CE4963">
        <w:rPr>
          <w:kern w:val="2"/>
          <w:sz w:val="28"/>
          <w:szCs w:val="28"/>
          <w:lang w:eastAsia="en-US"/>
        </w:rPr>
        <w:t>изложить</w:t>
      </w:r>
      <w:r w:rsidRPr="0063780E">
        <w:rPr>
          <w:kern w:val="2"/>
          <w:sz w:val="28"/>
          <w:szCs w:val="28"/>
        </w:rPr>
        <w:t xml:space="preserve"> в следующей редакции:</w:t>
      </w:r>
      <w:r w:rsidRPr="0063780E">
        <w:rPr>
          <w:sz w:val="28"/>
          <w:szCs w:val="28"/>
        </w:rPr>
        <w:t xml:space="preserve"> </w:t>
      </w:r>
    </w:p>
    <w:p w:rsidR="0063780E" w:rsidRPr="00AE6CE3" w:rsidRDefault="0075066D" w:rsidP="0063780E">
      <w:pPr>
        <w:jc w:val="center"/>
        <w:rPr>
          <w:kern w:val="2"/>
          <w:sz w:val="28"/>
          <w:szCs w:val="28"/>
          <w:lang w:eastAsia="en-US"/>
        </w:rPr>
      </w:pPr>
      <w:r>
        <w:rPr>
          <w:sz w:val="28"/>
          <w:szCs w:val="28"/>
        </w:rPr>
        <w:t>«</w:t>
      </w:r>
      <w:r w:rsidR="0063780E" w:rsidRPr="00AE6CE3">
        <w:rPr>
          <w:rFonts w:eastAsia="Calibri"/>
          <w:kern w:val="2"/>
          <w:sz w:val="28"/>
          <w:szCs w:val="28"/>
        </w:rPr>
        <w:t>Раздел</w:t>
      </w:r>
      <w:r w:rsidR="0063780E" w:rsidRPr="00AE6CE3">
        <w:rPr>
          <w:kern w:val="2"/>
          <w:sz w:val="28"/>
          <w:szCs w:val="28"/>
          <w:lang w:eastAsia="en-US"/>
        </w:rPr>
        <w:t xml:space="preserve"> </w:t>
      </w:r>
      <w:r w:rsidR="0063780E">
        <w:rPr>
          <w:kern w:val="2"/>
          <w:sz w:val="28"/>
          <w:szCs w:val="28"/>
          <w:lang w:eastAsia="en-US"/>
        </w:rPr>
        <w:t>4.3</w:t>
      </w:r>
      <w:r w:rsidR="0063780E" w:rsidRPr="00AE6CE3">
        <w:rPr>
          <w:kern w:val="2"/>
          <w:sz w:val="28"/>
          <w:szCs w:val="28"/>
          <w:lang w:eastAsia="en-US"/>
        </w:rPr>
        <w:t xml:space="preserve">.  Характеристика основных мероприятий подпрограммы </w:t>
      </w:r>
    </w:p>
    <w:p w:rsidR="0063780E" w:rsidRPr="00AE6CE3" w:rsidRDefault="0063780E" w:rsidP="0063780E">
      <w:pPr>
        <w:jc w:val="center"/>
        <w:rPr>
          <w:kern w:val="2"/>
          <w:sz w:val="28"/>
          <w:szCs w:val="28"/>
          <w:lang w:eastAsia="en-US"/>
        </w:rPr>
      </w:pPr>
    </w:p>
    <w:p w:rsidR="0063780E" w:rsidRPr="00A208D0" w:rsidRDefault="0063780E" w:rsidP="0063780E">
      <w:pPr>
        <w:ind w:firstLine="709"/>
        <w:jc w:val="both"/>
        <w:rPr>
          <w:kern w:val="2"/>
          <w:sz w:val="28"/>
          <w:szCs w:val="28"/>
          <w:lang w:eastAsia="en-US"/>
        </w:rPr>
      </w:pPr>
      <w:r>
        <w:rPr>
          <w:rFonts w:eastAsia="Calibri"/>
          <w:kern w:val="2"/>
          <w:sz w:val="28"/>
          <w:szCs w:val="28"/>
        </w:rPr>
        <w:lastRenderedPageBreak/>
        <w:t xml:space="preserve">Пункт </w:t>
      </w:r>
      <w:r w:rsidRPr="00AE6CE3">
        <w:rPr>
          <w:kern w:val="2"/>
          <w:sz w:val="28"/>
          <w:szCs w:val="28"/>
          <w:lang w:eastAsia="en-US"/>
        </w:rPr>
        <w:t>1. Создание условий для развития территорий путем вовлечения в оборот земельных участков в целях жилищного строительства, в том числе жилья экономического класса</w:t>
      </w:r>
      <w:r>
        <w:rPr>
          <w:kern w:val="2"/>
          <w:sz w:val="28"/>
          <w:szCs w:val="28"/>
          <w:lang w:eastAsia="en-US"/>
        </w:rPr>
        <w:t>.</w:t>
      </w:r>
      <w:r w:rsidRPr="00AE6CE3">
        <w:rPr>
          <w:kern w:val="2"/>
          <w:sz w:val="28"/>
          <w:szCs w:val="28"/>
          <w:lang w:eastAsia="en-US"/>
        </w:rPr>
        <w:t xml:space="preserve"> </w:t>
      </w:r>
    </w:p>
    <w:p w:rsidR="0063780E" w:rsidRPr="00AE6CE3" w:rsidRDefault="0063780E" w:rsidP="0063780E">
      <w:pPr>
        <w:jc w:val="center"/>
        <w:rPr>
          <w:kern w:val="2"/>
          <w:sz w:val="28"/>
          <w:szCs w:val="28"/>
          <w:lang w:eastAsia="en-US"/>
        </w:rPr>
      </w:pPr>
    </w:p>
    <w:p w:rsidR="0063780E" w:rsidRPr="00AE6CE3" w:rsidRDefault="0063780E" w:rsidP="0063780E">
      <w:pPr>
        <w:ind w:firstLine="709"/>
        <w:jc w:val="both"/>
        <w:rPr>
          <w:kern w:val="2"/>
          <w:sz w:val="28"/>
          <w:szCs w:val="28"/>
          <w:lang w:eastAsia="en-US"/>
        </w:rPr>
      </w:pPr>
      <w:r w:rsidRPr="00AE6CE3">
        <w:rPr>
          <w:kern w:val="2"/>
          <w:sz w:val="28"/>
          <w:szCs w:val="28"/>
          <w:lang w:eastAsia="en-US"/>
        </w:rPr>
        <w:t xml:space="preserve">С целью вовлечения в оборот земельных участков для жилищного строительства (в том числе жилья экономкласса) Администрация города Батайска, совместно с отраслевыми (функциональными) органами осуществляет подготовку земельных участков. Развитие и освоение территорий под жилищное строительство ведется в соответствии с утвержденными документами территориального планирования и градостроительного зонирования. </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При проведении целенаправленного поиска рассмотрены земельные участки, расположенные в границах города Батайска, с установленным видом разрешенного использования «для жилищного строительства», либо земельные участки, существующий вид разрешенного использования которых может быть изменен в соответствии с документами территориального планирования и градостроительного зонирования на вид разрешенного использования «для жилищного строительства» (до предоставления таких земельных участков).</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В зависимости от степени готовности земельных участков к предоставлению в целях жилищного строительства, в том числе их комплексного освоения в целях жилищного строительства, размещения объектов инфраструктуры, заключения договора о развитии застроенной территории в план предоставления земельных участков включаются следующие основные мероприятия:</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организация работ по формированию земельного участка и его постановки на кадастровый учет;</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организация разработки документации по планировке территории (за исключением проектов комплексного освоения территории в целях жилищного строительства);</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определение объема жилищного строительства и типов строящегося жилья в соответствии с градостроительными регламентами;</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определение этапов и сроков начала и окончания жилищного строительства применительно к каждой очереди строительства на земельном участке;</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определение технических условий подключения объектов жилищного строительства, иных объектов, предусмотренных проектом жилищного строительства, к сетям инженерно-технического обеспечения и платы за подключение объектов к сетям инженерно-технического обеспечения, либо внесение изменений в инвестиционные программы организаций в сфере водоснабжения, водоотведения, теплоснабжения в случае недостаточности существующих мощностей для подключения объектов жилищного строительства, иных объектов, предусмотренных проектом жилищного строительства, к сетям инженерно-технического обеспечения;</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lastRenderedPageBreak/>
        <w:t>определение мероприятий, необходимых для осуществления технологического присоединения к электрическим сетям объектов жилищного строительства, иных объектов, предусмотренных проектом жилищного строительства, в том числе внесение изменений в инвестиционные программы электросетевых организаций;</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определение объема расходных обязательств местного бюджета города Батайска, объема средств, привлекаемых из иных источников, на проектирование и строительство объектов социальной, транспортной и инженерной инфраструктуры;</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определение планируемой даты (квартала) предоставления земельного участка, включенного в Региональный адресный перечень, для целей жилищного строительства.</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 xml:space="preserve">В отношении земельных участков, предназначенных для строительства объектов инфраструктуры, для обеспечения реализации проектов жилищного строительства, составляются планы предоставления таких земельных участков способами, предусмотренными земельным законодательством Российской Федерации. </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Мероприятия, включенные в планы предоставления земельных участков, предназначенных для строительства объектов инфраструктуры, синхронизированы с мероприятиями, включенными в планы освоения земельных участков</w:t>
      </w:r>
      <w:r w:rsidRPr="00AE6CE3">
        <w:rPr>
          <w:rFonts w:eastAsia="Calibri"/>
          <w:color w:val="FF0000"/>
          <w:kern w:val="2"/>
          <w:sz w:val="28"/>
          <w:szCs w:val="28"/>
        </w:rPr>
        <w:t xml:space="preserve"> </w:t>
      </w:r>
      <w:r w:rsidRPr="00AE6CE3">
        <w:rPr>
          <w:rFonts w:eastAsia="Calibri"/>
          <w:kern w:val="2"/>
          <w:sz w:val="28"/>
          <w:szCs w:val="28"/>
        </w:rPr>
        <w:t>для целей жилищного строительства, по срокам строительства и ввода таких объектов в эксплуатацию.</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В зависимости от степени готовности земельных участков к освоению включены следующие мероприятия:</w:t>
      </w:r>
    </w:p>
    <w:p w:rsidR="0063780E" w:rsidRPr="00AE6CE3" w:rsidRDefault="0063780E" w:rsidP="0063780E">
      <w:pPr>
        <w:ind w:firstLine="709"/>
        <w:jc w:val="both"/>
        <w:rPr>
          <w:rFonts w:eastAsia="Calibri"/>
          <w:strike/>
          <w:kern w:val="2"/>
          <w:sz w:val="28"/>
          <w:szCs w:val="28"/>
        </w:rPr>
      </w:pPr>
      <w:r w:rsidRPr="00AE6CE3">
        <w:rPr>
          <w:rFonts w:eastAsia="Calibri"/>
          <w:kern w:val="2"/>
          <w:sz w:val="28"/>
          <w:szCs w:val="28"/>
        </w:rPr>
        <w:t xml:space="preserve">принятие </w:t>
      </w:r>
      <w:r w:rsidRPr="00AE6CE3">
        <w:rPr>
          <w:rFonts w:eastAsia="Calibri"/>
          <w:color w:val="000000"/>
          <w:kern w:val="2"/>
          <w:sz w:val="28"/>
          <w:szCs w:val="28"/>
        </w:rPr>
        <w:t xml:space="preserve">главой Администрации города Батайска </w:t>
      </w:r>
      <w:r w:rsidRPr="00AE6CE3">
        <w:rPr>
          <w:rFonts w:eastAsia="Calibri"/>
          <w:kern w:val="2"/>
          <w:sz w:val="28"/>
          <w:szCs w:val="28"/>
        </w:rPr>
        <w:t>решения о подготовке документации по планировке территории земельного участка, в том числе предназначенного для комплексного освоения в целях жилищного строительства;</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 xml:space="preserve">выдача органом местного самоуправления разрешения на разработку проекта планировки участка; </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разработка проекта планировки земельного участка;</w:t>
      </w:r>
    </w:p>
    <w:p w:rsidR="0063780E" w:rsidRPr="00AE6CE3" w:rsidRDefault="0063780E" w:rsidP="0063780E">
      <w:pPr>
        <w:ind w:firstLine="709"/>
        <w:jc w:val="both"/>
        <w:rPr>
          <w:rFonts w:eastAsia="Calibri"/>
          <w:strike/>
          <w:kern w:val="2"/>
          <w:sz w:val="28"/>
          <w:szCs w:val="28"/>
        </w:rPr>
      </w:pPr>
      <w:r w:rsidRPr="00AE6CE3">
        <w:rPr>
          <w:rFonts w:eastAsia="Calibri"/>
          <w:kern w:val="2"/>
          <w:sz w:val="28"/>
          <w:szCs w:val="28"/>
        </w:rPr>
        <w:t>проверка Управлением по архитектуре и градостроительству города Батайска документации по планировке территории на соответствие требованиям, установленным частью 10 статьи 45 Градостроительного кодекса Российской Федерации;</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проведение общественных обсуждений по проекту планировки территории в границах земельного участка, предоставленного, в том числе, для комплексного освоения в целях жилищного строительства;</w:t>
      </w:r>
    </w:p>
    <w:p w:rsidR="0063780E" w:rsidRPr="00AE6CE3" w:rsidRDefault="0063780E" w:rsidP="0063780E">
      <w:pPr>
        <w:ind w:firstLine="709"/>
        <w:jc w:val="both"/>
        <w:rPr>
          <w:rFonts w:eastAsia="Calibri"/>
          <w:strike/>
          <w:kern w:val="2"/>
          <w:sz w:val="28"/>
          <w:szCs w:val="28"/>
        </w:rPr>
      </w:pPr>
      <w:r w:rsidRPr="00AE6CE3">
        <w:rPr>
          <w:rFonts w:eastAsia="Calibri"/>
          <w:kern w:val="2"/>
          <w:sz w:val="28"/>
          <w:szCs w:val="28"/>
        </w:rPr>
        <w:t>направление документации по планировке территории на утверждение главе Администрации города Батайска или направление ее на доработку;</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утверждение и публикация решения органа местного самоуправления об утверждении документации по планировке территории;</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организация работ по постановке на государственный кадастровый учет образуемых земельных участков в соответствии с утвержденной документацией по планировке территории;</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lastRenderedPageBreak/>
        <w:t>обеспечение жилищного строительства, подготовка и выдача градостроительных планов земельных участков, разрешений на строительство с определением начала и окончания каждого этапа строительства, сроков начала и ввода в эксплуатацию первой и последующих очередей строительства, объемов ввода жилья по окончании каждой очереди строительства;</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организация строительства и ввода в эксплуатацию объектов социальной, транспортной, инженерной инфраструктуры, обустройство территорий общего пользования, синхронизированных по срокам строительства с очередями жилищного строительства;</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оформление имущественных прав граждан и юридических лиц на объекты жилищного строительства и иного строительства, в том числе объекты инженерной инфраструктуры, созданные в результате реализации проекта жилищного строительства;</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передача в муниципальную собственность объектов социальной и транспортной инфраструктуры, объектов обустройства территорий общего пользования с указанием сроков такой передачи (в случае, если такие объекты были построены застройщиком);</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оформление прав на земельные участки, занятые объектами капитального строительства, инженерной и транспортной инфраструктуры, обустройства территорий общего пользования;</w:t>
      </w:r>
    </w:p>
    <w:p w:rsidR="0063780E" w:rsidRPr="00AE6CE3" w:rsidRDefault="0063780E" w:rsidP="0063780E">
      <w:pPr>
        <w:tabs>
          <w:tab w:val="left" w:pos="1668"/>
          <w:tab w:val="left" w:pos="3533"/>
          <w:tab w:val="left" w:pos="5914"/>
          <w:tab w:val="left" w:pos="7478"/>
          <w:tab w:val="left" w:pos="7876"/>
        </w:tabs>
        <w:ind w:firstLine="709"/>
        <w:jc w:val="both"/>
        <w:rPr>
          <w:rFonts w:eastAsia="Calibri"/>
          <w:kern w:val="2"/>
          <w:sz w:val="28"/>
          <w:szCs w:val="28"/>
        </w:rPr>
      </w:pPr>
      <w:r w:rsidRPr="00AE6CE3">
        <w:rPr>
          <w:rFonts w:eastAsia="Calibri"/>
          <w:kern w:val="2"/>
          <w:sz w:val="28"/>
          <w:szCs w:val="28"/>
        </w:rPr>
        <w:t>иные мероприятия, предусмотренные земельным и гражданским законодательством Российской Федерации и законодательством Российской Федерации о градостроительной деятельности.</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План освоения земельного участка согласовывается со всеми участниками проекта жилищного строительства, на которых в соответствии с планом освоения возложены обязательства по реализации конкретных мероприятий.</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 xml:space="preserve">В случае, если земельный участок предоставляется для жилищного строительства с аукциона, информация о плане освоения земельного участка включается в аукционную документацию. </w:t>
      </w:r>
    </w:p>
    <w:p w:rsidR="0063780E" w:rsidRPr="00AE6CE3" w:rsidRDefault="0063780E" w:rsidP="0063780E">
      <w:pPr>
        <w:ind w:firstLine="709"/>
        <w:jc w:val="both"/>
        <w:rPr>
          <w:rFonts w:eastAsia="Calibri"/>
          <w:kern w:val="2"/>
          <w:sz w:val="28"/>
          <w:szCs w:val="28"/>
        </w:rPr>
      </w:pPr>
      <w:r w:rsidRPr="00AE6CE3">
        <w:rPr>
          <w:rFonts w:eastAsia="Calibri"/>
          <w:kern w:val="2"/>
          <w:sz w:val="28"/>
          <w:szCs w:val="28"/>
        </w:rPr>
        <w:t>Планы освоения земельных участков, которые предоставлены для целей жилищного строительства и размещения объектов инфраструктуры в частную собственность, составляются по согласованию с собственниками (правообладателями) таких земельных участков.</w:t>
      </w:r>
    </w:p>
    <w:p w:rsidR="0063780E" w:rsidRDefault="0063780E" w:rsidP="0063780E">
      <w:pPr>
        <w:ind w:firstLine="709"/>
        <w:jc w:val="both"/>
        <w:rPr>
          <w:kern w:val="2"/>
          <w:sz w:val="28"/>
          <w:szCs w:val="28"/>
        </w:rPr>
      </w:pPr>
      <w:r w:rsidRPr="00AE6CE3">
        <w:rPr>
          <w:kern w:val="2"/>
          <w:sz w:val="28"/>
          <w:szCs w:val="28"/>
          <w:lang w:eastAsia="en-US"/>
        </w:rPr>
        <w:t xml:space="preserve">Основное направление реализации жилищной политики – дальнейшее развитие массового строительства доступного малоэтажного жилья и жилья экономического класса в рамках комплексного освоения крупных территорий города Батайска. </w:t>
      </w:r>
    </w:p>
    <w:p w:rsidR="0063780E" w:rsidRPr="00AE6CE3" w:rsidRDefault="0063780E" w:rsidP="0063780E">
      <w:pPr>
        <w:autoSpaceDE w:val="0"/>
        <w:autoSpaceDN w:val="0"/>
        <w:adjustRightInd w:val="0"/>
        <w:ind w:firstLine="709"/>
        <w:jc w:val="both"/>
        <w:rPr>
          <w:kern w:val="2"/>
          <w:sz w:val="28"/>
          <w:szCs w:val="28"/>
        </w:rPr>
      </w:pPr>
    </w:p>
    <w:p w:rsidR="0063780E" w:rsidRPr="00AE6CE3" w:rsidRDefault="0063780E" w:rsidP="0063780E">
      <w:pPr>
        <w:ind w:firstLine="709"/>
        <w:jc w:val="both"/>
        <w:rPr>
          <w:kern w:val="2"/>
          <w:sz w:val="28"/>
          <w:szCs w:val="28"/>
          <w:lang w:eastAsia="en-US"/>
        </w:rPr>
      </w:pPr>
      <w:r>
        <w:rPr>
          <w:rFonts w:eastAsia="Calibri"/>
          <w:kern w:val="2"/>
          <w:sz w:val="28"/>
          <w:szCs w:val="28"/>
        </w:rPr>
        <w:t xml:space="preserve">Пункт </w:t>
      </w:r>
      <w:r w:rsidRPr="00AE6CE3">
        <w:rPr>
          <w:kern w:val="2"/>
          <w:sz w:val="28"/>
          <w:szCs w:val="28"/>
          <w:lang w:eastAsia="en-US"/>
        </w:rPr>
        <w:t>2. Обеспечение перспективных земельных участков документами территориального планирования и планировки территорий с целью формирования территорий для жилищного строительства</w:t>
      </w:r>
      <w:r>
        <w:rPr>
          <w:kern w:val="2"/>
          <w:sz w:val="28"/>
          <w:szCs w:val="28"/>
          <w:lang w:eastAsia="en-US"/>
        </w:rPr>
        <w:t>.</w:t>
      </w:r>
    </w:p>
    <w:p w:rsidR="0063780E" w:rsidRPr="00AE6CE3" w:rsidRDefault="0063780E" w:rsidP="0063780E">
      <w:pPr>
        <w:ind w:firstLine="540"/>
        <w:jc w:val="both"/>
        <w:rPr>
          <w:kern w:val="2"/>
          <w:sz w:val="28"/>
          <w:szCs w:val="28"/>
          <w:lang w:eastAsia="en-US"/>
        </w:rPr>
      </w:pPr>
    </w:p>
    <w:p w:rsidR="0063780E" w:rsidRPr="00AE6CE3" w:rsidRDefault="0063780E" w:rsidP="0063780E">
      <w:pPr>
        <w:ind w:firstLine="709"/>
        <w:jc w:val="both"/>
        <w:rPr>
          <w:rFonts w:eastAsia="Batang"/>
          <w:kern w:val="2"/>
          <w:sz w:val="28"/>
          <w:szCs w:val="28"/>
          <w:lang w:eastAsia="ko-KR"/>
        </w:rPr>
      </w:pPr>
      <w:r w:rsidRPr="00AE6CE3">
        <w:rPr>
          <w:kern w:val="2"/>
          <w:sz w:val="28"/>
          <w:szCs w:val="28"/>
          <w:lang w:eastAsia="en-US"/>
        </w:rPr>
        <w:lastRenderedPageBreak/>
        <w:t xml:space="preserve">В целях формирования территорий для жилищного строительства проводится планомерная работа по обеспечению </w:t>
      </w:r>
      <w:r w:rsidRPr="00AE6CE3">
        <w:rPr>
          <w:rFonts w:eastAsia="Batang"/>
          <w:kern w:val="2"/>
          <w:sz w:val="28"/>
          <w:szCs w:val="28"/>
          <w:lang w:eastAsia="ko-KR"/>
        </w:rPr>
        <w:t>перспективных земельных участков документами территориального планирования и планировки территорий.</w:t>
      </w:r>
    </w:p>
    <w:p w:rsidR="0063780E" w:rsidRPr="00AE6CE3" w:rsidRDefault="0063780E" w:rsidP="0063780E">
      <w:pPr>
        <w:ind w:firstLine="709"/>
        <w:jc w:val="both"/>
        <w:rPr>
          <w:kern w:val="2"/>
          <w:sz w:val="28"/>
          <w:szCs w:val="28"/>
          <w:lang w:eastAsia="en-US"/>
        </w:rPr>
      </w:pPr>
      <w:r w:rsidRPr="00AE6CE3">
        <w:rPr>
          <w:rFonts w:eastAsia="Batang"/>
          <w:kern w:val="2"/>
          <w:sz w:val="28"/>
          <w:szCs w:val="28"/>
          <w:lang w:eastAsia="ko-KR"/>
        </w:rPr>
        <w:t xml:space="preserve">Основные </w:t>
      </w:r>
      <w:r w:rsidRPr="00AE6CE3">
        <w:rPr>
          <w:kern w:val="2"/>
          <w:sz w:val="28"/>
          <w:szCs w:val="28"/>
          <w:lang w:eastAsia="en-US"/>
        </w:rPr>
        <w:t xml:space="preserve">мероприятия по обеспечению перспективных земельных участков документами территориального планирования и планировки территорий осуществляются </w:t>
      </w:r>
      <w:r w:rsidRPr="00AE6CE3">
        <w:rPr>
          <w:rFonts w:eastAsia="Batang"/>
          <w:kern w:val="2"/>
          <w:sz w:val="28"/>
          <w:szCs w:val="28"/>
          <w:lang w:eastAsia="ko-KR"/>
        </w:rPr>
        <w:t xml:space="preserve">путем повышения эффективности мер градостроительного регулирования, направленных на формирование приоритетных и перспективных земельных участков жилищного строительства. </w:t>
      </w:r>
    </w:p>
    <w:p w:rsidR="0063780E" w:rsidRPr="00AE6CE3" w:rsidRDefault="0063780E" w:rsidP="0063780E">
      <w:pPr>
        <w:ind w:firstLine="709"/>
        <w:jc w:val="both"/>
        <w:rPr>
          <w:kern w:val="2"/>
          <w:sz w:val="28"/>
          <w:szCs w:val="28"/>
          <w:lang w:eastAsia="en-US"/>
        </w:rPr>
      </w:pPr>
      <w:r w:rsidRPr="00AE6CE3">
        <w:rPr>
          <w:kern w:val="2"/>
          <w:sz w:val="28"/>
          <w:szCs w:val="28"/>
          <w:lang w:eastAsia="en-US"/>
        </w:rPr>
        <w:t>В целях формирования территорий для жилищного строительства необходимо выполнение следующих мероприятий:</w:t>
      </w:r>
    </w:p>
    <w:p w:rsidR="0063780E" w:rsidRPr="00AE6CE3" w:rsidRDefault="0063780E" w:rsidP="0063780E">
      <w:pPr>
        <w:ind w:firstLine="709"/>
        <w:jc w:val="both"/>
        <w:rPr>
          <w:kern w:val="2"/>
          <w:sz w:val="28"/>
          <w:szCs w:val="28"/>
          <w:lang w:eastAsia="en-US"/>
        </w:rPr>
      </w:pPr>
      <w:r w:rsidRPr="00AE6CE3">
        <w:rPr>
          <w:kern w:val="2"/>
          <w:sz w:val="28"/>
          <w:szCs w:val="28"/>
          <w:lang w:eastAsia="en-US"/>
        </w:rPr>
        <w:t>разработка плана формирования, предоставления и освоения земельных участков для жилищного строительства, комплексного освоения земельных участков в целях жилищного строительства, развития застроенных территорий и определение земельных участков под указанные цели, выявление и вовлечение в гражданский оборот для целей жилищного строительства земельных участков, находящихся в федеральной собственности и государственные не разграниченные земли;</w:t>
      </w:r>
    </w:p>
    <w:p w:rsidR="0063780E" w:rsidRPr="00AE6CE3" w:rsidRDefault="0063780E" w:rsidP="0063780E">
      <w:pPr>
        <w:ind w:firstLine="709"/>
        <w:jc w:val="both"/>
        <w:rPr>
          <w:kern w:val="2"/>
          <w:sz w:val="28"/>
          <w:szCs w:val="28"/>
          <w:lang w:eastAsia="en-US"/>
        </w:rPr>
      </w:pPr>
      <w:r w:rsidRPr="00AE6CE3">
        <w:rPr>
          <w:kern w:val="2"/>
          <w:sz w:val="28"/>
          <w:szCs w:val="28"/>
          <w:lang w:eastAsia="en-US"/>
        </w:rPr>
        <w:t xml:space="preserve">разработка документов территориального планирования, градостроительного зонирования, документов по планировке и межеванию перспективных территорий жилищного строительства; </w:t>
      </w:r>
    </w:p>
    <w:p w:rsidR="0063780E" w:rsidRDefault="0063780E" w:rsidP="0063780E">
      <w:pPr>
        <w:ind w:firstLine="709"/>
        <w:jc w:val="both"/>
        <w:rPr>
          <w:kern w:val="2"/>
          <w:sz w:val="28"/>
          <w:szCs w:val="28"/>
          <w:lang w:eastAsia="en-US"/>
        </w:rPr>
      </w:pPr>
      <w:r w:rsidRPr="00AE6CE3">
        <w:rPr>
          <w:kern w:val="2"/>
          <w:sz w:val="28"/>
          <w:szCs w:val="28"/>
          <w:lang w:eastAsia="en-US"/>
        </w:rPr>
        <w:t>реализация проектов комплексного освоения территорий или развития застроенных территорий.</w:t>
      </w:r>
    </w:p>
    <w:p w:rsidR="0063780E" w:rsidRPr="00AE6CE3" w:rsidRDefault="0063780E" w:rsidP="0063780E">
      <w:pPr>
        <w:ind w:firstLine="709"/>
        <w:jc w:val="both"/>
        <w:rPr>
          <w:kern w:val="2"/>
          <w:sz w:val="28"/>
          <w:szCs w:val="28"/>
          <w:lang w:eastAsia="en-US"/>
        </w:rPr>
      </w:pPr>
    </w:p>
    <w:p w:rsidR="0063780E" w:rsidRPr="00AE6CE3" w:rsidRDefault="0063780E" w:rsidP="0063780E">
      <w:pPr>
        <w:ind w:firstLine="709"/>
        <w:jc w:val="both"/>
        <w:rPr>
          <w:kern w:val="2"/>
          <w:sz w:val="28"/>
          <w:szCs w:val="28"/>
          <w:lang w:eastAsia="en-US"/>
        </w:rPr>
      </w:pPr>
      <w:r>
        <w:rPr>
          <w:rFonts w:eastAsia="Calibri"/>
          <w:kern w:val="2"/>
          <w:sz w:val="28"/>
          <w:szCs w:val="28"/>
        </w:rPr>
        <w:t xml:space="preserve">Пункт </w:t>
      </w:r>
      <w:r w:rsidRPr="00AE6CE3">
        <w:rPr>
          <w:kern w:val="2"/>
          <w:sz w:val="28"/>
          <w:szCs w:val="28"/>
          <w:lang w:eastAsia="en-US"/>
        </w:rPr>
        <w:t>3. Улучшение предпринимательского климата в сфере строительства, в том числе для создания жилья экономического класса, путем обеспечения мероприятий по снижению административных барьеров</w:t>
      </w:r>
      <w:r>
        <w:rPr>
          <w:kern w:val="2"/>
          <w:sz w:val="28"/>
          <w:szCs w:val="28"/>
          <w:lang w:eastAsia="en-US"/>
        </w:rPr>
        <w:t>.</w:t>
      </w:r>
    </w:p>
    <w:p w:rsidR="0063780E" w:rsidRPr="00AE6CE3" w:rsidRDefault="0063780E" w:rsidP="0063780E">
      <w:pPr>
        <w:jc w:val="center"/>
        <w:rPr>
          <w:kern w:val="2"/>
          <w:sz w:val="28"/>
          <w:szCs w:val="28"/>
          <w:lang w:eastAsia="en-US"/>
        </w:rPr>
      </w:pP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t xml:space="preserve">В целях улучшения предпринимательского климата в сфере строительства, в том числе для создания жилья экономкласса разработан ряд нормативно-правовой документации на федеральном уровне и уровне субъекта Федерации. </w:t>
      </w: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t>Распоряжением Правительства Российской Федерации от 27.12.2012 № 2550-р утверждена методика определения целевых значений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в том числе по улучшению предпринимательского климата в сфере строительства.</w:t>
      </w: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t xml:space="preserve">В данном распоряжении принято следующее: </w:t>
      </w: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t xml:space="preserve">определено понятие «эталонный объект капитального строительства непроизводственного назначения» объект капитального строительства общей площадью не более </w:t>
      </w:r>
      <w:smartTag w:uri="urn:schemas-microsoft-com:office:smarttags" w:element="metricconverter">
        <w:smartTagPr>
          <w:attr w:name="ProductID" w:val="6000 кв. м"/>
        </w:smartTagPr>
        <w:r w:rsidRPr="00AE6CE3">
          <w:rPr>
            <w:kern w:val="2"/>
            <w:sz w:val="28"/>
            <w:szCs w:val="28"/>
            <w:lang w:eastAsia="en-US"/>
          </w:rPr>
          <w:t>6000 кв. м</w:t>
        </w:r>
      </w:smartTag>
      <w:r w:rsidRPr="00AE6CE3">
        <w:rPr>
          <w:kern w:val="2"/>
          <w:sz w:val="28"/>
          <w:szCs w:val="28"/>
          <w:lang w:eastAsia="en-US"/>
        </w:rPr>
        <w:t>;</w:t>
      </w: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lastRenderedPageBreak/>
        <w:t>установлены значения показателя, характеризующего 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(в единицах);</w:t>
      </w: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t>установлены значения показателя, характеризующего 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(в днях).</w:t>
      </w: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t>Дополнительно к объектам жилищного назначения, в том числе для жилья экономкласса, следует считать эталонными объекты, отвечающие следующим условиям:</w:t>
      </w: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t xml:space="preserve"> объекты капитального строительства, имеющие предоставленный земельный участок с видом разрешенного использования для жилищного строительства;</w:t>
      </w:r>
    </w:p>
    <w:p w:rsidR="0063780E" w:rsidRPr="00AE6CE3" w:rsidRDefault="0063780E" w:rsidP="0063780E">
      <w:pPr>
        <w:autoSpaceDE w:val="0"/>
        <w:autoSpaceDN w:val="0"/>
        <w:adjustRightInd w:val="0"/>
        <w:ind w:firstLine="709"/>
        <w:jc w:val="both"/>
        <w:rPr>
          <w:rFonts w:eastAsia="Calibri"/>
          <w:kern w:val="2"/>
          <w:sz w:val="28"/>
          <w:szCs w:val="28"/>
        </w:rPr>
      </w:pPr>
      <w:r w:rsidRPr="00AE6CE3">
        <w:rPr>
          <w:kern w:val="2"/>
          <w:sz w:val="28"/>
          <w:szCs w:val="28"/>
          <w:lang w:eastAsia="en-US"/>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расположенные на отдельном земельном участке и имеющие выход на территорию общего пользования (жилые дома блокированной застройки);</w:t>
      </w: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t>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t>Снижению административных барьеров будет способствовать реализация следующих мер:</w:t>
      </w: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t>обеспечение перспективных территорий жилищного строительства документами территориального планирования и градостроительного зонирования, планировки территорий;</w:t>
      </w:r>
    </w:p>
    <w:p w:rsidR="0063780E" w:rsidRPr="00AE6CE3" w:rsidRDefault="0063780E" w:rsidP="0063780E">
      <w:pPr>
        <w:autoSpaceDE w:val="0"/>
        <w:autoSpaceDN w:val="0"/>
        <w:adjustRightInd w:val="0"/>
        <w:ind w:firstLine="709"/>
        <w:jc w:val="both"/>
        <w:rPr>
          <w:kern w:val="2"/>
          <w:sz w:val="28"/>
          <w:szCs w:val="28"/>
          <w:lang w:eastAsia="en-US"/>
        </w:rPr>
      </w:pPr>
      <w:r w:rsidRPr="00AE6CE3">
        <w:rPr>
          <w:kern w:val="2"/>
          <w:sz w:val="28"/>
          <w:szCs w:val="28"/>
          <w:lang w:eastAsia="en-US"/>
        </w:rPr>
        <w:t>первоочередная подготовка и формирование земельных участков для предоставления через аукционы в целях жилищного строительства;</w:t>
      </w:r>
    </w:p>
    <w:p w:rsidR="0063780E" w:rsidRPr="00AE6CE3" w:rsidRDefault="0063780E" w:rsidP="0063780E">
      <w:pPr>
        <w:autoSpaceDE w:val="0"/>
        <w:autoSpaceDN w:val="0"/>
        <w:adjustRightInd w:val="0"/>
        <w:ind w:firstLine="709"/>
        <w:jc w:val="both"/>
        <w:rPr>
          <w:rFonts w:eastAsia="Calibri"/>
          <w:kern w:val="2"/>
          <w:sz w:val="28"/>
          <w:szCs w:val="28"/>
        </w:rPr>
      </w:pPr>
      <w:r w:rsidRPr="00AE6CE3">
        <w:rPr>
          <w:kern w:val="2"/>
          <w:sz w:val="28"/>
          <w:szCs w:val="28"/>
          <w:lang w:eastAsia="en-US"/>
        </w:rPr>
        <w:t>разработка административных регламентов муниципальных услуг, оказываемых при осуществлении проектов жилищного строительства, предоставления данных услуг по принципу «одного окна», перевод данных услуг в электронный вид в целях ускорения их предоставления.</w:t>
      </w:r>
    </w:p>
    <w:p w:rsidR="0063780E" w:rsidRPr="00AE6CE3" w:rsidRDefault="0063780E" w:rsidP="0063780E">
      <w:pPr>
        <w:autoSpaceDE w:val="0"/>
        <w:autoSpaceDN w:val="0"/>
        <w:adjustRightInd w:val="0"/>
        <w:ind w:firstLine="709"/>
        <w:jc w:val="both"/>
        <w:rPr>
          <w:kern w:val="2"/>
          <w:sz w:val="28"/>
          <w:szCs w:val="28"/>
          <w:lang w:eastAsia="en-US"/>
        </w:rPr>
      </w:pPr>
      <w:r w:rsidRPr="00AE6CE3">
        <w:rPr>
          <w:rFonts w:eastAsia="Calibri"/>
          <w:kern w:val="2"/>
          <w:sz w:val="28"/>
          <w:szCs w:val="28"/>
        </w:rPr>
        <w:t xml:space="preserve">Реализация мер, направленных на </w:t>
      </w:r>
      <w:r w:rsidRPr="00AE6CE3">
        <w:rPr>
          <w:kern w:val="2"/>
          <w:sz w:val="28"/>
          <w:szCs w:val="28"/>
          <w:lang w:eastAsia="en-US"/>
        </w:rPr>
        <w:t>снижение административных барьеров</w:t>
      </w:r>
      <w:r w:rsidRPr="00AE6CE3">
        <w:rPr>
          <w:rFonts w:eastAsia="Calibri"/>
          <w:kern w:val="2"/>
          <w:sz w:val="28"/>
          <w:szCs w:val="28"/>
        </w:rPr>
        <w:t xml:space="preserve">, в том числе для создания жилья экономкласса, позволит </w:t>
      </w:r>
      <w:r w:rsidRPr="00AE6CE3">
        <w:rPr>
          <w:kern w:val="2"/>
          <w:sz w:val="28"/>
          <w:szCs w:val="28"/>
          <w:lang w:eastAsia="en-US"/>
        </w:rPr>
        <w:t>обеспечить мероприятия по</w:t>
      </w:r>
      <w:r w:rsidRPr="00AE6CE3">
        <w:rPr>
          <w:rFonts w:eastAsia="Calibri"/>
          <w:kern w:val="2"/>
          <w:sz w:val="28"/>
          <w:szCs w:val="28"/>
        </w:rPr>
        <w:t xml:space="preserve"> улучшению предпринимательского климата в сфере строительства,</w:t>
      </w:r>
      <w:r w:rsidRPr="00AE6CE3">
        <w:rPr>
          <w:kern w:val="2"/>
          <w:sz w:val="28"/>
          <w:szCs w:val="28"/>
          <w:lang w:eastAsia="en-US"/>
        </w:rPr>
        <w:t xml:space="preserve"> уменьшению количества и сроков прохождения процедур, необходимых для реализации проектов жилищного строительства, увеличению объемов строительства жилья и доступности его для населения.</w:t>
      </w:r>
    </w:p>
    <w:p w:rsidR="0063780E" w:rsidRPr="00AE6CE3" w:rsidRDefault="0063780E" w:rsidP="0063780E">
      <w:pPr>
        <w:autoSpaceDE w:val="0"/>
        <w:autoSpaceDN w:val="0"/>
        <w:adjustRightInd w:val="0"/>
        <w:ind w:firstLine="709"/>
        <w:jc w:val="both"/>
        <w:rPr>
          <w:kern w:val="2"/>
          <w:sz w:val="28"/>
          <w:szCs w:val="28"/>
          <w:lang w:eastAsia="en-US"/>
        </w:rPr>
      </w:pPr>
    </w:p>
    <w:p w:rsidR="0063780E" w:rsidRPr="00AE6CE3" w:rsidRDefault="0063780E" w:rsidP="0063780E">
      <w:pPr>
        <w:ind w:firstLine="709"/>
        <w:jc w:val="both"/>
        <w:rPr>
          <w:sz w:val="28"/>
          <w:szCs w:val="28"/>
        </w:rPr>
      </w:pPr>
      <w:r>
        <w:rPr>
          <w:sz w:val="28"/>
          <w:szCs w:val="28"/>
        </w:rPr>
        <w:t xml:space="preserve">Пункт </w:t>
      </w:r>
      <w:r w:rsidRPr="00AE6CE3">
        <w:rPr>
          <w:sz w:val="28"/>
          <w:szCs w:val="28"/>
        </w:rPr>
        <w:t>4. Внесение изменений в генеральный план муниципального образования  «Город Батайск»</w:t>
      </w:r>
    </w:p>
    <w:p w:rsidR="0063780E" w:rsidRPr="00AE6CE3" w:rsidRDefault="0063780E" w:rsidP="0063780E">
      <w:pPr>
        <w:ind w:firstLine="709"/>
        <w:jc w:val="both"/>
        <w:rPr>
          <w:sz w:val="28"/>
          <w:szCs w:val="28"/>
        </w:rPr>
      </w:pPr>
    </w:p>
    <w:p w:rsidR="0063780E" w:rsidRPr="00AE6CE3" w:rsidRDefault="0063780E" w:rsidP="0063780E">
      <w:pPr>
        <w:ind w:firstLine="709"/>
        <w:jc w:val="both"/>
        <w:rPr>
          <w:color w:val="22272F"/>
          <w:sz w:val="28"/>
          <w:szCs w:val="28"/>
          <w:shd w:val="clear" w:color="auto" w:fill="FFFFFF"/>
        </w:rPr>
      </w:pPr>
      <w:r w:rsidRPr="00AE6CE3">
        <w:rPr>
          <w:color w:val="000000"/>
          <w:sz w:val="28"/>
          <w:szCs w:val="28"/>
          <w:shd w:val="clear" w:color="auto" w:fill="FFFFFF"/>
        </w:rPr>
        <w:t> В соответствии  с Градостроительным кодексом Российской Федерации,</w:t>
      </w:r>
      <w:r w:rsidRPr="00AE6CE3">
        <w:rPr>
          <w:b/>
          <w:bCs/>
          <w:color w:val="22272F"/>
          <w:sz w:val="28"/>
          <w:szCs w:val="28"/>
          <w:shd w:val="clear" w:color="auto" w:fill="FFFFFF"/>
        </w:rPr>
        <w:t xml:space="preserve"> </w:t>
      </w:r>
      <w:r w:rsidRPr="00AE6CE3">
        <w:rPr>
          <w:rStyle w:val="s10"/>
          <w:bCs/>
          <w:color w:val="22272F"/>
          <w:sz w:val="28"/>
          <w:szCs w:val="28"/>
          <w:shd w:val="clear" w:color="auto" w:fill="FFFFFF"/>
        </w:rPr>
        <w:t>градостроительная деятельность</w:t>
      </w:r>
      <w:r w:rsidRPr="00AE6CE3">
        <w:rPr>
          <w:color w:val="22272F"/>
          <w:sz w:val="28"/>
          <w:szCs w:val="28"/>
          <w:shd w:val="clear" w:color="auto" w:fill="FFFFFF"/>
        </w:rPr>
        <w:t>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63780E" w:rsidRPr="00AE6CE3" w:rsidRDefault="0063780E" w:rsidP="0063780E">
      <w:pPr>
        <w:ind w:firstLine="709"/>
        <w:jc w:val="both"/>
        <w:rPr>
          <w:color w:val="000000"/>
          <w:sz w:val="28"/>
          <w:szCs w:val="28"/>
          <w:shd w:val="clear" w:color="auto" w:fill="FFFFFF"/>
        </w:rPr>
      </w:pPr>
      <w:r w:rsidRPr="00AE6CE3">
        <w:rPr>
          <w:rStyle w:val="s10"/>
          <w:bCs/>
          <w:color w:val="22272F"/>
          <w:sz w:val="28"/>
          <w:szCs w:val="28"/>
          <w:shd w:val="clear" w:color="auto" w:fill="FFFFFF"/>
        </w:rPr>
        <w:t>Территориальное планирование</w:t>
      </w:r>
      <w:r w:rsidRPr="00AE6CE3">
        <w:rPr>
          <w:color w:val="22272F"/>
          <w:sz w:val="28"/>
          <w:szCs w:val="28"/>
          <w:shd w:val="clear" w:color="auto" w:fill="FFFFFF"/>
        </w:rPr>
        <w:t>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AE6CE3">
        <w:rPr>
          <w:color w:val="000000"/>
          <w:sz w:val="28"/>
          <w:szCs w:val="28"/>
          <w:shd w:val="clear" w:color="auto" w:fill="FFFFFF"/>
        </w:rPr>
        <w:t xml:space="preserve"> </w:t>
      </w:r>
    </w:p>
    <w:p w:rsidR="0063780E" w:rsidRPr="00AE6CE3" w:rsidRDefault="0063780E" w:rsidP="0063780E">
      <w:pPr>
        <w:ind w:firstLine="709"/>
        <w:jc w:val="both"/>
        <w:rPr>
          <w:sz w:val="28"/>
          <w:szCs w:val="28"/>
          <w:lang w:eastAsia="en-US"/>
        </w:rPr>
      </w:pPr>
      <w:r w:rsidRPr="00AE6CE3">
        <w:rPr>
          <w:color w:val="000000"/>
          <w:sz w:val="28"/>
          <w:szCs w:val="28"/>
          <w:shd w:val="clear" w:color="auto" w:fill="FFFFFF"/>
        </w:rPr>
        <w:t xml:space="preserve">Генеральный план городского округа является документом территориального планирования муниципального образования, </w:t>
      </w:r>
      <w:r w:rsidRPr="00AE6CE3">
        <w:rPr>
          <w:sz w:val="28"/>
          <w:szCs w:val="28"/>
          <w:lang w:eastAsia="en-US"/>
        </w:rPr>
        <w:t>основным документом, определяющим долгосрочную стратегию его градостроительного развития, условия формирования среды жизнедеятельности, человека, качественное улучшение окружающей среды.</w:t>
      </w:r>
    </w:p>
    <w:p w:rsidR="0063780E" w:rsidRPr="00AE6CE3" w:rsidRDefault="0063780E" w:rsidP="0063780E">
      <w:pPr>
        <w:ind w:firstLine="709"/>
        <w:jc w:val="both"/>
        <w:rPr>
          <w:sz w:val="28"/>
          <w:szCs w:val="28"/>
        </w:rPr>
      </w:pPr>
      <w:r w:rsidRPr="00AE6CE3">
        <w:rPr>
          <w:color w:val="000000"/>
          <w:sz w:val="28"/>
          <w:szCs w:val="28"/>
          <w:shd w:val="clear" w:color="auto" w:fill="FFFFFF"/>
        </w:rPr>
        <w:t xml:space="preserve"> </w:t>
      </w:r>
      <w:r w:rsidRPr="00AE6CE3">
        <w:rPr>
          <w:sz w:val="28"/>
          <w:szCs w:val="28"/>
        </w:rPr>
        <w:t>Генеральный план городского округа «Город Батайск» утвержден решением Батайской городской Думы от 07.04.2008 № 236  и  определяет основные направления территориального развития и границы функциональных зон, принципиальные решения по жилищному строительству и объему планируемого капитального строительства и размещение объектов общегородского значения по этапам строительства и  на перспективу.</w:t>
      </w:r>
    </w:p>
    <w:p w:rsidR="0063780E" w:rsidRPr="00AE6CE3" w:rsidRDefault="0063780E" w:rsidP="0063780E">
      <w:pPr>
        <w:ind w:firstLine="709"/>
        <w:jc w:val="both"/>
        <w:rPr>
          <w:sz w:val="28"/>
          <w:szCs w:val="28"/>
        </w:rPr>
      </w:pPr>
      <w:r w:rsidRPr="00AE6CE3">
        <w:rPr>
          <w:sz w:val="28"/>
          <w:szCs w:val="28"/>
        </w:rPr>
        <w:t xml:space="preserve">Необходимость в разработке проекта внесения изменений в генеральный план городского округа «Город Батайск»  обусловлена изменением в действующем законодательстве, а также в связи с существующим и перспективным градостроительным освоением территории муниципального образования. </w:t>
      </w:r>
    </w:p>
    <w:p w:rsidR="0063780E" w:rsidRPr="00AE6CE3" w:rsidRDefault="0063780E" w:rsidP="0063780E">
      <w:pPr>
        <w:ind w:firstLine="709"/>
        <w:jc w:val="both"/>
        <w:rPr>
          <w:sz w:val="28"/>
          <w:szCs w:val="28"/>
        </w:rPr>
      </w:pPr>
      <w:r w:rsidRPr="00AE6CE3">
        <w:rPr>
          <w:sz w:val="28"/>
          <w:szCs w:val="28"/>
        </w:rPr>
        <w:t xml:space="preserve">Главной целью проекта внесения изменений в генеральный план городского округа «город Батайск» является приведение документов территориального планирования и градостроительного зонирования в соответствии с требованиями законодательства Российской Федерации о градостроительной деятельности, в целях дальнейшей реализации положений Градостроительного кодекса Российской Федерации от 29.12.2004 № 190-ФЗ (ред. от 27.12.2018) в плане развития территорий, осуществляемых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реконструкции, сноса объектов капитального строительства, эксплуатации зданий, сооружений, благоустройства территории, обеспечение устойчивого развития территории и благоприятных условий жизнедеятельности населения  города Батайска. </w:t>
      </w:r>
    </w:p>
    <w:p w:rsidR="0063780E" w:rsidRPr="00AE6CE3" w:rsidRDefault="0063780E" w:rsidP="0063780E">
      <w:pPr>
        <w:jc w:val="both"/>
        <w:rPr>
          <w:sz w:val="28"/>
          <w:szCs w:val="28"/>
        </w:rPr>
      </w:pPr>
      <w:r w:rsidRPr="00AE6CE3">
        <w:rPr>
          <w:sz w:val="28"/>
          <w:szCs w:val="28"/>
        </w:rPr>
        <w:t xml:space="preserve">          Во  исполнение Комплексного плана мероприятий по внесению в государственный кадастр недвижимости сведений о границах между </w:t>
      </w:r>
      <w:r w:rsidRPr="00AE6CE3">
        <w:rPr>
          <w:sz w:val="28"/>
          <w:szCs w:val="28"/>
        </w:rPr>
        <w:lastRenderedPageBreak/>
        <w:t xml:space="preserve">субъектами Российской Федерации, границах муниципальных образований и границах населенных пунктов в виде координатного описания, утвержденного распоряжением Правительства Российской Федерации от 30.11.2015 №2444-р, органам местного самоуправления необходимо  обеспечить мероприятия по внесению в государственный кадастр недвижимости сведений о границах населенных пунктов,  в виде координатного описания. </w:t>
      </w:r>
    </w:p>
    <w:p w:rsidR="0063780E" w:rsidRPr="008C3E7E" w:rsidRDefault="0063780E" w:rsidP="0063780E">
      <w:pPr>
        <w:jc w:val="both"/>
        <w:rPr>
          <w:sz w:val="28"/>
          <w:szCs w:val="28"/>
        </w:rPr>
      </w:pPr>
      <w:r w:rsidRPr="00AE6CE3">
        <w:rPr>
          <w:sz w:val="28"/>
          <w:szCs w:val="28"/>
        </w:rPr>
        <w:t xml:space="preserve">       Наличие актуальных сведений о границах муниципальных образований, населенных пунктов и территориальных зон в реестре недвижимости способствует развитию территорий, рациональному использованию земельных ресурсов, эффективному налогообложению, а также гарантирует права собственников недвижимости, снижает риски ведения бизнеса, что в итоге непосредственным образом влияет на инвестиционную привлекательность территории</w:t>
      </w:r>
      <w:r w:rsidRPr="00EB53CD">
        <w:rPr>
          <w:sz w:val="28"/>
          <w:szCs w:val="28"/>
        </w:rPr>
        <w:t>.</w:t>
      </w:r>
      <w:r w:rsidRPr="00EB53CD">
        <w:rPr>
          <w:rStyle w:val="30"/>
          <w:color w:val="FF0000"/>
          <w:sz w:val="28"/>
          <w:szCs w:val="28"/>
        </w:rPr>
        <w:t xml:space="preserve"> </w:t>
      </w:r>
      <w:r w:rsidRPr="008C3E7E">
        <w:rPr>
          <w:rStyle w:val="blk"/>
          <w:sz w:val="28"/>
          <w:szCs w:val="28"/>
        </w:rPr>
        <w:t>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63780E" w:rsidRPr="008C3E7E" w:rsidRDefault="0063780E" w:rsidP="0063780E">
      <w:pPr>
        <w:ind w:firstLine="709"/>
        <w:jc w:val="both"/>
        <w:rPr>
          <w:sz w:val="28"/>
          <w:szCs w:val="28"/>
        </w:rPr>
      </w:pPr>
    </w:p>
    <w:p w:rsidR="0063780E" w:rsidRPr="00AE6CE3" w:rsidRDefault="0063780E" w:rsidP="0063780E">
      <w:pPr>
        <w:ind w:firstLine="709"/>
        <w:jc w:val="both"/>
        <w:rPr>
          <w:sz w:val="28"/>
          <w:szCs w:val="28"/>
        </w:rPr>
      </w:pPr>
      <w:r>
        <w:rPr>
          <w:sz w:val="28"/>
          <w:szCs w:val="28"/>
        </w:rPr>
        <w:t xml:space="preserve">Пункт </w:t>
      </w:r>
      <w:r w:rsidRPr="00AE6CE3">
        <w:rPr>
          <w:sz w:val="28"/>
          <w:szCs w:val="28"/>
        </w:rPr>
        <w:t>5. Внесение изменений в правила землепользования  и застройки муниципального образования «Город Батайск»</w:t>
      </w:r>
      <w:r>
        <w:rPr>
          <w:sz w:val="28"/>
          <w:szCs w:val="28"/>
        </w:rPr>
        <w:t>.</w:t>
      </w:r>
    </w:p>
    <w:p w:rsidR="0063780E" w:rsidRPr="00AE6CE3" w:rsidRDefault="0063780E" w:rsidP="0063780E">
      <w:pPr>
        <w:jc w:val="both"/>
        <w:rPr>
          <w:sz w:val="28"/>
          <w:szCs w:val="28"/>
        </w:rPr>
      </w:pPr>
      <w:r w:rsidRPr="00AE6CE3">
        <w:rPr>
          <w:sz w:val="28"/>
          <w:szCs w:val="28"/>
        </w:rPr>
        <w:t xml:space="preserve">     Правила землепользования и застройки муниципального образования «Город Батайск» утверждены решением Батайской  городской Думы от 27.08.2009 №358 и  вводят порядок использования и застройки территории муниципального образования «Город Батайск», основанный на градостроительном зонировании - делении всей территории муниципального образования на территориальные зоны и установлении для каждой из них единого градостроительного регламента.</w:t>
      </w:r>
    </w:p>
    <w:p w:rsidR="0063780E" w:rsidRPr="00AE6CE3" w:rsidRDefault="0063780E" w:rsidP="0063780E">
      <w:pPr>
        <w:jc w:val="both"/>
        <w:rPr>
          <w:sz w:val="28"/>
          <w:szCs w:val="28"/>
        </w:rPr>
      </w:pPr>
      <w:r w:rsidRPr="00AE6CE3">
        <w:rPr>
          <w:sz w:val="28"/>
          <w:szCs w:val="28"/>
        </w:rPr>
        <w:t xml:space="preserve">       Правила действуют на территории городского округа муниципальное образование «Город Батайск» и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городского округа муниципальное образование «Город Батайск», а также судебных органов как основание для разрешения споров по вопросам землепользования и застройки.</w:t>
      </w:r>
    </w:p>
    <w:p w:rsidR="0063780E" w:rsidRPr="00AE6CE3" w:rsidRDefault="0063780E" w:rsidP="0063780E">
      <w:pPr>
        <w:ind w:firstLine="709"/>
        <w:jc w:val="both"/>
        <w:rPr>
          <w:sz w:val="28"/>
          <w:szCs w:val="28"/>
          <w:lang w:eastAsia="en-US"/>
        </w:rPr>
      </w:pPr>
      <w:r w:rsidRPr="00AE6CE3">
        <w:rPr>
          <w:sz w:val="28"/>
          <w:szCs w:val="28"/>
          <w:lang w:eastAsia="en-US"/>
        </w:rPr>
        <w:t>Правила землепользования и застройки являются документом градостроительного зонирования, в котором устанавливаются территориальные зоны, градостроительные регламенты. Правила землепользования и застройки регламентируют деятельность по:</w:t>
      </w:r>
    </w:p>
    <w:p w:rsidR="0063780E" w:rsidRPr="00AE6CE3" w:rsidRDefault="0063780E" w:rsidP="0063780E">
      <w:pPr>
        <w:ind w:firstLine="709"/>
        <w:jc w:val="both"/>
        <w:rPr>
          <w:sz w:val="28"/>
          <w:szCs w:val="28"/>
          <w:lang w:eastAsia="en-US"/>
        </w:rPr>
      </w:pPr>
      <w:r w:rsidRPr="00AE6CE3">
        <w:rPr>
          <w:sz w:val="28"/>
          <w:szCs w:val="28"/>
          <w:lang w:eastAsia="en-US"/>
        </w:rPr>
        <w:t xml:space="preserve">- проведению градостроительного зонирования территории и установлению градостроительных регламентов по видам и предельным </w:t>
      </w:r>
      <w:r w:rsidRPr="00AE6CE3">
        <w:rPr>
          <w:sz w:val="28"/>
          <w:szCs w:val="28"/>
          <w:lang w:eastAsia="en-US"/>
        </w:rPr>
        <w:lastRenderedPageBreak/>
        <w:t>параметрам разрешенного использования земельных участков, иных объектов недвижимости;</w:t>
      </w:r>
    </w:p>
    <w:p w:rsidR="0063780E" w:rsidRPr="00AE6CE3" w:rsidRDefault="0063780E" w:rsidP="0063780E">
      <w:pPr>
        <w:ind w:firstLine="709"/>
        <w:jc w:val="both"/>
        <w:rPr>
          <w:sz w:val="28"/>
          <w:szCs w:val="28"/>
          <w:lang w:eastAsia="en-US"/>
        </w:rPr>
      </w:pPr>
      <w:r w:rsidRPr="00AE6CE3">
        <w:rPr>
          <w:sz w:val="28"/>
          <w:szCs w:val="28"/>
          <w:lang w:eastAsia="en-US"/>
        </w:rPr>
        <w:t>- упорядочению планировочной организации территории, ее дальнейшего строительного освоения и преобразования;</w:t>
      </w:r>
    </w:p>
    <w:p w:rsidR="0063780E" w:rsidRPr="00AE6CE3" w:rsidRDefault="0063780E" w:rsidP="0063780E">
      <w:pPr>
        <w:ind w:firstLine="709"/>
        <w:jc w:val="both"/>
        <w:rPr>
          <w:sz w:val="28"/>
          <w:szCs w:val="28"/>
          <w:lang w:eastAsia="en-US"/>
        </w:rPr>
      </w:pPr>
      <w:r w:rsidRPr="00AE6CE3">
        <w:rPr>
          <w:sz w:val="28"/>
          <w:szCs w:val="28"/>
          <w:lang w:eastAsia="en-US"/>
        </w:rPr>
        <w:t>- выдаче разрешений на строительство и ввод объектов капитального строительства в эксплуатацию;</w:t>
      </w:r>
    </w:p>
    <w:p w:rsidR="0063780E" w:rsidRPr="00AE6CE3" w:rsidRDefault="0063780E" w:rsidP="0063780E">
      <w:pPr>
        <w:ind w:firstLine="709"/>
        <w:jc w:val="both"/>
        <w:rPr>
          <w:sz w:val="28"/>
          <w:szCs w:val="28"/>
          <w:lang w:eastAsia="en-US"/>
        </w:rPr>
      </w:pPr>
      <w:r w:rsidRPr="00AE6CE3">
        <w:rPr>
          <w:sz w:val="28"/>
          <w:szCs w:val="28"/>
          <w:lang w:eastAsia="en-US"/>
        </w:rPr>
        <w:t>- внесению изменений в градостроительные регламенты, в том числе путем дополнения применительно к различным территориальным зонам.</w:t>
      </w:r>
    </w:p>
    <w:p w:rsidR="0063780E" w:rsidRPr="00AE6CE3" w:rsidRDefault="0063780E" w:rsidP="0063780E">
      <w:pPr>
        <w:ind w:firstLine="709"/>
        <w:jc w:val="both"/>
        <w:rPr>
          <w:sz w:val="28"/>
          <w:szCs w:val="28"/>
          <w:lang w:eastAsia="en-US"/>
        </w:rPr>
      </w:pPr>
      <w:r w:rsidRPr="00AE6CE3">
        <w:rPr>
          <w:sz w:val="28"/>
          <w:szCs w:val="28"/>
          <w:lang w:eastAsia="en-US"/>
        </w:rPr>
        <w:t>Внесение изменений в правила землепользования и застройки</w:t>
      </w:r>
      <w:r w:rsidRPr="00AE6CE3">
        <w:rPr>
          <w:sz w:val="28"/>
          <w:szCs w:val="28"/>
        </w:rPr>
        <w:t xml:space="preserve"> муниципального образования «Город Батайск»</w:t>
      </w:r>
      <w:r w:rsidRPr="00AE6CE3">
        <w:rPr>
          <w:sz w:val="28"/>
          <w:szCs w:val="28"/>
          <w:lang w:eastAsia="en-US"/>
        </w:rPr>
        <w:t xml:space="preserve"> обусловлены необходимостью приведения их в соответствие с действующим законодательством.</w:t>
      </w:r>
    </w:p>
    <w:p w:rsidR="0063780E" w:rsidRPr="00AE6CE3" w:rsidRDefault="0063780E" w:rsidP="0063780E">
      <w:pPr>
        <w:ind w:firstLine="709"/>
        <w:jc w:val="both"/>
        <w:rPr>
          <w:sz w:val="28"/>
          <w:szCs w:val="28"/>
        </w:rPr>
      </w:pPr>
      <w:r w:rsidRPr="00AE6CE3">
        <w:rPr>
          <w:sz w:val="28"/>
          <w:szCs w:val="28"/>
        </w:rPr>
        <w:t xml:space="preserve">Основания для внесения изменений в правила землепользования и застройки и порядок действий при этом предусмотрены в соответствии с требованиями Градостроительного Кодекса РФ. </w:t>
      </w:r>
    </w:p>
    <w:p w:rsidR="0063780E" w:rsidRPr="00AE6CE3" w:rsidRDefault="0063780E" w:rsidP="0063780E">
      <w:pPr>
        <w:ind w:firstLine="709"/>
        <w:jc w:val="both"/>
        <w:rPr>
          <w:color w:val="000000"/>
          <w:sz w:val="28"/>
          <w:szCs w:val="28"/>
        </w:rPr>
      </w:pPr>
      <w:r w:rsidRPr="00AE6CE3">
        <w:rPr>
          <w:sz w:val="28"/>
          <w:szCs w:val="28"/>
        </w:rPr>
        <w:t>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органы местного самоуправления обязаны  в срок до 1 января 2020 года внести изменения в</w:t>
      </w:r>
      <w:r w:rsidRPr="00AE6CE3">
        <w:rPr>
          <w:b/>
          <w:sz w:val="28"/>
          <w:szCs w:val="28"/>
        </w:rPr>
        <w:t xml:space="preserve"> </w:t>
      </w:r>
      <w:r w:rsidRPr="00AE6CE3">
        <w:rPr>
          <w:sz w:val="28"/>
          <w:szCs w:val="28"/>
        </w:rPr>
        <w:t xml:space="preserve"> правила землепользования и застройки </w:t>
      </w:r>
      <w:r w:rsidRPr="00AE6CE3">
        <w:rPr>
          <w:color w:val="000000"/>
          <w:sz w:val="28"/>
          <w:szCs w:val="28"/>
          <w:shd w:val="clear" w:color="auto" w:fill="FFFFFF"/>
        </w:rPr>
        <w:t>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w:t>
      </w:r>
    </w:p>
    <w:p w:rsidR="0063780E" w:rsidRPr="008C3E7E" w:rsidRDefault="0063780E" w:rsidP="0063780E">
      <w:pPr>
        <w:ind w:firstLine="567"/>
        <w:jc w:val="both"/>
        <w:rPr>
          <w:rStyle w:val="blk"/>
          <w:sz w:val="28"/>
          <w:szCs w:val="28"/>
        </w:rPr>
      </w:pPr>
      <w:r w:rsidRPr="00AE6CE3">
        <w:rPr>
          <w:sz w:val="28"/>
          <w:szCs w:val="28"/>
        </w:rPr>
        <w:t>Федеральным законом от 31.12.2017  № 507-ФЗ «О внесении изменений в Градостроительный кодекс Российской Федерации и отдельные законодательные акты Российской Федерации» установлено, что в случае утверждения документов территориального планирования и правил землепользования и застройки до дня вступления в силу указанного федерального закона, сведения о границах населенных пунктов, о границах территориальных зон должны быть подготовлены до 1 июня 2020 года.</w:t>
      </w:r>
      <w:r w:rsidRPr="00EB53CD">
        <w:rPr>
          <w:rStyle w:val="30"/>
          <w:color w:val="FF0000"/>
          <w:sz w:val="24"/>
          <w:szCs w:val="24"/>
        </w:rPr>
        <w:t xml:space="preserve"> </w:t>
      </w:r>
      <w:r w:rsidRPr="008C3E7E">
        <w:rPr>
          <w:rStyle w:val="blk"/>
          <w:sz w:val="28"/>
          <w:szCs w:val="28"/>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75066D" w:rsidRPr="008C3E7E">
        <w:rPr>
          <w:rStyle w:val="blk"/>
          <w:sz w:val="28"/>
          <w:szCs w:val="28"/>
        </w:rPr>
        <w:t>»</w:t>
      </w:r>
      <w:r w:rsidRPr="008C3E7E">
        <w:rPr>
          <w:rStyle w:val="blk"/>
          <w:sz w:val="28"/>
          <w:szCs w:val="28"/>
        </w:rPr>
        <w:t>.</w:t>
      </w:r>
    </w:p>
    <w:p w:rsidR="0063780E" w:rsidRDefault="0063780E" w:rsidP="0063780E">
      <w:pPr>
        <w:shd w:val="clear" w:color="auto" w:fill="FFFFFF"/>
        <w:rPr>
          <w:sz w:val="28"/>
          <w:szCs w:val="28"/>
        </w:rPr>
      </w:pPr>
    </w:p>
    <w:p w:rsidR="0075066D" w:rsidRDefault="0075066D" w:rsidP="0075066D">
      <w:pPr>
        <w:rPr>
          <w:sz w:val="28"/>
          <w:szCs w:val="28"/>
        </w:rPr>
      </w:pPr>
      <w:r w:rsidRPr="0063780E">
        <w:rPr>
          <w:rFonts w:eastAsia="Calibri"/>
          <w:kern w:val="2"/>
          <w:sz w:val="28"/>
          <w:szCs w:val="28"/>
        </w:rPr>
        <w:t>1</w:t>
      </w:r>
      <w:r w:rsidR="0049097D">
        <w:rPr>
          <w:rFonts w:eastAsia="Calibri"/>
          <w:kern w:val="2"/>
          <w:sz w:val="28"/>
          <w:szCs w:val="28"/>
        </w:rPr>
        <w:t>8</w:t>
      </w:r>
      <w:r w:rsidRPr="0063780E">
        <w:rPr>
          <w:rFonts w:eastAsia="Calibri"/>
          <w:kern w:val="2"/>
          <w:sz w:val="28"/>
          <w:szCs w:val="28"/>
        </w:rPr>
        <w:t xml:space="preserve">. </w:t>
      </w:r>
      <w:r w:rsidRPr="0063780E">
        <w:rPr>
          <w:kern w:val="2"/>
          <w:sz w:val="28"/>
          <w:szCs w:val="28"/>
        </w:rPr>
        <w:t xml:space="preserve">Раздел </w:t>
      </w:r>
      <w:r>
        <w:rPr>
          <w:kern w:val="2"/>
          <w:sz w:val="28"/>
          <w:szCs w:val="28"/>
        </w:rPr>
        <w:t xml:space="preserve">5. </w:t>
      </w:r>
      <w:r w:rsidR="00CE4963">
        <w:rPr>
          <w:kern w:val="2"/>
          <w:sz w:val="28"/>
          <w:szCs w:val="28"/>
          <w:lang w:eastAsia="en-US"/>
        </w:rPr>
        <w:t>изложить</w:t>
      </w:r>
      <w:r w:rsidRPr="0063780E">
        <w:rPr>
          <w:kern w:val="2"/>
          <w:sz w:val="28"/>
          <w:szCs w:val="28"/>
        </w:rPr>
        <w:t xml:space="preserve"> в следующей редакции:</w:t>
      </w:r>
      <w:r w:rsidRPr="0063780E">
        <w:rPr>
          <w:sz w:val="28"/>
          <w:szCs w:val="28"/>
        </w:rPr>
        <w:t xml:space="preserve"> </w:t>
      </w:r>
    </w:p>
    <w:p w:rsidR="0075066D" w:rsidRPr="00A10559" w:rsidRDefault="0075066D" w:rsidP="0075066D">
      <w:pPr>
        <w:jc w:val="center"/>
        <w:rPr>
          <w:rFonts w:eastAsia="Calibri"/>
          <w:kern w:val="2"/>
          <w:sz w:val="28"/>
          <w:szCs w:val="28"/>
        </w:rPr>
      </w:pPr>
      <w:r>
        <w:rPr>
          <w:rFonts w:eastAsia="Calibri"/>
          <w:kern w:val="2"/>
          <w:sz w:val="28"/>
          <w:szCs w:val="28"/>
        </w:rPr>
        <w:t>«</w:t>
      </w:r>
      <w:r w:rsidRPr="00A10559">
        <w:rPr>
          <w:rFonts w:eastAsia="Calibri"/>
          <w:kern w:val="2"/>
          <w:sz w:val="28"/>
          <w:szCs w:val="28"/>
        </w:rPr>
        <w:t xml:space="preserve">Раздел </w:t>
      </w:r>
      <w:r>
        <w:rPr>
          <w:rFonts w:eastAsia="Calibri"/>
          <w:kern w:val="2"/>
          <w:sz w:val="28"/>
          <w:szCs w:val="28"/>
        </w:rPr>
        <w:t>5</w:t>
      </w:r>
      <w:r w:rsidRPr="00A10559">
        <w:rPr>
          <w:rFonts w:eastAsia="Calibri"/>
          <w:kern w:val="2"/>
          <w:sz w:val="28"/>
          <w:szCs w:val="28"/>
        </w:rPr>
        <w:t xml:space="preserve">. Паспорт подпрограммы </w:t>
      </w:r>
    </w:p>
    <w:p w:rsidR="0075066D" w:rsidRPr="00A10559" w:rsidRDefault="0075066D" w:rsidP="0075066D">
      <w:pPr>
        <w:jc w:val="center"/>
        <w:rPr>
          <w:rFonts w:eastAsia="Calibri"/>
          <w:kern w:val="2"/>
          <w:sz w:val="28"/>
          <w:szCs w:val="28"/>
        </w:rPr>
      </w:pPr>
      <w:r w:rsidRPr="00A10559">
        <w:rPr>
          <w:rFonts w:eastAsia="Calibri"/>
          <w:kern w:val="2"/>
          <w:sz w:val="28"/>
          <w:szCs w:val="28"/>
        </w:rPr>
        <w:t>«Стимулирование развития рынка жилья»</w:t>
      </w:r>
    </w:p>
    <w:p w:rsidR="0075066D" w:rsidRPr="00A10559" w:rsidRDefault="0075066D" w:rsidP="0075066D">
      <w:pPr>
        <w:autoSpaceDE w:val="0"/>
        <w:autoSpaceDN w:val="0"/>
        <w:adjustRightInd w:val="0"/>
        <w:rPr>
          <w:kern w:val="2"/>
          <w:sz w:val="28"/>
          <w:szCs w:val="28"/>
        </w:rPr>
      </w:pPr>
    </w:p>
    <w:tbl>
      <w:tblPr>
        <w:tblW w:w="4971" w:type="pct"/>
        <w:tblLayout w:type="fixed"/>
        <w:tblCellMar>
          <w:left w:w="57" w:type="dxa"/>
          <w:right w:w="57" w:type="dxa"/>
        </w:tblCellMar>
        <w:tblLook w:val="01E0"/>
      </w:tblPr>
      <w:tblGrid>
        <w:gridCol w:w="2098"/>
        <w:gridCol w:w="277"/>
        <w:gridCol w:w="7038"/>
      </w:tblGrid>
      <w:tr w:rsidR="0075066D" w:rsidRPr="00A10559" w:rsidTr="00AD0EA6">
        <w:tc>
          <w:tcPr>
            <w:tcW w:w="2184" w:type="dxa"/>
            <w:hideMark/>
          </w:tcPr>
          <w:p w:rsidR="0075066D" w:rsidRDefault="0075066D" w:rsidP="00AD0EA6">
            <w:pPr>
              <w:autoSpaceDE w:val="0"/>
              <w:autoSpaceDN w:val="0"/>
              <w:adjustRightInd w:val="0"/>
              <w:rPr>
                <w:rFonts w:eastAsia="Calibri"/>
                <w:kern w:val="2"/>
                <w:sz w:val="28"/>
                <w:szCs w:val="28"/>
              </w:rPr>
            </w:pPr>
            <w:r w:rsidRPr="00A10559">
              <w:rPr>
                <w:rFonts w:eastAsia="Calibri"/>
                <w:kern w:val="2"/>
                <w:sz w:val="28"/>
                <w:szCs w:val="28"/>
              </w:rPr>
              <w:t xml:space="preserve">Наименование подпрограммы </w:t>
            </w:r>
          </w:p>
          <w:p w:rsidR="0075066D" w:rsidRPr="00A10559" w:rsidRDefault="0075066D" w:rsidP="00AD0EA6">
            <w:pPr>
              <w:autoSpaceDE w:val="0"/>
              <w:autoSpaceDN w:val="0"/>
              <w:adjustRightInd w:val="0"/>
              <w:rPr>
                <w:rFonts w:eastAsia="Calibri"/>
                <w:kern w:val="2"/>
                <w:sz w:val="28"/>
                <w:szCs w:val="28"/>
              </w:rPr>
            </w:pPr>
          </w:p>
        </w:tc>
        <w:tc>
          <w:tcPr>
            <w:tcW w:w="283" w:type="dxa"/>
            <w:hideMark/>
          </w:tcPr>
          <w:p w:rsidR="0075066D" w:rsidRPr="00A10559" w:rsidRDefault="0075066D" w:rsidP="00AD0EA6">
            <w:pPr>
              <w:tabs>
                <w:tab w:val="right" w:pos="222"/>
                <w:tab w:val="center" w:pos="527"/>
              </w:tabs>
              <w:autoSpaceDE w:val="0"/>
              <w:autoSpaceDN w:val="0"/>
              <w:adjustRightInd w:val="0"/>
              <w:jc w:val="center"/>
              <w:rPr>
                <w:rFonts w:eastAsia="Calibri"/>
                <w:kern w:val="2"/>
                <w:sz w:val="28"/>
                <w:szCs w:val="28"/>
              </w:rPr>
            </w:pPr>
            <w:r w:rsidRPr="00A10559">
              <w:rPr>
                <w:rFonts w:eastAsia="Calibri"/>
                <w:kern w:val="2"/>
                <w:sz w:val="28"/>
                <w:szCs w:val="28"/>
              </w:rPr>
              <w:t>–</w:t>
            </w:r>
          </w:p>
        </w:tc>
        <w:tc>
          <w:tcPr>
            <w:tcW w:w="7341" w:type="dxa"/>
            <w:hideMark/>
          </w:tcPr>
          <w:p w:rsidR="0075066D" w:rsidRPr="00A10559" w:rsidRDefault="0075066D" w:rsidP="00AD0EA6">
            <w:pPr>
              <w:autoSpaceDE w:val="0"/>
              <w:autoSpaceDN w:val="0"/>
              <w:adjustRightInd w:val="0"/>
              <w:jc w:val="both"/>
              <w:rPr>
                <w:rFonts w:eastAsia="Calibri"/>
                <w:kern w:val="2"/>
                <w:sz w:val="28"/>
                <w:szCs w:val="28"/>
              </w:rPr>
            </w:pPr>
            <w:r w:rsidRPr="00A10559">
              <w:rPr>
                <w:rFonts w:eastAsia="Calibri"/>
                <w:kern w:val="2"/>
                <w:sz w:val="28"/>
                <w:szCs w:val="28"/>
              </w:rPr>
              <w:t>подпрограмма «Стимулирование развития рынка жилья» (далее также – подпрограмма 2)</w:t>
            </w:r>
          </w:p>
        </w:tc>
      </w:tr>
      <w:tr w:rsidR="0075066D" w:rsidRPr="00A10559" w:rsidTr="00AD0EA6">
        <w:tc>
          <w:tcPr>
            <w:tcW w:w="2184" w:type="dxa"/>
            <w:hideMark/>
          </w:tcPr>
          <w:p w:rsidR="0075066D" w:rsidRDefault="0075066D" w:rsidP="00AD0EA6">
            <w:pPr>
              <w:autoSpaceDE w:val="0"/>
              <w:autoSpaceDN w:val="0"/>
              <w:adjustRightInd w:val="0"/>
              <w:jc w:val="both"/>
              <w:rPr>
                <w:rFonts w:eastAsia="Calibri"/>
                <w:kern w:val="2"/>
                <w:sz w:val="28"/>
                <w:szCs w:val="28"/>
              </w:rPr>
            </w:pPr>
            <w:r w:rsidRPr="00A10559">
              <w:rPr>
                <w:rFonts w:eastAsia="Calibri"/>
                <w:kern w:val="2"/>
                <w:sz w:val="28"/>
                <w:szCs w:val="28"/>
              </w:rPr>
              <w:lastRenderedPageBreak/>
              <w:t xml:space="preserve">Ответственный исполнитель подпрограммы </w:t>
            </w:r>
            <w:r>
              <w:rPr>
                <w:rFonts w:eastAsia="Calibri"/>
                <w:kern w:val="2"/>
                <w:sz w:val="28"/>
                <w:szCs w:val="28"/>
              </w:rPr>
              <w:t>5</w:t>
            </w:r>
          </w:p>
          <w:p w:rsidR="0075066D" w:rsidRPr="00A10559" w:rsidRDefault="0075066D" w:rsidP="00AD0EA6">
            <w:pPr>
              <w:autoSpaceDE w:val="0"/>
              <w:autoSpaceDN w:val="0"/>
              <w:adjustRightInd w:val="0"/>
              <w:jc w:val="both"/>
              <w:rPr>
                <w:rFonts w:eastAsia="Calibri"/>
                <w:kern w:val="2"/>
                <w:sz w:val="28"/>
                <w:szCs w:val="28"/>
              </w:rPr>
            </w:pPr>
          </w:p>
        </w:tc>
        <w:tc>
          <w:tcPr>
            <w:tcW w:w="283" w:type="dxa"/>
            <w:hideMark/>
          </w:tcPr>
          <w:p w:rsidR="0075066D" w:rsidRPr="00A10559" w:rsidRDefault="0075066D" w:rsidP="00AD0EA6">
            <w:pPr>
              <w:autoSpaceDE w:val="0"/>
              <w:autoSpaceDN w:val="0"/>
              <w:adjustRightInd w:val="0"/>
              <w:jc w:val="center"/>
              <w:rPr>
                <w:rFonts w:eastAsia="Calibri"/>
                <w:kern w:val="2"/>
                <w:sz w:val="28"/>
                <w:szCs w:val="28"/>
              </w:rPr>
            </w:pPr>
            <w:r w:rsidRPr="00A10559">
              <w:rPr>
                <w:rFonts w:eastAsia="Calibri"/>
                <w:kern w:val="2"/>
                <w:sz w:val="28"/>
                <w:szCs w:val="28"/>
              </w:rPr>
              <w:t>–</w:t>
            </w:r>
          </w:p>
        </w:tc>
        <w:tc>
          <w:tcPr>
            <w:tcW w:w="7341" w:type="dxa"/>
          </w:tcPr>
          <w:p w:rsidR="0075066D" w:rsidRPr="00A10559" w:rsidRDefault="0075066D" w:rsidP="00AD0EA6">
            <w:pPr>
              <w:autoSpaceDE w:val="0"/>
              <w:autoSpaceDN w:val="0"/>
              <w:adjustRightInd w:val="0"/>
              <w:jc w:val="both"/>
              <w:rPr>
                <w:rFonts w:eastAsia="Calibri"/>
                <w:kern w:val="2"/>
                <w:sz w:val="28"/>
                <w:szCs w:val="28"/>
              </w:rPr>
            </w:pPr>
            <w:r w:rsidRPr="00A10559">
              <w:rPr>
                <w:rFonts w:eastAsia="Calibri"/>
                <w:kern w:val="2"/>
                <w:sz w:val="28"/>
                <w:szCs w:val="28"/>
              </w:rPr>
              <w:t>Управление по архитектуре и градостроительству города Батайска</w:t>
            </w:r>
          </w:p>
          <w:p w:rsidR="0075066D" w:rsidRPr="00A10559" w:rsidRDefault="0075066D" w:rsidP="00AD0EA6">
            <w:pPr>
              <w:autoSpaceDE w:val="0"/>
              <w:autoSpaceDN w:val="0"/>
              <w:adjustRightInd w:val="0"/>
              <w:jc w:val="both"/>
              <w:rPr>
                <w:rFonts w:eastAsia="Calibri"/>
                <w:kern w:val="2"/>
                <w:sz w:val="28"/>
                <w:szCs w:val="28"/>
              </w:rPr>
            </w:pPr>
          </w:p>
        </w:tc>
      </w:tr>
      <w:tr w:rsidR="0075066D" w:rsidRPr="00A10559" w:rsidTr="00AD0EA6">
        <w:tc>
          <w:tcPr>
            <w:tcW w:w="2184" w:type="dxa"/>
            <w:hideMark/>
          </w:tcPr>
          <w:p w:rsidR="0075066D" w:rsidRPr="00A10559" w:rsidRDefault="0075066D" w:rsidP="00AD0EA6">
            <w:pPr>
              <w:autoSpaceDE w:val="0"/>
              <w:autoSpaceDN w:val="0"/>
              <w:adjustRightInd w:val="0"/>
              <w:jc w:val="both"/>
              <w:rPr>
                <w:rFonts w:eastAsia="Calibri"/>
                <w:kern w:val="2"/>
                <w:sz w:val="28"/>
                <w:szCs w:val="28"/>
              </w:rPr>
            </w:pPr>
            <w:r w:rsidRPr="00A10559">
              <w:rPr>
                <w:rFonts w:eastAsia="Calibri"/>
                <w:kern w:val="2"/>
                <w:sz w:val="28"/>
                <w:szCs w:val="28"/>
              </w:rPr>
              <w:t>Участники</w:t>
            </w:r>
          </w:p>
          <w:p w:rsidR="0075066D" w:rsidRDefault="0075066D" w:rsidP="00AD0EA6">
            <w:pPr>
              <w:autoSpaceDE w:val="0"/>
              <w:autoSpaceDN w:val="0"/>
              <w:adjustRightInd w:val="0"/>
              <w:rPr>
                <w:rFonts w:eastAsia="Calibri"/>
                <w:kern w:val="2"/>
                <w:sz w:val="28"/>
                <w:szCs w:val="28"/>
              </w:rPr>
            </w:pPr>
            <w:r w:rsidRPr="00A10559">
              <w:rPr>
                <w:rFonts w:eastAsia="Calibri"/>
                <w:kern w:val="2"/>
                <w:sz w:val="28"/>
                <w:szCs w:val="28"/>
              </w:rPr>
              <w:t xml:space="preserve">подпрограммы </w:t>
            </w:r>
            <w:r>
              <w:rPr>
                <w:rFonts w:eastAsia="Calibri"/>
                <w:kern w:val="2"/>
                <w:sz w:val="28"/>
                <w:szCs w:val="28"/>
              </w:rPr>
              <w:t>5</w:t>
            </w:r>
          </w:p>
          <w:p w:rsidR="0075066D" w:rsidRPr="00A10559" w:rsidRDefault="0075066D" w:rsidP="00AD0EA6">
            <w:pPr>
              <w:autoSpaceDE w:val="0"/>
              <w:autoSpaceDN w:val="0"/>
              <w:adjustRightInd w:val="0"/>
              <w:rPr>
                <w:rFonts w:eastAsia="Calibri"/>
                <w:kern w:val="2"/>
                <w:sz w:val="28"/>
                <w:szCs w:val="28"/>
              </w:rPr>
            </w:pPr>
          </w:p>
        </w:tc>
        <w:tc>
          <w:tcPr>
            <w:tcW w:w="283" w:type="dxa"/>
            <w:hideMark/>
          </w:tcPr>
          <w:p w:rsidR="0075066D" w:rsidRPr="00A10559" w:rsidRDefault="0075066D" w:rsidP="00AD0EA6">
            <w:pPr>
              <w:autoSpaceDE w:val="0"/>
              <w:autoSpaceDN w:val="0"/>
              <w:adjustRightInd w:val="0"/>
              <w:jc w:val="center"/>
              <w:rPr>
                <w:rFonts w:eastAsia="Calibri"/>
                <w:kern w:val="2"/>
                <w:sz w:val="28"/>
                <w:szCs w:val="28"/>
              </w:rPr>
            </w:pPr>
            <w:r w:rsidRPr="00A10559">
              <w:rPr>
                <w:rFonts w:eastAsia="Calibri"/>
                <w:kern w:val="2"/>
                <w:sz w:val="28"/>
                <w:szCs w:val="28"/>
              </w:rPr>
              <w:t>–</w:t>
            </w:r>
          </w:p>
        </w:tc>
        <w:tc>
          <w:tcPr>
            <w:tcW w:w="7341" w:type="dxa"/>
            <w:hideMark/>
          </w:tcPr>
          <w:p w:rsidR="0075066D" w:rsidRPr="00A10559" w:rsidRDefault="0075066D" w:rsidP="00AD0EA6">
            <w:pPr>
              <w:autoSpaceDE w:val="0"/>
              <w:autoSpaceDN w:val="0"/>
              <w:adjustRightInd w:val="0"/>
              <w:jc w:val="both"/>
              <w:rPr>
                <w:rFonts w:eastAsia="Calibri"/>
                <w:kern w:val="2"/>
                <w:sz w:val="28"/>
                <w:szCs w:val="28"/>
              </w:rPr>
            </w:pPr>
            <w:r w:rsidRPr="00A10559">
              <w:rPr>
                <w:rFonts w:eastAsia="Calibri"/>
                <w:kern w:val="2"/>
                <w:sz w:val="28"/>
                <w:szCs w:val="28"/>
              </w:rPr>
              <w:t xml:space="preserve">предприятия строительного комплекса </w:t>
            </w:r>
          </w:p>
        </w:tc>
      </w:tr>
      <w:tr w:rsidR="0075066D" w:rsidRPr="00A10559" w:rsidTr="00AD0EA6">
        <w:tc>
          <w:tcPr>
            <w:tcW w:w="2184" w:type="dxa"/>
            <w:hideMark/>
          </w:tcPr>
          <w:p w:rsidR="0075066D" w:rsidRDefault="0075066D" w:rsidP="00AD0EA6">
            <w:pPr>
              <w:autoSpaceDE w:val="0"/>
              <w:autoSpaceDN w:val="0"/>
              <w:adjustRightInd w:val="0"/>
              <w:rPr>
                <w:rFonts w:eastAsia="Calibri"/>
                <w:kern w:val="2"/>
                <w:sz w:val="28"/>
                <w:szCs w:val="28"/>
              </w:rPr>
            </w:pPr>
            <w:r w:rsidRPr="00A10559">
              <w:rPr>
                <w:rFonts w:eastAsia="Calibri"/>
                <w:bCs/>
                <w:kern w:val="2"/>
                <w:sz w:val="28"/>
                <w:szCs w:val="28"/>
              </w:rPr>
              <w:t xml:space="preserve">Программно-целевые инструменты </w:t>
            </w:r>
            <w:r w:rsidRPr="00A10559">
              <w:rPr>
                <w:rFonts w:eastAsia="Calibri"/>
                <w:kern w:val="2"/>
                <w:sz w:val="28"/>
                <w:szCs w:val="28"/>
              </w:rPr>
              <w:t xml:space="preserve">подпрограммы </w:t>
            </w:r>
            <w:r>
              <w:rPr>
                <w:rFonts w:eastAsia="Calibri"/>
                <w:kern w:val="2"/>
                <w:sz w:val="28"/>
                <w:szCs w:val="28"/>
              </w:rPr>
              <w:t>5</w:t>
            </w:r>
          </w:p>
          <w:p w:rsidR="0075066D" w:rsidRPr="00A10559" w:rsidRDefault="0075066D" w:rsidP="00AD0EA6">
            <w:pPr>
              <w:autoSpaceDE w:val="0"/>
              <w:autoSpaceDN w:val="0"/>
              <w:adjustRightInd w:val="0"/>
              <w:rPr>
                <w:rFonts w:eastAsia="Calibri"/>
                <w:kern w:val="2"/>
                <w:sz w:val="28"/>
                <w:szCs w:val="28"/>
              </w:rPr>
            </w:pPr>
          </w:p>
        </w:tc>
        <w:tc>
          <w:tcPr>
            <w:tcW w:w="283" w:type="dxa"/>
            <w:hideMark/>
          </w:tcPr>
          <w:p w:rsidR="0075066D" w:rsidRPr="00A10559" w:rsidRDefault="0075066D" w:rsidP="00AD0EA6">
            <w:pPr>
              <w:autoSpaceDE w:val="0"/>
              <w:autoSpaceDN w:val="0"/>
              <w:adjustRightInd w:val="0"/>
              <w:jc w:val="center"/>
              <w:rPr>
                <w:rFonts w:eastAsia="Calibri"/>
                <w:kern w:val="2"/>
                <w:sz w:val="28"/>
                <w:szCs w:val="28"/>
              </w:rPr>
            </w:pPr>
            <w:r w:rsidRPr="00A10559">
              <w:rPr>
                <w:rFonts w:eastAsia="Calibri"/>
                <w:kern w:val="2"/>
                <w:sz w:val="28"/>
                <w:szCs w:val="28"/>
              </w:rPr>
              <w:t>–</w:t>
            </w:r>
          </w:p>
        </w:tc>
        <w:tc>
          <w:tcPr>
            <w:tcW w:w="7341" w:type="dxa"/>
            <w:hideMark/>
          </w:tcPr>
          <w:p w:rsidR="0075066D" w:rsidRPr="00A10559" w:rsidRDefault="0075066D" w:rsidP="00AD0EA6">
            <w:pPr>
              <w:autoSpaceDE w:val="0"/>
              <w:autoSpaceDN w:val="0"/>
              <w:adjustRightInd w:val="0"/>
              <w:jc w:val="both"/>
              <w:rPr>
                <w:rFonts w:eastAsia="Calibri"/>
                <w:kern w:val="2"/>
                <w:sz w:val="28"/>
                <w:szCs w:val="28"/>
              </w:rPr>
            </w:pPr>
            <w:r w:rsidRPr="00A10559">
              <w:rPr>
                <w:rFonts w:eastAsia="Calibri"/>
                <w:kern w:val="2"/>
                <w:sz w:val="28"/>
                <w:szCs w:val="28"/>
              </w:rPr>
              <w:t>отсутствуют</w:t>
            </w:r>
          </w:p>
        </w:tc>
      </w:tr>
      <w:tr w:rsidR="0075066D" w:rsidRPr="00A10559" w:rsidTr="00AD0EA6">
        <w:tc>
          <w:tcPr>
            <w:tcW w:w="2184" w:type="dxa"/>
            <w:hideMark/>
          </w:tcPr>
          <w:p w:rsidR="0075066D" w:rsidRPr="00A10559" w:rsidRDefault="0075066D" w:rsidP="00AD0EA6">
            <w:pPr>
              <w:autoSpaceDE w:val="0"/>
              <w:autoSpaceDN w:val="0"/>
              <w:adjustRightInd w:val="0"/>
              <w:rPr>
                <w:rFonts w:eastAsia="Calibri"/>
                <w:kern w:val="2"/>
                <w:sz w:val="28"/>
                <w:szCs w:val="28"/>
              </w:rPr>
            </w:pPr>
            <w:r>
              <w:rPr>
                <w:rFonts w:eastAsia="Calibri"/>
                <w:kern w:val="2"/>
                <w:sz w:val="28"/>
                <w:szCs w:val="28"/>
              </w:rPr>
              <w:t>Цели подпрограммы 5</w:t>
            </w:r>
          </w:p>
        </w:tc>
        <w:tc>
          <w:tcPr>
            <w:tcW w:w="283" w:type="dxa"/>
            <w:hideMark/>
          </w:tcPr>
          <w:p w:rsidR="0075066D" w:rsidRPr="00A10559" w:rsidRDefault="0075066D" w:rsidP="00AD0EA6">
            <w:pPr>
              <w:autoSpaceDE w:val="0"/>
              <w:autoSpaceDN w:val="0"/>
              <w:adjustRightInd w:val="0"/>
              <w:jc w:val="center"/>
              <w:rPr>
                <w:rFonts w:eastAsia="Calibri"/>
                <w:kern w:val="2"/>
                <w:sz w:val="28"/>
                <w:szCs w:val="28"/>
              </w:rPr>
            </w:pPr>
            <w:r w:rsidRPr="00A10559">
              <w:rPr>
                <w:rFonts w:eastAsia="Calibri"/>
                <w:kern w:val="2"/>
                <w:sz w:val="28"/>
                <w:szCs w:val="28"/>
              </w:rPr>
              <w:t>–</w:t>
            </w:r>
          </w:p>
        </w:tc>
        <w:tc>
          <w:tcPr>
            <w:tcW w:w="7341" w:type="dxa"/>
            <w:hideMark/>
          </w:tcPr>
          <w:p w:rsidR="0075066D" w:rsidRPr="00A10559" w:rsidRDefault="0075066D" w:rsidP="00AD0EA6">
            <w:pPr>
              <w:autoSpaceDE w:val="0"/>
              <w:autoSpaceDN w:val="0"/>
              <w:adjustRightInd w:val="0"/>
              <w:jc w:val="both"/>
              <w:rPr>
                <w:rFonts w:eastAsia="Calibri"/>
                <w:kern w:val="2"/>
                <w:sz w:val="28"/>
                <w:szCs w:val="28"/>
              </w:rPr>
            </w:pPr>
            <w:r w:rsidRPr="00A10559">
              <w:rPr>
                <w:rFonts w:eastAsia="Calibri"/>
                <w:kern w:val="2"/>
                <w:sz w:val="28"/>
                <w:szCs w:val="28"/>
              </w:rPr>
              <w:t xml:space="preserve">формирование рынка доступного жилья, в том числе </w:t>
            </w:r>
            <w:r w:rsidRPr="00A10559">
              <w:rPr>
                <w:rFonts w:eastAsia="Calibri"/>
                <w:spacing w:val="-4"/>
                <w:kern w:val="2"/>
                <w:sz w:val="28"/>
                <w:szCs w:val="28"/>
              </w:rPr>
              <w:t>стандартного жилья, отвечающего требованиям энергоэффективности</w:t>
            </w:r>
            <w:r w:rsidRPr="00A10559">
              <w:rPr>
                <w:rFonts w:eastAsia="Calibri"/>
                <w:kern w:val="2"/>
                <w:sz w:val="28"/>
                <w:szCs w:val="28"/>
              </w:rPr>
              <w:t xml:space="preserve"> и экологичности</w:t>
            </w:r>
          </w:p>
        </w:tc>
      </w:tr>
      <w:tr w:rsidR="0075066D" w:rsidRPr="00A10559" w:rsidTr="00AD0EA6">
        <w:tc>
          <w:tcPr>
            <w:tcW w:w="2184" w:type="dxa"/>
            <w:hideMark/>
          </w:tcPr>
          <w:p w:rsidR="0075066D" w:rsidRPr="00A10559" w:rsidRDefault="0075066D" w:rsidP="00AD0EA6">
            <w:pPr>
              <w:autoSpaceDE w:val="0"/>
              <w:autoSpaceDN w:val="0"/>
              <w:adjustRightInd w:val="0"/>
              <w:rPr>
                <w:rFonts w:eastAsia="Calibri"/>
                <w:kern w:val="2"/>
                <w:sz w:val="28"/>
                <w:szCs w:val="28"/>
              </w:rPr>
            </w:pPr>
            <w:r w:rsidRPr="00A10559">
              <w:rPr>
                <w:rFonts w:eastAsia="Calibri"/>
                <w:kern w:val="2"/>
                <w:sz w:val="28"/>
                <w:szCs w:val="28"/>
              </w:rPr>
              <w:t xml:space="preserve">Задачи подпрограммы </w:t>
            </w:r>
            <w:r>
              <w:rPr>
                <w:rFonts w:eastAsia="Calibri"/>
                <w:kern w:val="2"/>
                <w:sz w:val="28"/>
                <w:szCs w:val="28"/>
              </w:rPr>
              <w:t>5</w:t>
            </w:r>
          </w:p>
        </w:tc>
        <w:tc>
          <w:tcPr>
            <w:tcW w:w="283" w:type="dxa"/>
            <w:hideMark/>
          </w:tcPr>
          <w:p w:rsidR="0075066D" w:rsidRPr="00A10559" w:rsidRDefault="0075066D" w:rsidP="00AD0EA6">
            <w:pPr>
              <w:autoSpaceDE w:val="0"/>
              <w:autoSpaceDN w:val="0"/>
              <w:adjustRightInd w:val="0"/>
              <w:jc w:val="center"/>
              <w:rPr>
                <w:rFonts w:eastAsia="Calibri"/>
                <w:kern w:val="2"/>
                <w:sz w:val="28"/>
                <w:szCs w:val="28"/>
              </w:rPr>
            </w:pPr>
            <w:r w:rsidRPr="00A10559">
              <w:rPr>
                <w:rFonts w:eastAsia="Calibri"/>
                <w:kern w:val="2"/>
                <w:sz w:val="28"/>
                <w:szCs w:val="28"/>
              </w:rPr>
              <w:t>–</w:t>
            </w:r>
          </w:p>
        </w:tc>
        <w:tc>
          <w:tcPr>
            <w:tcW w:w="7341" w:type="dxa"/>
            <w:hideMark/>
          </w:tcPr>
          <w:p w:rsidR="0075066D" w:rsidRPr="00A10559" w:rsidRDefault="0075066D" w:rsidP="00AD0EA6">
            <w:pPr>
              <w:autoSpaceDE w:val="0"/>
              <w:autoSpaceDN w:val="0"/>
              <w:adjustRightInd w:val="0"/>
              <w:jc w:val="both"/>
              <w:rPr>
                <w:kern w:val="2"/>
                <w:sz w:val="28"/>
                <w:szCs w:val="28"/>
              </w:rPr>
            </w:pPr>
            <w:r w:rsidRPr="00A10559">
              <w:rPr>
                <w:kern w:val="2"/>
                <w:sz w:val="28"/>
                <w:szCs w:val="28"/>
              </w:rPr>
              <w:t xml:space="preserve">стимулирование развития жилищного строительства, </w:t>
            </w:r>
            <w:r w:rsidRPr="00A10559">
              <w:rPr>
                <w:spacing w:val="-6"/>
                <w:kern w:val="2"/>
                <w:sz w:val="28"/>
                <w:szCs w:val="28"/>
              </w:rPr>
              <w:t>включающее совершенствование механизмов государственной</w:t>
            </w:r>
            <w:r w:rsidRPr="00A10559">
              <w:rPr>
                <w:spacing w:val="-4"/>
                <w:kern w:val="2"/>
                <w:sz w:val="28"/>
                <w:szCs w:val="28"/>
              </w:rPr>
              <w:t xml:space="preserve"> поддержки строительства стандартного жилья</w:t>
            </w:r>
          </w:p>
        </w:tc>
      </w:tr>
      <w:tr w:rsidR="0075066D" w:rsidRPr="00A10559" w:rsidTr="00AD0EA6">
        <w:tc>
          <w:tcPr>
            <w:tcW w:w="2184" w:type="dxa"/>
            <w:hideMark/>
          </w:tcPr>
          <w:p w:rsidR="0075066D" w:rsidRPr="00A10559" w:rsidRDefault="0075066D" w:rsidP="00AD0EA6">
            <w:pPr>
              <w:autoSpaceDE w:val="0"/>
              <w:autoSpaceDN w:val="0"/>
              <w:adjustRightInd w:val="0"/>
              <w:rPr>
                <w:kern w:val="2"/>
                <w:sz w:val="28"/>
                <w:szCs w:val="28"/>
                <w:lang w:eastAsia="en-US"/>
              </w:rPr>
            </w:pPr>
            <w:r w:rsidRPr="00A10559">
              <w:rPr>
                <w:kern w:val="2"/>
                <w:sz w:val="28"/>
                <w:szCs w:val="28"/>
                <w:lang w:eastAsia="en-US"/>
              </w:rPr>
              <w:t>Этапы и сроки реализации</w:t>
            </w:r>
          </w:p>
          <w:p w:rsidR="0075066D" w:rsidRDefault="0075066D" w:rsidP="00AD0EA6">
            <w:pPr>
              <w:autoSpaceDE w:val="0"/>
              <w:autoSpaceDN w:val="0"/>
              <w:adjustRightInd w:val="0"/>
              <w:rPr>
                <w:rFonts w:eastAsia="Calibri"/>
                <w:kern w:val="2"/>
                <w:sz w:val="28"/>
                <w:szCs w:val="28"/>
              </w:rPr>
            </w:pPr>
            <w:r w:rsidRPr="00A10559">
              <w:rPr>
                <w:rFonts w:eastAsia="Calibri"/>
                <w:kern w:val="2"/>
                <w:sz w:val="28"/>
                <w:szCs w:val="28"/>
              </w:rPr>
              <w:t xml:space="preserve">подпрограммы </w:t>
            </w:r>
            <w:r>
              <w:rPr>
                <w:rFonts w:eastAsia="Calibri"/>
                <w:kern w:val="2"/>
                <w:sz w:val="28"/>
                <w:szCs w:val="28"/>
              </w:rPr>
              <w:t>5</w:t>
            </w:r>
          </w:p>
          <w:p w:rsidR="0075066D" w:rsidRPr="00A10559" w:rsidRDefault="0075066D" w:rsidP="00AD0EA6">
            <w:pPr>
              <w:autoSpaceDE w:val="0"/>
              <w:autoSpaceDN w:val="0"/>
              <w:adjustRightInd w:val="0"/>
              <w:rPr>
                <w:rFonts w:eastAsia="Calibri"/>
                <w:kern w:val="2"/>
                <w:sz w:val="28"/>
                <w:szCs w:val="28"/>
              </w:rPr>
            </w:pPr>
          </w:p>
        </w:tc>
        <w:tc>
          <w:tcPr>
            <w:tcW w:w="283" w:type="dxa"/>
            <w:hideMark/>
          </w:tcPr>
          <w:p w:rsidR="0075066D" w:rsidRPr="00A10559" w:rsidRDefault="0075066D" w:rsidP="00AD0EA6">
            <w:pPr>
              <w:autoSpaceDE w:val="0"/>
              <w:autoSpaceDN w:val="0"/>
              <w:adjustRightInd w:val="0"/>
              <w:jc w:val="center"/>
              <w:rPr>
                <w:rFonts w:eastAsia="Calibri"/>
                <w:kern w:val="2"/>
                <w:sz w:val="28"/>
                <w:szCs w:val="28"/>
              </w:rPr>
            </w:pPr>
            <w:r w:rsidRPr="00A10559">
              <w:rPr>
                <w:rFonts w:eastAsia="Calibri"/>
                <w:kern w:val="2"/>
                <w:sz w:val="28"/>
                <w:szCs w:val="28"/>
              </w:rPr>
              <w:t>–</w:t>
            </w:r>
          </w:p>
        </w:tc>
        <w:tc>
          <w:tcPr>
            <w:tcW w:w="7341" w:type="dxa"/>
            <w:hideMark/>
          </w:tcPr>
          <w:p w:rsidR="0075066D" w:rsidRPr="00A10559" w:rsidRDefault="0075066D" w:rsidP="00AD0EA6">
            <w:pPr>
              <w:autoSpaceDE w:val="0"/>
              <w:autoSpaceDN w:val="0"/>
              <w:adjustRightInd w:val="0"/>
              <w:jc w:val="both"/>
              <w:rPr>
                <w:rFonts w:eastAsia="Calibri"/>
                <w:kern w:val="2"/>
                <w:sz w:val="28"/>
                <w:szCs w:val="28"/>
              </w:rPr>
            </w:pPr>
            <w:r w:rsidRPr="00A10559">
              <w:rPr>
                <w:rFonts w:eastAsia="Calibri"/>
                <w:kern w:val="2"/>
                <w:sz w:val="28"/>
                <w:szCs w:val="28"/>
              </w:rPr>
              <w:t>срок реализации – 2019 – 2030 годы,</w:t>
            </w:r>
          </w:p>
          <w:p w:rsidR="0075066D" w:rsidRPr="00A10559" w:rsidRDefault="0075066D" w:rsidP="00AD0EA6">
            <w:pPr>
              <w:autoSpaceDE w:val="0"/>
              <w:autoSpaceDN w:val="0"/>
              <w:adjustRightInd w:val="0"/>
              <w:jc w:val="both"/>
              <w:rPr>
                <w:rFonts w:eastAsia="Calibri"/>
                <w:kern w:val="2"/>
                <w:sz w:val="28"/>
                <w:szCs w:val="28"/>
              </w:rPr>
            </w:pPr>
            <w:r w:rsidRPr="00A10559">
              <w:rPr>
                <w:rFonts w:eastAsia="Calibri"/>
                <w:kern w:val="2"/>
                <w:sz w:val="28"/>
                <w:szCs w:val="28"/>
              </w:rPr>
              <w:t>этапы не выделяются</w:t>
            </w:r>
          </w:p>
        </w:tc>
      </w:tr>
      <w:tr w:rsidR="0075066D" w:rsidRPr="00A10559" w:rsidTr="00AD0EA6">
        <w:tc>
          <w:tcPr>
            <w:tcW w:w="2184" w:type="dxa"/>
            <w:hideMark/>
          </w:tcPr>
          <w:p w:rsidR="0075066D" w:rsidRPr="00A10559" w:rsidRDefault="0075066D" w:rsidP="00AD0EA6">
            <w:pPr>
              <w:autoSpaceDE w:val="0"/>
              <w:autoSpaceDN w:val="0"/>
              <w:adjustRightInd w:val="0"/>
              <w:rPr>
                <w:rFonts w:eastAsia="Calibri"/>
                <w:kern w:val="2"/>
                <w:sz w:val="28"/>
                <w:szCs w:val="28"/>
              </w:rPr>
            </w:pPr>
            <w:r w:rsidRPr="00A10559">
              <w:rPr>
                <w:rFonts w:eastAsia="Calibri"/>
                <w:kern w:val="2"/>
                <w:sz w:val="28"/>
                <w:szCs w:val="28"/>
              </w:rPr>
              <w:t xml:space="preserve">Целевые показатели подпрограммы </w:t>
            </w:r>
            <w:r>
              <w:rPr>
                <w:rFonts w:eastAsia="Calibri"/>
                <w:kern w:val="2"/>
                <w:sz w:val="28"/>
                <w:szCs w:val="28"/>
              </w:rPr>
              <w:t>5</w:t>
            </w:r>
          </w:p>
        </w:tc>
        <w:tc>
          <w:tcPr>
            <w:tcW w:w="283" w:type="dxa"/>
            <w:hideMark/>
          </w:tcPr>
          <w:p w:rsidR="0075066D" w:rsidRPr="00A10559" w:rsidRDefault="0075066D" w:rsidP="00AD0EA6">
            <w:pPr>
              <w:autoSpaceDE w:val="0"/>
              <w:autoSpaceDN w:val="0"/>
              <w:adjustRightInd w:val="0"/>
              <w:jc w:val="center"/>
              <w:rPr>
                <w:rFonts w:eastAsia="Calibri"/>
                <w:kern w:val="2"/>
                <w:sz w:val="28"/>
                <w:szCs w:val="28"/>
              </w:rPr>
            </w:pPr>
            <w:r w:rsidRPr="00A10559">
              <w:rPr>
                <w:rFonts w:eastAsia="Calibri"/>
                <w:kern w:val="2"/>
                <w:sz w:val="28"/>
                <w:szCs w:val="28"/>
              </w:rPr>
              <w:t>–</w:t>
            </w:r>
          </w:p>
        </w:tc>
        <w:tc>
          <w:tcPr>
            <w:tcW w:w="7341" w:type="dxa"/>
            <w:hideMark/>
          </w:tcPr>
          <w:p w:rsidR="0075066D" w:rsidRPr="00A10559" w:rsidRDefault="0075066D" w:rsidP="00AD0EA6">
            <w:pPr>
              <w:autoSpaceDE w:val="0"/>
              <w:autoSpaceDN w:val="0"/>
              <w:adjustRightInd w:val="0"/>
              <w:jc w:val="both"/>
              <w:rPr>
                <w:kern w:val="2"/>
                <w:sz w:val="28"/>
                <w:szCs w:val="28"/>
              </w:rPr>
            </w:pPr>
            <w:r w:rsidRPr="00A10559">
              <w:rPr>
                <w:kern w:val="2"/>
                <w:sz w:val="28"/>
                <w:szCs w:val="28"/>
              </w:rPr>
              <w:t>объем ввода жилья в эксплуатацию, тыс. кв. м;</w:t>
            </w:r>
          </w:p>
          <w:p w:rsidR="0075066D" w:rsidRPr="00A10559" w:rsidRDefault="0075066D" w:rsidP="00AD0EA6">
            <w:pPr>
              <w:autoSpaceDE w:val="0"/>
              <w:autoSpaceDN w:val="0"/>
              <w:adjustRightInd w:val="0"/>
              <w:jc w:val="both"/>
              <w:rPr>
                <w:kern w:val="2"/>
                <w:sz w:val="28"/>
                <w:szCs w:val="28"/>
              </w:rPr>
            </w:pPr>
            <w:r w:rsidRPr="00A10559">
              <w:rPr>
                <w:kern w:val="2"/>
                <w:sz w:val="28"/>
                <w:szCs w:val="28"/>
              </w:rPr>
              <w:t>количество объектов капитального строительства, реконструкции и капитального ремонта, на которых государственное казенное учреждение Ростовской области «Ростовоблстройзаказчик» осуществляет функции заказчика (в том числе строительный контроль);</w:t>
            </w:r>
          </w:p>
          <w:p w:rsidR="0075066D" w:rsidRPr="00A10559" w:rsidRDefault="0075066D" w:rsidP="00AD0EA6">
            <w:pPr>
              <w:autoSpaceDE w:val="0"/>
              <w:autoSpaceDN w:val="0"/>
              <w:adjustRightInd w:val="0"/>
              <w:jc w:val="both"/>
              <w:rPr>
                <w:kern w:val="2"/>
                <w:sz w:val="28"/>
                <w:szCs w:val="28"/>
              </w:rPr>
            </w:pPr>
            <w:r w:rsidRPr="00A10559">
              <w:rPr>
                <w:kern w:val="2"/>
                <w:sz w:val="28"/>
                <w:szCs w:val="28"/>
              </w:rPr>
              <w:t>доля индустриального жилищного строительства</w:t>
            </w:r>
          </w:p>
        </w:tc>
      </w:tr>
      <w:tr w:rsidR="0075066D" w:rsidRPr="00A10559" w:rsidTr="00AD0EA6">
        <w:tc>
          <w:tcPr>
            <w:tcW w:w="2184" w:type="dxa"/>
            <w:hideMark/>
          </w:tcPr>
          <w:p w:rsidR="0075066D" w:rsidRPr="00A10559" w:rsidRDefault="0075066D" w:rsidP="00AD0EA6">
            <w:pPr>
              <w:autoSpaceDE w:val="0"/>
              <w:autoSpaceDN w:val="0"/>
              <w:adjustRightInd w:val="0"/>
              <w:rPr>
                <w:kern w:val="2"/>
                <w:sz w:val="28"/>
                <w:szCs w:val="28"/>
                <w:lang w:eastAsia="en-US"/>
              </w:rPr>
            </w:pPr>
            <w:r w:rsidRPr="00A10559">
              <w:rPr>
                <w:kern w:val="2"/>
                <w:sz w:val="28"/>
                <w:szCs w:val="28"/>
                <w:lang w:eastAsia="en-US"/>
              </w:rPr>
              <w:t>Ресурсное обеспечение</w:t>
            </w:r>
          </w:p>
          <w:p w:rsidR="0075066D" w:rsidRDefault="0075066D" w:rsidP="00AD0EA6">
            <w:pPr>
              <w:autoSpaceDE w:val="0"/>
              <w:autoSpaceDN w:val="0"/>
              <w:adjustRightInd w:val="0"/>
              <w:rPr>
                <w:rFonts w:eastAsia="Calibri"/>
                <w:kern w:val="2"/>
                <w:sz w:val="28"/>
                <w:szCs w:val="28"/>
              </w:rPr>
            </w:pPr>
            <w:r w:rsidRPr="00A10559">
              <w:rPr>
                <w:rFonts w:eastAsia="Calibri"/>
                <w:kern w:val="2"/>
                <w:sz w:val="28"/>
                <w:szCs w:val="28"/>
              </w:rPr>
              <w:t xml:space="preserve">подпрограммы </w:t>
            </w:r>
            <w:r>
              <w:rPr>
                <w:rFonts w:eastAsia="Calibri"/>
                <w:kern w:val="2"/>
                <w:sz w:val="28"/>
                <w:szCs w:val="28"/>
              </w:rPr>
              <w:t>5</w:t>
            </w:r>
          </w:p>
          <w:p w:rsidR="0075066D" w:rsidRPr="00A10559" w:rsidRDefault="0075066D" w:rsidP="00AD0EA6">
            <w:pPr>
              <w:autoSpaceDE w:val="0"/>
              <w:autoSpaceDN w:val="0"/>
              <w:adjustRightInd w:val="0"/>
              <w:rPr>
                <w:rFonts w:eastAsia="Calibri"/>
                <w:kern w:val="2"/>
                <w:sz w:val="28"/>
                <w:szCs w:val="28"/>
              </w:rPr>
            </w:pPr>
          </w:p>
        </w:tc>
        <w:tc>
          <w:tcPr>
            <w:tcW w:w="283" w:type="dxa"/>
            <w:hideMark/>
          </w:tcPr>
          <w:p w:rsidR="0075066D" w:rsidRPr="00A10559" w:rsidRDefault="0075066D" w:rsidP="00AD0EA6">
            <w:pPr>
              <w:autoSpaceDE w:val="0"/>
              <w:autoSpaceDN w:val="0"/>
              <w:adjustRightInd w:val="0"/>
              <w:jc w:val="center"/>
              <w:rPr>
                <w:rFonts w:eastAsia="Calibri"/>
                <w:kern w:val="2"/>
                <w:sz w:val="28"/>
                <w:szCs w:val="28"/>
              </w:rPr>
            </w:pPr>
            <w:r w:rsidRPr="00A10559">
              <w:rPr>
                <w:rFonts w:eastAsia="Calibri"/>
                <w:kern w:val="2"/>
                <w:sz w:val="28"/>
                <w:szCs w:val="28"/>
              </w:rPr>
              <w:t>–</w:t>
            </w:r>
          </w:p>
        </w:tc>
        <w:tc>
          <w:tcPr>
            <w:tcW w:w="7341" w:type="dxa"/>
            <w:hideMark/>
          </w:tcPr>
          <w:p w:rsidR="0075066D" w:rsidRPr="00A10559" w:rsidRDefault="0075066D" w:rsidP="00AD0EA6">
            <w:pPr>
              <w:autoSpaceDE w:val="0"/>
              <w:autoSpaceDN w:val="0"/>
              <w:adjustRightInd w:val="0"/>
              <w:jc w:val="both"/>
              <w:rPr>
                <w:kern w:val="2"/>
                <w:sz w:val="28"/>
                <w:szCs w:val="28"/>
                <w:lang w:eastAsia="en-US"/>
              </w:rPr>
            </w:pPr>
            <w:r w:rsidRPr="00A10559">
              <w:rPr>
                <w:rFonts w:eastAsia="Calibri"/>
                <w:kern w:val="2"/>
                <w:sz w:val="28"/>
                <w:szCs w:val="28"/>
              </w:rPr>
              <w:t xml:space="preserve">финансирования подпрограммы 2 </w:t>
            </w:r>
            <w:r w:rsidRPr="00A10559">
              <w:rPr>
                <w:kern w:val="2"/>
                <w:sz w:val="28"/>
                <w:szCs w:val="28"/>
                <w:lang w:eastAsia="en-US"/>
              </w:rPr>
              <w:t>– не предусматривается</w:t>
            </w:r>
          </w:p>
          <w:p w:rsidR="0075066D" w:rsidRPr="00A10559" w:rsidRDefault="0075066D" w:rsidP="00AD0EA6">
            <w:pPr>
              <w:jc w:val="both"/>
              <w:rPr>
                <w:kern w:val="2"/>
                <w:sz w:val="28"/>
                <w:szCs w:val="28"/>
              </w:rPr>
            </w:pPr>
          </w:p>
        </w:tc>
      </w:tr>
      <w:tr w:rsidR="0075066D" w:rsidRPr="00A10559" w:rsidTr="00AD0EA6">
        <w:tc>
          <w:tcPr>
            <w:tcW w:w="2184" w:type="dxa"/>
            <w:hideMark/>
          </w:tcPr>
          <w:p w:rsidR="0075066D" w:rsidRDefault="0075066D" w:rsidP="00AD0EA6">
            <w:pPr>
              <w:autoSpaceDE w:val="0"/>
              <w:autoSpaceDN w:val="0"/>
              <w:adjustRightInd w:val="0"/>
              <w:rPr>
                <w:rFonts w:eastAsia="Calibri"/>
                <w:kern w:val="2"/>
                <w:sz w:val="28"/>
                <w:szCs w:val="28"/>
              </w:rPr>
            </w:pPr>
            <w:r w:rsidRPr="00A10559">
              <w:rPr>
                <w:rFonts w:eastAsia="Calibri"/>
                <w:kern w:val="2"/>
                <w:sz w:val="28"/>
                <w:szCs w:val="28"/>
              </w:rPr>
              <w:t xml:space="preserve">Ожидаемые результаты реализации подпрограммы </w:t>
            </w:r>
            <w:r>
              <w:rPr>
                <w:rFonts w:eastAsia="Calibri"/>
                <w:kern w:val="2"/>
                <w:sz w:val="28"/>
                <w:szCs w:val="28"/>
              </w:rPr>
              <w:t>5»;</w:t>
            </w:r>
          </w:p>
          <w:p w:rsidR="0075066D" w:rsidRDefault="0075066D" w:rsidP="00AD0EA6">
            <w:pPr>
              <w:autoSpaceDE w:val="0"/>
              <w:autoSpaceDN w:val="0"/>
              <w:adjustRightInd w:val="0"/>
              <w:rPr>
                <w:rFonts w:eastAsia="Calibri"/>
                <w:kern w:val="2"/>
                <w:sz w:val="28"/>
                <w:szCs w:val="28"/>
              </w:rPr>
            </w:pPr>
          </w:p>
          <w:p w:rsidR="0075066D" w:rsidRPr="00A10559" w:rsidRDefault="0075066D" w:rsidP="00AD0EA6">
            <w:pPr>
              <w:autoSpaceDE w:val="0"/>
              <w:autoSpaceDN w:val="0"/>
              <w:adjustRightInd w:val="0"/>
              <w:rPr>
                <w:rFonts w:eastAsia="Calibri"/>
                <w:kern w:val="2"/>
                <w:sz w:val="28"/>
                <w:szCs w:val="28"/>
              </w:rPr>
            </w:pPr>
          </w:p>
        </w:tc>
        <w:tc>
          <w:tcPr>
            <w:tcW w:w="283" w:type="dxa"/>
            <w:hideMark/>
          </w:tcPr>
          <w:p w:rsidR="0075066D" w:rsidRPr="00A10559" w:rsidRDefault="0075066D" w:rsidP="00AD0EA6">
            <w:pPr>
              <w:autoSpaceDE w:val="0"/>
              <w:autoSpaceDN w:val="0"/>
              <w:adjustRightInd w:val="0"/>
              <w:jc w:val="center"/>
              <w:rPr>
                <w:rFonts w:eastAsia="Calibri"/>
                <w:kern w:val="2"/>
                <w:sz w:val="28"/>
                <w:szCs w:val="28"/>
              </w:rPr>
            </w:pPr>
            <w:r w:rsidRPr="00A10559">
              <w:rPr>
                <w:rFonts w:eastAsia="Calibri"/>
                <w:kern w:val="2"/>
                <w:sz w:val="28"/>
                <w:szCs w:val="28"/>
              </w:rPr>
              <w:lastRenderedPageBreak/>
              <w:t>–</w:t>
            </w:r>
          </w:p>
        </w:tc>
        <w:tc>
          <w:tcPr>
            <w:tcW w:w="7341" w:type="dxa"/>
            <w:hideMark/>
          </w:tcPr>
          <w:p w:rsidR="0075066D" w:rsidRPr="00A10559" w:rsidRDefault="0075066D" w:rsidP="00AD0EA6">
            <w:pPr>
              <w:autoSpaceDE w:val="0"/>
              <w:autoSpaceDN w:val="0"/>
              <w:adjustRightInd w:val="0"/>
              <w:jc w:val="both"/>
              <w:rPr>
                <w:kern w:val="2"/>
                <w:sz w:val="28"/>
                <w:szCs w:val="28"/>
                <w:lang w:eastAsia="en-US"/>
              </w:rPr>
            </w:pPr>
            <w:r w:rsidRPr="00A10559">
              <w:rPr>
                <w:kern w:val="2"/>
                <w:sz w:val="28"/>
                <w:szCs w:val="28"/>
                <w:lang w:eastAsia="en-US"/>
              </w:rPr>
              <w:t xml:space="preserve">увеличение </w:t>
            </w:r>
            <w:r w:rsidRPr="00A10559">
              <w:rPr>
                <w:kern w:val="2"/>
                <w:sz w:val="28"/>
                <w:szCs w:val="28"/>
              </w:rPr>
              <w:t>объема ввода жилья в эксплуатацию</w:t>
            </w:r>
          </w:p>
        </w:tc>
      </w:tr>
    </w:tbl>
    <w:p w:rsidR="0063780E" w:rsidRPr="00AE6CE3" w:rsidRDefault="0063780E" w:rsidP="0063780E">
      <w:pPr>
        <w:autoSpaceDE w:val="0"/>
        <w:autoSpaceDN w:val="0"/>
        <w:adjustRightInd w:val="0"/>
        <w:ind w:firstLine="709"/>
        <w:rPr>
          <w:kern w:val="2"/>
          <w:sz w:val="28"/>
          <w:szCs w:val="28"/>
          <w:lang w:eastAsia="en-US"/>
        </w:rPr>
      </w:pPr>
    </w:p>
    <w:p w:rsidR="0063780E" w:rsidRPr="0061198F" w:rsidRDefault="0063780E" w:rsidP="0063780E">
      <w:pPr>
        <w:ind w:firstLine="709"/>
        <w:jc w:val="both"/>
        <w:rPr>
          <w:rFonts w:eastAsia="Calibri"/>
          <w:kern w:val="2"/>
          <w:sz w:val="28"/>
          <w:szCs w:val="28"/>
          <w:lang w:eastAsia="en-US"/>
        </w:rPr>
      </w:pPr>
    </w:p>
    <w:p w:rsidR="0075066D" w:rsidRDefault="0075066D" w:rsidP="0075066D">
      <w:pPr>
        <w:rPr>
          <w:sz w:val="28"/>
          <w:szCs w:val="28"/>
        </w:rPr>
      </w:pPr>
      <w:r w:rsidRPr="0063780E">
        <w:rPr>
          <w:rFonts w:eastAsia="Calibri"/>
          <w:kern w:val="2"/>
          <w:sz w:val="28"/>
          <w:szCs w:val="28"/>
        </w:rPr>
        <w:t>1</w:t>
      </w:r>
      <w:r w:rsidR="0049097D">
        <w:rPr>
          <w:rFonts w:eastAsia="Calibri"/>
          <w:kern w:val="2"/>
          <w:sz w:val="28"/>
          <w:szCs w:val="28"/>
        </w:rPr>
        <w:t>9</w:t>
      </w:r>
      <w:r w:rsidRPr="0063780E">
        <w:rPr>
          <w:rFonts w:eastAsia="Calibri"/>
          <w:kern w:val="2"/>
          <w:sz w:val="28"/>
          <w:szCs w:val="28"/>
        </w:rPr>
        <w:t xml:space="preserve">. </w:t>
      </w:r>
      <w:r w:rsidRPr="0063780E">
        <w:rPr>
          <w:kern w:val="2"/>
          <w:sz w:val="28"/>
          <w:szCs w:val="28"/>
        </w:rPr>
        <w:t xml:space="preserve">Раздел </w:t>
      </w:r>
      <w:r>
        <w:rPr>
          <w:kern w:val="2"/>
          <w:sz w:val="28"/>
          <w:szCs w:val="28"/>
        </w:rPr>
        <w:t xml:space="preserve">5. </w:t>
      </w:r>
      <w:r w:rsidR="00CE4963">
        <w:rPr>
          <w:kern w:val="2"/>
          <w:sz w:val="28"/>
          <w:szCs w:val="28"/>
          <w:lang w:eastAsia="en-US"/>
        </w:rPr>
        <w:t>изложить</w:t>
      </w:r>
      <w:r w:rsidRPr="0063780E">
        <w:rPr>
          <w:kern w:val="2"/>
          <w:sz w:val="28"/>
          <w:szCs w:val="28"/>
        </w:rPr>
        <w:t xml:space="preserve"> в следующей редакции:</w:t>
      </w:r>
      <w:r w:rsidRPr="0063780E">
        <w:rPr>
          <w:sz w:val="28"/>
          <w:szCs w:val="28"/>
        </w:rPr>
        <w:t xml:space="preserve"> </w:t>
      </w:r>
    </w:p>
    <w:p w:rsidR="0075066D" w:rsidRPr="00A10559" w:rsidRDefault="0075066D" w:rsidP="0075066D">
      <w:pPr>
        <w:jc w:val="center"/>
        <w:rPr>
          <w:rFonts w:eastAsia="Calibri"/>
          <w:kern w:val="2"/>
          <w:sz w:val="28"/>
          <w:szCs w:val="28"/>
        </w:rPr>
      </w:pPr>
      <w:r>
        <w:rPr>
          <w:rFonts w:eastAsia="Calibri"/>
          <w:kern w:val="2"/>
          <w:sz w:val="28"/>
          <w:szCs w:val="28"/>
        </w:rPr>
        <w:t>«</w:t>
      </w:r>
      <w:r w:rsidRPr="00A10559">
        <w:rPr>
          <w:rFonts w:eastAsia="Calibri"/>
          <w:kern w:val="2"/>
          <w:sz w:val="28"/>
          <w:szCs w:val="28"/>
        </w:rPr>
        <w:t xml:space="preserve">Раздел </w:t>
      </w:r>
      <w:r>
        <w:rPr>
          <w:rFonts w:eastAsia="Calibri"/>
          <w:kern w:val="2"/>
          <w:sz w:val="28"/>
          <w:szCs w:val="28"/>
        </w:rPr>
        <w:t>5.1</w:t>
      </w:r>
      <w:r w:rsidRPr="00A10559">
        <w:rPr>
          <w:rFonts w:eastAsia="Calibri"/>
          <w:kern w:val="2"/>
          <w:sz w:val="28"/>
          <w:szCs w:val="28"/>
        </w:rPr>
        <w:t xml:space="preserve">.  Характеристика сферы реализации подпрограммы </w:t>
      </w:r>
    </w:p>
    <w:p w:rsidR="0075066D" w:rsidRPr="00A10559" w:rsidRDefault="0075066D" w:rsidP="0075066D">
      <w:pPr>
        <w:autoSpaceDE w:val="0"/>
        <w:autoSpaceDN w:val="0"/>
        <w:adjustRightInd w:val="0"/>
        <w:rPr>
          <w:kern w:val="2"/>
          <w:sz w:val="28"/>
          <w:szCs w:val="28"/>
          <w:lang w:eastAsia="en-US"/>
        </w:rPr>
      </w:pPr>
    </w:p>
    <w:p w:rsidR="0075066D" w:rsidRPr="00A10559" w:rsidRDefault="0075066D" w:rsidP="0075066D">
      <w:pPr>
        <w:tabs>
          <w:tab w:val="left" w:pos="851"/>
        </w:tabs>
        <w:ind w:firstLine="709"/>
        <w:jc w:val="both"/>
        <w:rPr>
          <w:rFonts w:eastAsia="Calibri"/>
          <w:kern w:val="2"/>
          <w:sz w:val="28"/>
          <w:szCs w:val="28"/>
          <w:lang w:eastAsia="en-US"/>
        </w:rPr>
      </w:pPr>
      <w:r w:rsidRPr="00A10559">
        <w:rPr>
          <w:rFonts w:eastAsia="Calibri"/>
          <w:kern w:val="2"/>
          <w:sz w:val="28"/>
          <w:szCs w:val="28"/>
          <w:lang w:eastAsia="en-US"/>
        </w:rPr>
        <w:t>Итоги жилищного строительства на территории города Батайска</w:t>
      </w:r>
      <w:r w:rsidRPr="00A10559">
        <w:rPr>
          <w:rFonts w:eastAsia="Calibri"/>
          <w:kern w:val="2"/>
          <w:sz w:val="28"/>
          <w:szCs w:val="28"/>
          <w:lang w:eastAsia="en-US"/>
        </w:rPr>
        <w:br/>
        <w:t>за 2014 – 2018 годы показывают постоянный рост объемов вводимого жилья. Ситуация в сфере жилищного строительства на протяжении последних лет имеет стабильную положительную динамику.</w:t>
      </w:r>
    </w:p>
    <w:p w:rsidR="0075066D" w:rsidRPr="00A10559" w:rsidRDefault="0075066D" w:rsidP="0075066D">
      <w:pPr>
        <w:ind w:firstLine="709"/>
        <w:jc w:val="both"/>
        <w:rPr>
          <w:kern w:val="2"/>
          <w:sz w:val="28"/>
          <w:szCs w:val="28"/>
          <w:lang w:eastAsia="en-US"/>
        </w:rPr>
      </w:pPr>
      <w:r w:rsidRPr="00A10559">
        <w:rPr>
          <w:kern w:val="2"/>
          <w:sz w:val="28"/>
          <w:szCs w:val="28"/>
          <w:lang w:eastAsia="en-US"/>
        </w:rPr>
        <w:t>Структура жилищного строительства в городе Батайске практически не изменилась. На рынке жилья по-прежнему отмечается дисбаланс спроса и предложения. Существенной проблемой 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75066D" w:rsidRPr="00A10559" w:rsidRDefault="0075066D" w:rsidP="0075066D">
      <w:pPr>
        <w:ind w:firstLine="709"/>
        <w:jc w:val="both"/>
        <w:rPr>
          <w:kern w:val="2"/>
          <w:sz w:val="28"/>
          <w:szCs w:val="28"/>
          <w:lang w:eastAsia="en-US"/>
        </w:rPr>
      </w:pPr>
      <w:r w:rsidRPr="00A10559">
        <w:rPr>
          <w:kern w:val="2"/>
          <w:sz w:val="28"/>
          <w:szCs w:val="28"/>
          <w:lang w:eastAsia="en-US"/>
        </w:rPr>
        <w:t xml:space="preserve">Реализация права граждан на жилище, обеспечение достойных и доступных условий проживания – одна из фундаментальных задач правового государства. Развитие жилищной сферы является приоритетным направлением социально-экономического развития города Батайска. </w:t>
      </w:r>
    </w:p>
    <w:p w:rsidR="0075066D" w:rsidRPr="00A10559" w:rsidRDefault="0075066D" w:rsidP="0075066D">
      <w:pPr>
        <w:ind w:firstLine="709"/>
        <w:jc w:val="both"/>
        <w:rPr>
          <w:kern w:val="2"/>
          <w:sz w:val="28"/>
          <w:szCs w:val="28"/>
          <w:lang w:eastAsia="en-US"/>
        </w:rPr>
      </w:pPr>
      <w:r w:rsidRPr="00A10559">
        <w:rPr>
          <w:kern w:val="2"/>
          <w:sz w:val="28"/>
          <w:szCs w:val="28"/>
          <w:lang w:eastAsia="en-US"/>
        </w:rPr>
        <w:t xml:space="preserve">Актуальность решения комплекса проблем в сфере развития жилищного строительства обусловлена тем, что приобрести жилье с использованием рыночных механизмов на сегодняшний день способен ограниченный круг семей с уровнем доходов выше среднего. 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 В связи с этим возникает необходимость повышать доступность жилья с помощью оказания гражданам государственной поддержки при приобретении (строительстве) жилья. </w:t>
      </w:r>
    </w:p>
    <w:p w:rsidR="0075066D" w:rsidRPr="00A10559" w:rsidRDefault="0075066D" w:rsidP="0075066D">
      <w:pPr>
        <w:ind w:firstLine="709"/>
        <w:jc w:val="both"/>
        <w:rPr>
          <w:rFonts w:eastAsia="Calibri"/>
          <w:kern w:val="2"/>
          <w:sz w:val="28"/>
          <w:szCs w:val="28"/>
          <w:lang w:eastAsia="en-US"/>
        </w:rPr>
      </w:pPr>
      <w:r w:rsidRPr="00A10559">
        <w:rPr>
          <w:rFonts w:eastAsia="Calibri"/>
          <w:kern w:val="2"/>
          <w:sz w:val="28"/>
          <w:szCs w:val="28"/>
          <w:lang w:eastAsia="en-US"/>
        </w:rPr>
        <w:t>Основными параметрами прогноза развития сферы жилищного строительства на территории города Батайска являются:</w:t>
      </w:r>
    </w:p>
    <w:p w:rsidR="0075066D" w:rsidRPr="00A10559" w:rsidRDefault="0075066D" w:rsidP="0075066D">
      <w:pPr>
        <w:ind w:firstLine="709"/>
        <w:jc w:val="both"/>
        <w:rPr>
          <w:rFonts w:eastAsia="Calibri"/>
          <w:kern w:val="2"/>
          <w:sz w:val="28"/>
          <w:szCs w:val="28"/>
          <w:lang w:eastAsia="en-US"/>
        </w:rPr>
      </w:pPr>
      <w:r w:rsidRPr="00A10559">
        <w:rPr>
          <w:rFonts w:eastAsia="Calibri"/>
          <w:kern w:val="2"/>
          <w:sz w:val="28"/>
          <w:szCs w:val="28"/>
          <w:lang w:eastAsia="en-US"/>
        </w:rPr>
        <w:t>создание условий для развития рынка доступного жилья, развития жилищного строительства, в том числе строительства жилья экономического класса;</w:t>
      </w:r>
    </w:p>
    <w:p w:rsidR="0075066D" w:rsidRPr="00A10559" w:rsidRDefault="0075066D" w:rsidP="0075066D">
      <w:pPr>
        <w:ind w:firstLine="709"/>
        <w:jc w:val="both"/>
        <w:rPr>
          <w:rFonts w:eastAsia="Calibri"/>
          <w:kern w:val="2"/>
          <w:sz w:val="28"/>
          <w:szCs w:val="28"/>
          <w:lang w:eastAsia="en-US"/>
        </w:rPr>
      </w:pPr>
      <w:r w:rsidRPr="00A10559">
        <w:rPr>
          <w:rFonts w:eastAsia="Calibri"/>
          <w:kern w:val="2"/>
          <w:sz w:val="28"/>
          <w:szCs w:val="28"/>
          <w:lang w:eastAsia="en-US"/>
        </w:rPr>
        <w:t>содействие формированию рынка доступного арендного жилья коммерческого использования, в том числе для граждан, имеющих невысокий уровень дохода;</w:t>
      </w:r>
    </w:p>
    <w:p w:rsidR="0075066D" w:rsidRPr="0061198F" w:rsidRDefault="0075066D" w:rsidP="0075066D">
      <w:pPr>
        <w:ind w:firstLine="709"/>
        <w:jc w:val="both"/>
        <w:rPr>
          <w:rFonts w:eastAsia="Calibri"/>
          <w:kern w:val="2"/>
          <w:sz w:val="28"/>
          <w:szCs w:val="28"/>
          <w:lang w:eastAsia="en-US"/>
        </w:rPr>
      </w:pPr>
      <w:r w:rsidRPr="00A10559">
        <w:rPr>
          <w:rFonts w:eastAsia="Calibri"/>
          <w:kern w:val="2"/>
          <w:sz w:val="28"/>
          <w:szCs w:val="28"/>
          <w:lang w:eastAsia="en-US"/>
        </w:rPr>
        <w:t>содействие внедрению новых энергоэффективных и ресурсосберегающих технологий при жилищном строительстве, создание условий для строительства и реконструкции предприятий по производству ресурсосберегающих материалов, изделий и конструкций</w:t>
      </w:r>
      <w:r>
        <w:rPr>
          <w:rFonts w:eastAsia="Calibri"/>
          <w:kern w:val="2"/>
          <w:sz w:val="28"/>
          <w:szCs w:val="28"/>
          <w:lang w:eastAsia="en-US"/>
        </w:rPr>
        <w:t>»</w:t>
      </w:r>
      <w:r w:rsidRPr="00A10559">
        <w:rPr>
          <w:rFonts w:eastAsia="Calibri"/>
          <w:kern w:val="2"/>
          <w:sz w:val="28"/>
          <w:szCs w:val="28"/>
          <w:lang w:eastAsia="en-US"/>
        </w:rPr>
        <w:t>.</w:t>
      </w:r>
    </w:p>
    <w:p w:rsidR="0075066D" w:rsidRDefault="0075066D" w:rsidP="0075066D">
      <w:pPr>
        <w:rPr>
          <w:sz w:val="28"/>
          <w:szCs w:val="28"/>
        </w:rPr>
      </w:pPr>
    </w:p>
    <w:p w:rsidR="0049097D" w:rsidRDefault="0049097D" w:rsidP="0075066D">
      <w:pPr>
        <w:rPr>
          <w:rFonts w:eastAsia="Calibri"/>
          <w:kern w:val="2"/>
          <w:sz w:val="28"/>
          <w:szCs w:val="28"/>
        </w:rPr>
      </w:pPr>
    </w:p>
    <w:p w:rsidR="0063780E" w:rsidRDefault="0049097D" w:rsidP="0049097D">
      <w:pPr>
        <w:rPr>
          <w:sz w:val="28"/>
          <w:szCs w:val="28"/>
        </w:rPr>
      </w:pPr>
      <w:r>
        <w:rPr>
          <w:rFonts w:eastAsia="Calibri"/>
          <w:kern w:val="2"/>
          <w:sz w:val="28"/>
          <w:szCs w:val="28"/>
        </w:rPr>
        <w:lastRenderedPageBreak/>
        <w:t>20</w:t>
      </w:r>
      <w:r w:rsidR="0075066D" w:rsidRPr="0063780E">
        <w:rPr>
          <w:rFonts w:eastAsia="Calibri"/>
          <w:kern w:val="2"/>
          <w:sz w:val="28"/>
          <w:szCs w:val="28"/>
        </w:rPr>
        <w:t xml:space="preserve">. </w:t>
      </w:r>
      <w:r w:rsidR="0075066D" w:rsidRPr="0063780E">
        <w:rPr>
          <w:kern w:val="2"/>
          <w:sz w:val="28"/>
          <w:szCs w:val="28"/>
        </w:rPr>
        <w:t xml:space="preserve">Раздел </w:t>
      </w:r>
      <w:r w:rsidR="0075066D">
        <w:rPr>
          <w:kern w:val="2"/>
          <w:sz w:val="28"/>
          <w:szCs w:val="28"/>
        </w:rPr>
        <w:t xml:space="preserve">5.2. </w:t>
      </w:r>
      <w:r w:rsidR="00CE4963">
        <w:rPr>
          <w:kern w:val="2"/>
          <w:sz w:val="28"/>
          <w:szCs w:val="28"/>
          <w:lang w:eastAsia="en-US"/>
        </w:rPr>
        <w:t>изложить</w:t>
      </w:r>
      <w:r w:rsidR="00CE4963" w:rsidRPr="0063780E">
        <w:rPr>
          <w:kern w:val="2"/>
          <w:sz w:val="28"/>
          <w:szCs w:val="28"/>
        </w:rPr>
        <w:t xml:space="preserve"> </w:t>
      </w:r>
      <w:r w:rsidR="0075066D" w:rsidRPr="0063780E">
        <w:rPr>
          <w:kern w:val="2"/>
          <w:sz w:val="28"/>
          <w:szCs w:val="28"/>
        </w:rPr>
        <w:t>в следующей редакции:</w:t>
      </w:r>
      <w:r w:rsidR="0075066D" w:rsidRPr="0063780E">
        <w:rPr>
          <w:sz w:val="28"/>
          <w:szCs w:val="28"/>
        </w:rPr>
        <w:t xml:space="preserve"> </w:t>
      </w:r>
    </w:p>
    <w:p w:rsidR="0075066D" w:rsidRPr="00A10559" w:rsidRDefault="0075066D" w:rsidP="0075066D">
      <w:pPr>
        <w:shd w:val="clear" w:color="auto" w:fill="FFFFFF"/>
        <w:jc w:val="center"/>
        <w:rPr>
          <w:kern w:val="2"/>
          <w:sz w:val="28"/>
          <w:szCs w:val="28"/>
          <w:lang w:eastAsia="en-US"/>
        </w:rPr>
      </w:pPr>
      <w:r>
        <w:rPr>
          <w:rFonts w:eastAsia="Calibri"/>
          <w:kern w:val="2"/>
          <w:sz w:val="28"/>
          <w:szCs w:val="28"/>
        </w:rPr>
        <w:t>«</w:t>
      </w:r>
      <w:r w:rsidRPr="00A10559">
        <w:rPr>
          <w:rFonts w:eastAsia="Calibri"/>
          <w:kern w:val="2"/>
          <w:sz w:val="28"/>
          <w:szCs w:val="28"/>
        </w:rPr>
        <w:t>Раздел</w:t>
      </w:r>
      <w:r w:rsidRPr="00A10559">
        <w:rPr>
          <w:kern w:val="2"/>
          <w:sz w:val="28"/>
          <w:szCs w:val="28"/>
          <w:lang w:eastAsia="en-US"/>
        </w:rPr>
        <w:t xml:space="preserve"> </w:t>
      </w:r>
      <w:r>
        <w:rPr>
          <w:kern w:val="2"/>
          <w:sz w:val="28"/>
          <w:szCs w:val="28"/>
          <w:lang w:eastAsia="en-US"/>
        </w:rPr>
        <w:t>5.2</w:t>
      </w:r>
      <w:r w:rsidRPr="00A10559">
        <w:rPr>
          <w:kern w:val="2"/>
          <w:sz w:val="28"/>
          <w:szCs w:val="28"/>
          <w:lang w:eastAsia="en-US"/>
        </w:rPr>
        <w:t>.  Цели, задачи и показатели (индикаторы),</w:t>
      </w:r>
      <w:r w:rsidRPr="00A10559">
        <w:rPr>
          <w:kern w:val="2"/>
          <w:sz w:val="28"/>
          <w:szCs w:val="28"/>
          <w:lang w:eastAsia="en-US"/>
        </w:rPr>
        <w:br/>
        <w:t>основные ожидаемые конечные результаты,</w:t>
      </w:r>
      <w:r w:rsidRPr="00A10559">
        <w:rPr>
          <w:kern w:val="2"/>
          <w:sz w:val="28"/>
          <w:szCs w:val="28"/>
          <w:lang w:eastAsia="en-US"/>
        </w:rPr>
        <w:br/>
        <w:t xml:space="preserve">сроки и этапы реализации подпрограммы </w:t>
      </w:r>
    </w:p>
    <w:p w:rsidR="0075066D" w:rsidRPr="00A10559" w:rsidRDefault="0075066D" w:rsidP="0075066D">
      <w:pPr>
        <w:autoSpaceDE w:val="0"/>
        <w:autoSpaceDN w:val="0"/>
        <w:adjustRightInd w:val="0"/>
        <w:ind w:firstLine="567"/>
        <w:jc w:val="center"/>
        <w:rPr>
          <w:kern w:val="2"/>
          <w:sz w:val="28"/>
          <w:szCs w:val="28"/>
          <w:lang w:eastAsia="en-US"/>
        </w:rPr>
      </w:pPr>
    </w:p>
    <w:p w:rsidR="0075066D" w:rsidRPr="00A10559" w:rsidRDefault="0075066D" w:rsidP="0075066D">
      <w:pPr>
        <w:ind w:firstLine="709"/>
        <w:jc w:val="both"/>
        <w:rPr>
          <w:kern w:val="2"/>
          <w:sz w:val="28"/>
          <w:szCs w:val="28"/>
          <w:lang w:eastAsia="en-US"/>
        </w:rPr>
      </w:pPr>
      <w:r w:rsidRPr="00A10559">
        <w:rPr>
          <w:kern w:val="2"/>
          <w:sz w:val="28"/>
          <w:szCs w:val="28"/>
          <w:lang w:eastAsia="en-US"/>
        </w:rPr>
        <w:t>Цель подпрограммы повышение уровня обеспеченности населения жильем, развитие жилищного строительства, в том числе формирование рынка доступного жилья экономического класса, отвечающего требованиям энергоэффективности и экологичности.</w:t>
      </w:r>
    </w:p>
    <w:p w:rsidR="0075066D" w:rsidRPr="00A10559" w:rsidRDefault="0075066D" w:rsidP="0075066D">
      <w:pPr>
        <w:ind w:firstLine="709"/>
        <w:jc w:val="both"/>
        <w:rPr>
          <w:kern w:val="2"/>
          <w:sz w:val="28"/>
          <w:szCs w:val="28"/>
          <w:lang w:eastAsia="en-US"/>
        </w:rPr>
      </w:pPr>
      <w:r w:rsidRPr="00A10559">
        <w:rPr>
          <w:kern w:val="2"/>
          <w:sz w:val="28"/>
          <w:szCs w:val="28"/>
          <w:lang w:eastAsia="en-US"/>
        </w:rPr>
        <w:t xml:space="preserve">Для достижения цели подпрограммы необходимо решение следующих задач. </w:t>
      </w:r>
    </w:p>
    <w:p w:rsidR="0075066D" w:rsidRPr="00A10559" w:rsidRDefault="0075066D" w:rsidP="0075066D">
      <w:pPr>
        <w:ind w:firstLine="709"/>
        <w:jc w:val="both"/>
        <w:rPr>
          <w:kern w:val="2"/>
          <w:sz w:val="28"/>
          <w:szCs w:val="28"/>
          <w:lang w:eastAsia="en-US"/>
        </w:rPr>
      </w:pPr>
      <w:r w:rsidRPr="00A10559">
        <w:rPr>
          <w:kern w:val="2"/>
          <w:sz w:val="28"/>
          <w:szCs w:val="28"/>
          <w:lang w:eastAsia="en-US"/>
        </w:rPr>
        <w:t>Создание возможности улучшения жилищных условий для граждан города Батайска.</w:t>
      </w:r>
    </w:p>
    <w:p w:rsidR="0075066D" w:rsidRPr="00A10559" w:rsidRDefault="0075066D" w:rsidP="0075066D">
      <w:pPr>
        <w:autoSpaceDE w:val="0"/>
        <w:autoSpaceDN w:val="0"/>
        <w:adjustRightInd w:val="0"/>
        <w:ind w:firstLine="709"/>
        <w:jc w:val="both"/>
        <w:rPr>
          <w:kern w:val="2"/>
          <w:sz w:val="28"/>
          <w:szCs w:val="28"/>
          <w:lang w:eastAsia="en-US"/>
        </w:rPr>
      </w:pPr>
      <w:r w:rsidRPr="00A10559">
        <w:rPr>
          <w:kern w:val="2"/>
          <w:sz w:val="28"/>
          <w:szCs w:val="28"/>
          <w:lang w:eastAsia="en-US"/>
        </w:rPr>
        <w:t>Решение данной задачи характеризуется достижением следующих показателей:</w:t>
      </w:r>
    </w:p>
    <w:p w:rsidR="0075066D" w:rsidRPr="00A10559" w:rsidRDefault="0075066D" w:rsidP="0075066D">
      <w:pPr>
        <w:autoSpaceDE w:val="0"/>
        <w:autoSpaceDN w:val="0"/>
        <w:adjustRightInd w:val="0"/>
        <w:ind w:firstLine="709"/>
        <w:jc w:val="both"/>
        <w:rPr>
          <w:kern w:val="2"/>
          <w:sz w:val="28"/>
          <w:szCs w:val="28"/>
          <w:lang w:eastAsia="en-US"/>
        </w:rPr>
      </w:pPr>
      <w:r w:rsidRPr="00A10559">
        <w:rPr>
          <w:kern w:val="2"/>
          <w:sz w:val="28"/>
          <w:szCs w:val="28"/>
          <w:lang w:eastAsia="en-US"/>
        </w:rPr>
        <w:t>снижение средней рыночной стоимости одного квадратного метра жилья на первичном рынке, с учетом индекса-дефлятора на соответствующий год по виду экономической деятельности «строительство».</w:t>
      </w:r>
    </w:p>
    <w:p w:rsidR="0075066D" w:rsidRPr="00A10559" w:rsidRDefault="0075066D" w:rsidP="0075066D">
      <w:pPr>
        <w:autoSpaceDE w:val="0"/>
        <w:autoSpaceDN w:val="0"/>
        <w:adjustRightInd w:val="0"/>
        <w:ind w:firstLine="709"/>
        <w:jc w:val="both"/>
        <w:rPr>
          <w:kern w:val="2"/>
          <w:sz w:val="28"/>
          <w:szCs w:val="28"/>
          <w:lang w:eastAsia="en-US"/>
        </w:rPr>
      </w:pPr>
      <w:r w:rsidRPr="00A10559">
        <w:rPr>
          <w:kern w:val="2"/>
          <w:sz w:val="28"/>
          <w:szCs w:val="28"/>
          <w:lang w:eastAsia="en-US"/>
        </w:rPr>
        <w:t>средняя стоимость одного квадратного метра жилья на первичном рынке;</w:t>
      </w:r>
    </w:p>
    <w:p w:rsidR="0075066D" w:rsidRPr="00A10559" w:rsidRDefault="0075066D" w:rsidP="0075066D">
      <w:pPr>
        <w:autoSpaceDE w:val="0"/>
        <w:autoSpaceDN w:val="0"/>
        <w:adjustRightInd w:val="0"/>
        <w:ind w:firstLine="709"/>
        <w:jc w:val="both"/>
        <w:rPr>
          <w:kern w:val="2"/>
          <w:sz w:val="28"/>
          <w:szCs w:val="28"/>
          <w:lang w:eastAsia="en-US"/>
        </w:rPr>
      </w:pPr>
      <w:r w:rsidRPr="00A10559">
        <w:rPr>
          <w:kern w:val="2"/>
          <w:sz w:val="28"/>
          <w:szCs w:val="28"/>
          <w:lang w:eastAsia="en-US"/>
        </w:rPr>
        <w:t xml:space="preserve">коэффициент доступности жилья (соотношение средней рыночной стоимости стандартной квартиры общей площадью </w:t>
      </w:r>
      <w:smartTag w:uri="urn:schemas-microsoft-com:office:smarttags" w:element="metricconverter">
        <w:smartTagPr>
          <w:attr w:name="ProductID" w:val="54 кв. м"/>
        </w:smartTagPr>
        <w:r w:rsidRPr="00A10559">
          <w:rPr>
            <w:kern w:val="2"/>
            <w:sz w:val="28"/>
            <w:szCs w:val="28"/>
            <w:lang w:eastAsia="en-US"/>
          </w:rPr>
          <w:t>54 кв. м</w:t>
        </w:r>
      </w:smartTag>
      <w:r w:rsidRPr="00A10559">
        <w:rPr>
          <w:kern w:val="2"/>
          <w:sz w:val="28"/>
          <w:szCs w:val="28"/>
          <w:lang w:eastAsia="en-US"/>
        </w:rPr>
        <w:t xml:space="preserve"> и среднего годового совокупного денежного дохода семьи, состоящей из 3 человек).</w:t>
      </w:r>
    </w:p>
    <w:p w:rsidR="0075066D" w:rsidRPr="00A10559" w:rsidRDefault="0075066D" w:rsidP="0075066D">
      <w:pPr>
        <w:ind w:firstLine="709"/>
        <w:jc w:val="both"/>
        <w:rPr>
          <w:kern w:val="2"/>
          <w:sz w:val="28"/>
          <w:szCs w:val="28"/>
          <w:lang w:eastAsia="en-US"/>
        </w:rPr>
      </w:pPr>
      <w:r w:rsidRPr="00A10559">
        <w:rPr>
          <w:kern w:val="2"/>
          <w:sz w:val="28"/>
          <w:szCs w:val="28"/>
          <w:lang w:eastAsia="en-US"/>
        </w:rPr>
        <w:t>Содействие формированию рынка арендного жилья коммерческого использования, в том числе для граждан, имеющих невысокий уровень дохода.</w:t>
      </w:r>
    </w:p>
    <w:p w:rsidR="0075066D" w:rsidRPr="00A10559" w:rsidRDefault="0075066D" w:rsidP="0075066D">
      <w:pPr>
        <w:ind w:firstLine="709"/>
        <w:jc w:val="both"/>
        <w:rPr>
          <w:kern w:val="2"/>
          <w:sz w:val="28"/>
          <w:szCs w:val="28"/>
          <w:lang w:eastAsia="en-US"/>
        </w:rPr>
      </w:pPr>
      <w:r w:rsidRPr="00A10559">
        <w:rPr>
          <w:kern w:val="2"/>
          <w:sz w:val="28"/>
          <w:szCs w:val="28"/>
          <w:lang w:eastAsia="en-US"/>
        </w:rPr>
        <w:t xml:space="preserve">Решение данной задачи характеризует показатель – доля ввода жилья в арендных многоквартирных домах от общей площади ввода жилья в многоквартирных домах. </w:t>
      </w:r>
    </w:p>
    <w:p w:rsidR="0075066D" w:rsidRPr="00A10559" w:rsidRDefault="0075066D" w:rsidP="0075066D">
      <w:pPr>
        <w:ind w:firstLine="709"/>
        <w:jc w:val="both"/>
        <w:rPr>
          <w:kern w:val="2"/>
          <w:sz w:val="28"/>
          <w:szCs w:val="28"/>
          <w:lang w:eastAsia="en-US"/>
        </w:rPr>
      </w:pPr>
      <w:r w:rsidRPr="00A10559">
        <w:rPr>
          <w:kern w:val="2"/>
          <w:sz w:val="28"/>
          <w:szCs w:val="28"/>
          <w:lang w:eastAsia="en-US"/>
        </w:rPr>
        <w:t>Сведения о показателях (индикаторах) подпрограммы и их значениях приведены приложении № 1.</w:t>
      </w:r>
    </w:p>
    <w:p w:rsidR="0075066D" w:rsidRPr="00A10559" w:rsidRDefault="0075066D" w:rsidP="0075066D">
      <w:pPr>
        <w:ind w:firstLine="709"/>
        <w:jc w:val="both"/>
        <w:rPr>
          <w:kern w:val="2"/>
          <w:sz w:val="28"/>
          <w:szCs w:val="28"/>
          <w:lang w:eastAsia="en-US"/>
        </w:rPr>
      </w:pPr>
      <w:r w:rsidRPr="00A10559">
        <w:rPr>
          <w:kern w:val="2"/>
          <w:sz w:val="28"/>
          <w:szCs w:val="28"/>
          <w:lang w:eastAsia="en-US"/>
        </w:rPr>
        <w:t>Конечный результат реализации подпрограммы:</w:t>
      </w:r>
    </w:p>
    <w:p w:rsidR="0075066D" w:rsidRPr="00A10559" w:rsidRDefault="0075066D" w:rsidP="0075066D">
      <w:pPr>
        <w:tabs>
          <w:tab w:val="left" w:pos="1851"/>
        </w:tabs>
        <w:ind w:firstLine="709"/>
        <w:jc w:val="both"/>
        <w:rPr>
          <w:kern w:val="2"/>
          <w:sz w:val="28"/>
          <w:szCs w:val="28"/>
          <w:lang w:eastAsia="en-US"/>
        </w:rPr>
      </w:pPr>
      <w:r w:rsidRPr="00A10559">
        <w:rPr>
          <w:kern w:val="2"/>
          <w:sz w:val="28"/>
          <w:szCs w:val="28"/>
          <w:lang w:eastAsia="en-US"/>
        </w:rPr>
        <w:t>снижение средней рыночной стоимости одного квадратного метра жилья на первичном рынке;</w:t>
      </w:r>
    </w:p>
    <w:p w:rsidR="0075066D" w:rsidRPr="00A10559" w:rsidRDefault="0075066D" w:rsidP="0075066D">
      <w:pPr>
        <w:tabs>
          <w:tab w:val="left" w:pos="1851"/>
        </w:tabs>
        <w:ind w:firstLine="709"/>
        <w:jc w:val="both"/>
        <w:rPr>
          <w:kern w:val="2"/>
          <w:sz w:val="28"/>
          <w:szCs w:val="28"/>
          <w:lang w:eastAsia="en-US"/>
        </w:rPr>
      </w:pPr>
      <w:r w:rsidRPr="00A10559">
        <w:rPr>
          <w:kern w:val="2"/>
          <w:sz w:val="28"/>
          <w:szCs w:val="28"/>
          <w:lang w:eastAsia="en-US"/>
        </w:rPr>
        <w:t xml:space="preserve">повышение доступности жилья для населения; </w:t>
      </w:r>
    </w:p>
    <w:p w:rsidR="0075066D" w:rsidRPr="00A10559" w:rsidRDefault="0075066D" w:rsidP="0075066D">
      <w:pPr>
        <w:tabs>
          <w:tab w:val="left" w:pos="1851"/>
        </w:tabs>
        <w:ind w:firstLine="709"/>
        <w:jc w:val="both"/>
        <w:rPr>
          <w:kern w:val="2"/>
          <w:sz w:val="28"/>
          <w:szCs w:val="28"/>
          <w:lang w:eastAsia="en-US"/>
        </w:rPr>
      </w:pPr>
      <w:r w:rsidRPr="00A10559">
        <w:rPr>
          <w:kern w:val="2"/>
          <w:sz w:val="28"/>
          <w:szCs w:val="28"/>
          <w:lang w:eastAsia="en-US"/>
        </w:rPr>
        <w:t xml:space="preserve">создание арендного жилищного фонда коммерческого использования. </w:t>
      </w:r>
    </w:p>
    <w:p w:rsidR="0075066D" w:rsidRDefault="0075066D" w:rsidP="0075066D">
      <w:pPr>
        <w:autoSpaceDE w:val="0"/>
        <w:autoSpaceDN w:val="0"/>
        <w:adjustRightInd w:val="0"/>
        <w:ind w:firstLine="709"/>
        <w:jc w:val="both"/>
        <w:rPr>
          <w:kern w:val="2"/>
          <w:sz w:val="28"/>
          <w:szCs w:val="28"/>
          <w:lang w:eastAsia="en-US"/>
        </w:rPr>
      </w:pPr>
      <w:r w:rsidRPr="00A10559">
        <w:rPr>
          <w:kern w:val="2"/>
          <w:sz w:val="28"/>
          <w:szCs w:val="28"/>
          <w:lang w:eastAsia="en-US"/>
        </w:rPr>
        <w:t>Срок реализации подпрограммы – с 2019 по 2030 годы.</w:t>
      </w:r>
    </w:p>
    <w:p w:rsidR="0060223A" w:rsidRDefault="0060223A" w:rsidP="0060223A">
      <w:pPr>
        <w:rPr>
          <w:rFonts w:eastAsia="Calibri"/>
          <w:kern w:val="2"/>
          <w:sz w:val="28"/>
          <w:szCs w:val="28"/>
        </w:rPr>
      </w:pPr>
    </w:p>
    <w:p w:rsidR="0075066D" w:rsidRPr="0049097D" w:rsidRDefault="0060223A" w:rsidP="0075066D">
      <w:pPr>
        <w:rPr>
          <w:sz w:val="28"/>
          <w:szCs w:val="28"/>
        </w:rPr>
      </w:pPr>
      <w:r>
        <w:rPr>
          <w:rFonts w:eastAsia="Calibri"/>
          <w:kern w:val="2"/>
          <w:sz w:val="28"/>
          <w:szCs w:val="28"/>
        </w:rPr>
        <w:t>2</w:t>
      </w:r>
      <w:r w:rsidR="0049097D">
        <w:rPr>
          <w:rFonts w:eastAsia="Calibri"/>
          <w:kern w:val="2"/>
          <w:sz w:val="28"/>
          <w:szCs w:val="28"/>
        </w:rPr>
        <w:t>1</w:t>
      </w:r>
      <w:r w:rsidRPr="0063780E">
        <w:rPr>
          <w:rFonts w:eastAsia="Calibri"/>
          <w:kern w:val="2"/>
          <w:sz w:val="28"/>
          <w:szCs w:val="28"/>
        </w:rPr>
        <w:t xml:space="preserve">. </w:t>
      </w:r>
      <w:r w:rsidRPr="0063780E">
        <w:rPr>
          <w:kern w:val="2"/>
          <w:sz w:val="28"/>
          <w:szCs w:val="28"/>
        </w:rPr>
        <w:t xml:space="preserve">Раздел </w:t>
      </w:r>
      <w:r>
        <w:rPr>
          <w:kern w:val="2"/>
          <w:sz w:val="28"/>
          <w:szCs w:val="28"/>
        </w:rPr>
        <w:t xml:space="preserve">5.3. </w:t>
      </w:r>
      <w:r w:rsidR="00CE4963">
        <w:rPr>
          <w:kern w:val="2"/>
          <w:sz w:val="28"/>
          <w:szCs w:val="28"/>
          <w:lang w:eastAsia="en-US"/>
        </w:rPr>
        <w:t>изложить</w:t>
      </w:r>
      <w:r w:rsidRPr="0063780E">
        <w:rPr>
          <w:kern w:val="2"/>
          <w:sz w:val="28"/>
          <w:szCs w:val="28"/>
        </w:rPr>
        <w:t xml:space="preserve"> в следующей редакции:</w:t>
      </w:r>
      <w:r w:rsidRPr="0063780E">
        <w:rPr>
          <w:sz w:val="28"/>
          <w:szCs w:val="28"/>
        </w:rPr>
        <w:t xml:space="preserve"> </w:t>
      </w:r>
    </w:p>
    <w:p w:rsidR="0075066D" w:rsidRPr="0049097D" w:rsidRDefault="0060223A" w:rsidP="0049097D">
      <w:pPr>
        <w:jc w:val="center"/>
        <w:rPr>
          <w:rFonts w:eastAsia="Calibri"/>
          <w:kern w:val="2"/>
          <w:sz w:val="28"/>
          <w:szCs w:val="28"/>
        </w:rPr>
      </w:pPr>
      <w:r>
        <w:rPr>
          <w:rFonts w:eastAsia="Calibri"/>
          <w:kern w:val="2"/>
          <w:sz w:val="28"/>
          <w:szCs w:val="28"/>
        </w:rPr>
        <w:t>«</w:t>
      </w:r>
      <w:r w:rsidR="0075066D" w:rsidRPr="00A10559">
        <w:rPr>
          <w:rFonts w:eastAsia="Calibri"/>
          <w:kern w:val="2"/>
          <w:sz w:val="28"/>
          <w:szCs w:val="28"/>
        </w:rPr>
        <w:t xml:space="preserve">Раздел </w:t>
      </w:r>
      <w:r w:rsidR="0075066D">
        <w:rPr>
          <w:rFonts w:eastAsia="Calibri"/>
          <w:kern w:val="2"/>
          <w:sz w:val="28"/>
          <w:szCs w:val="28"/>
        </w:rPr>
        <w:t>5.3</w:t>
      </w:r>
      <w:r w:rsidR="0075066D" w:rsidRPr="00A10559">
        <w:rPr>
          <w:rFonts w:eastAsia="Calibri"/>
          <w:kern w:val="2"/>
          <w:sz w:val="28"/>
          <w:szCs w:val="28"/>
        </w:rPr>
        <w:t xml:space="preserve">.  Характеристика основных мероприятий подпрограммы </w:t>
      </w:r>
    </w:p>
    <w:p w:rsidR="0075066D" w:rsidRPr="00A10559" w:rsidRDefault="0075066D" w:rsidP="0075066D">
      <w:pPr>
        <w:ind w:firstLine="709"/>
        <w:jc w:val="both"/>
        <w:rPr>
          <w:kern w:val="2"/>
          <w:sz w:val="28"/>
          <w:szCs w:val="28"/>
          <w:lang w:eastAsia="en-US"/>
        </w:rPr>
      </w:pPr>
      <w:r>
        <w:rPr>
          <w:rFonts w:eastAsia="Calibri"/>
          <w:kern w:val="2"/>
          <w:sz w:val="28"/>
          <w:szCs w:val="28"/>
        </w:rPr>
        <w:t xml:space="preserve">Пункт </w:t>
      </w:r>
      <w:r w:rsidRPr="00A10559">
        <w:rPr>
          <w:kern w:val="2"/>
          <w:sz w:val="28"/>
          <w:szCs w:val="28"/>
          <w:lang w:eastAsia="en-US"/>
        </w:rPr>
        <w:t>1. Создание условий для развития рынка доступного жилья,</w:t>
      </w:r>
      <w:r w:rsidRPr="00A10559">
        <w:rPr>
          <w:kern w:val="2"/>
          <w:sz w:val="28"/>
          <w:szCs w:val="28"/>
          <w:lang w:eastAsia="en-US"/>
        </w:rPr>
        <w:br/>
        <w:t>развития жилищного строительства, в том числе строительства жилья экономического класса, включая малоэтажное жилищное строительство</w:t>
      </w:r>
      <w:r>
        <w:rPr>
          <w:kern w:val="2"/>
          <w:sz w:val="28"/>
          <w:szCs w:val="28"/>
          <w:lang w:eastAsia="en-US"/>
        </w:rPr>
        <w:t>.</w:t>
      </w:r>
    </w:p>
    <w:p w:rsidR="0075066D" w:rsidRPr="00A10559" w:rsidRDefault="0075066D" w:rsidP="0075066D">
      <w:pPr>
        <w:ind w:firstLine="567"/>
        <w:jc w:val="center"/>
        <w:rPr>
          <w:kern w:val="2"/>
          <w:sz w:val="28"/>
          <w:szCs w:val="28"/>
          <w:lang w:eastAsia="en-US"/>
        </w:rPr>
      </w:pPr>
    </w:p>
    <w:p w:rsidR="0075066D" w:rsidRPr="00A10559" w:rsidRDefault="0075066D" w:rsidP="0075066D">
      <w:pPr>
        <w:ind w:firstLine="709"/>
        <w:jc w:val="both"/>
        <w:rPr>
          <w:kern w:val="2"/>
          <w:sz w:val="28"/>
          <w:szCs w:val="28"/>
          <w:lang w:eastAsia="en-US"/>
        </w:rPr>
      </w:pPr>
      <w:r w:rsidRPr="00A10559">
        <w:rPr>
          <w:kern w:val="2"/>
          <w:sz w:val="28"/>
          <w:szCs w:val="28"/>
          <w:lang w:eastAsia="en-US"/>
        </w:rPr>
        <w:lastRenderedPageBreak/>
        <w:t xml:space="preserve">В рамках создания условий по снижению стоимости одного квадратного метра жилья путем увеличения объемов жилищного строительства, в первую очередь жилья экономического класса, будут реализованы как общие меры по стимулированию строительства жилья экономического класса, развитию некоммерческих форм жилищного строительства, в том числе жилищно-строительных кооперативов, так и реализованы приоритетные проекты по повышению доступности жилья для экономически активного населения за счет увеличения объемов строительства жилья экономического класса. </w:t>
      </w:r>
    </w:p>
    <w:p w:rsidR="0075066D" w:rsidRPr="00A10559" w:rsidRDefault="0075066D" w:rsidP="0075066D">
      <w:pPr>
        <w:ind w:firstLine="709"/>
        <w:jc w:val="both"/>
        <w:rPr>
          <w:rFonts w:eastAsia="Batang"/>
          <w:kern w:val="2"/>
          <w:sz w:val="28"/>
          <w:szCs w:val="28"/>
          <w:lang w:eastAsia="ko-KR"/>
        </w:rPr>
      </w:pPr>
      <w:r w:rsidRPr="00A10559">
        <w:rPr>
          <w:rFonts w:eastAsia="Batang"/>
          <w:kern w:val="2"/>
          <w:sz w:val="28"/>
          <w:szCs w:val="28"/>
          <w:lang w:eastAsia="ko-KR"/>
        </w:rPr>
        <w:t>В целях создания условий для строительства жилья экономического класса будут обеспечены законодательные условия предоставления земельных участков для такого строительства, которые обеспечат повышение доступности такого жилья для граждан со средними доходами.</w:t>
      </w:r>
    </w:p>
    <w:p w:rsidR="0075066D" w:rsidRPr="00A10559" w:rsidRDefault="0075066D" w:rsidP="0075066D">
      <w:pPr>
        <w:ind w:firstLine="709"/>
        <w:jc w:val="both"/>
        <w:rPr>
          <w:rFonts w:eastAsia="Batang"/>
          <w:kern w:val="2"/>
          <w:sz w:val="28"/>
          <w:szCs w:val="28"/>
          <w:lang w:eastAsia="ko-KR"/>
        </w:rPr>
      </w:pPr>
      <w:r w:rsidRPr="00A10559">
        <w:rPr>
          <w:kern w:val="2"/>
          <w:sz w:val="28"/>
          <w:szCs w:val="28"/>
          <w:lang w:eastAsia="en-US"/>
        </w:rPr>
        <w:t xml:space="preserve">В рамках развития арендного жилищного фонда коммерческого использования будут созданы условия для развития частного жилищного фонда, жилые помещения которого предоставляются, в первую очередь, внаем на длительный срок (более пяти лет), и интеграция сегментов арендного жилья (индивидуальных наймодателей и бизнес-наймодателей) при обеспечении равных условий для всех участников рынка. </w:t>
      </w:r>
    </w:p>
    <w:p w:rsidR="0075066D" w:rsidRPr="00A10559" w:rsidRDefault="0075066D" w:rsidP="0075066D">
      <w:pPr>
        <w:autoSpaceDE w:val="0"/>
        <w:autoSpaceDN w:val="0"/>
        <w:adjustRightInd w:val="0"/>
        <w:ind w:firstLine="709"/>
        <w:jc w:val="both"/>
        <w:rPr>
          <w:kern w:val="2"/>
          <w:sz w:val="28"/>
          <w:szCs w:val="28"/>
          <w:lang w:eastAsia="en-US"/>
        </w:rPr>
      </w:pPr>
      <w:r w:rsidRPr="00A10559">
        <w:rPr>
          <w:kern w:val="2"/>
          <w:sz w:val="28"/>
          <w:szCs w:val="28"/>
          <w:lang w:eastAsia="en-US"/>
        </w:rPr>
        <w:t>Мероприятия подпрограммы сформированы на основании приоритетных направлений государственной политики в жилищной сфере деятельности:</w:t>
      </w:r>
    </w:p>
    <w:p w:rsidR="0075066D" w:rsidRPr="00A10559" w:rsidRDefault="0075066D" w:rsidP="0075066D">
      <w:pPr>
        <w:autoSpaceDE w:val="0"/>
        <w:autoSpaceDN w:val="0"/>
        <w:adjustRightInd w:val="0"/>
        <w:ind w:firstLine="709"/>
        <w:jc w:val="both"/>
        <w:rPr>
          <w:kern w:val="2"/>
          <w:sz w:val="28"/>
          <w:szCs w:val="28"/>
          <w:lang w:eastAsia="en-US"/>
        </w:rPr>
      </w:pPr>
      <w:r w:rsidRPr="00A10559">
        <w:rPr>
          <w:kern w:val="2"/>
          <w:sz w:val="28"/>
          <w:szCs w:val="28"/>
          <w:lang w:eastAsia="en-US"/>
        </w:rPr>
        <w:t>снижение стоимости одного квадратного метра жилья на 20 процентов;</w:t>
      </w:r>
    </w:p>
    <w:p w:rsidR="0075066D" w:rsidRPr="00A10559" w:rsidRDefault="0075066D" w:rsidP="0075066D">
      <w:pPr>
        <w:ind w:firstLine="709"/>
        <w:jc w:val="both"/>
        <w:rPr>
          <w:kern w:val="2"/>
          <w:sz w:val="28"/>
          <w:szCs w:val="28"/>
          <w:lang w:eastAsia="en-US"/>
        </w:rPr>
      </w:pPr>
      <w:r w:rsidRPr="00A10559">
        <w:rPr>
          <w:kern w:val="2"/>
          <w:sz w:val="28"/>
          <w:szCs w:val="28"/>
          <w:lang w:eastAsia="en-US"/>
        </w:rPr>
        <w:t>формирование благоприятной среды жизнедеятельности человека и общества, в том числе безопасных и благоприятных условий проживания для всех категорий граждан;</w:t>
      </w:r>
    </w:p>
    <w:p w:rsidR="0075066D" w:rsidRPr="00A10559" w:rsidRDefault="0075066D" w:rsidP="0075066D">
      <w:pPr>
        <w:ind w:firstLine="709"/>
        <w:jc w:val="both"/>
        <w:rPr>
          <w:kern w:val="2"/>
          <w:sz w:val="28"/>
          <w:szCs w:val="28"/>
          <w:lang w:eastAsia="en-US"/>
        </w:rPr>
      </w:pPr>
      <w:r w:rsidRPr="00A10559">
        <w:rPr>
          <w:kern w:val="2"/>
          <w:sz w:val="28"/>
          <w:szCs w:val="28"/>
          <w:lang w:eastAsia="en-US"/>
        </w:rPr>
        <w:t xml:space="preserve">дальнейшее развитие массового строительства доступного малоэтажного жилья и жилья экономического класса в рамках комплексного освоения крупных территорий; </w:t>
      </w:r>
    </w:p>
    <w:p w:rsidR="0075066D" w:rsidRPr="00A10559" w:rsidRDefault="0075066D" w:rsidP="0075066D">
      <w:pPr>
        <w:ind w:firstLine="709"/>
        <w:jc w:val="both"/>
        <w:rPr>
          <w:kern w:val="2"/>
          <w:sz w:val="28"/>
          <w:szCs w:val="28"/>
          <w:lang w:eastAsia="en-US"/>
        </w:rPr>
      </w:pPr>
      <w:r w:rsidRPr="00A10559">
        <w:rPr>
          <w:kern w:val="2"/>
          <w:sz w:val="28"/>
          <w:szCs w:val="28"/>
          <w:lang w:eastAsia="en-US"/>
        </w:rPr>
        <w:t>стимулирование строительства жилых помещений, технико-экономические показатели и параметры которых соответствуют условиям отнесения этих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жилищного строительства, архитектуры, градостроительства;</w:t>
      </w:r>
    </w:p>
    <w:p w:rsidR="0075066D" w:rsidRPr="00A10559" w:rsidRDefault="0075066D" w:rsidP="0075066D">
      <w:pPr>
        <w:autoSpaceDE w:val="0"/>
        <w:autoSpaceDN w:val="0"/>
        <w:adjustRightInd w:val="0"/>
        <w:ind w:firstLine="709"/>
        <w:jc w:val="both"/>
        <w:rPr>
          <w:kern w:val="2"/>
          <w:sz w:val="28"/>
          <w:szCs w:val="28"/>
          <w:lang w:eastAsia="en-US"/>
        </w:rPr>
      </w:pPr>
      <w:r w:rsidRPr="00A10559">
        <w:rPr>
          <w:kern w:val="2"/>
          <w:sz w:val="28"/>
          <w:szCs w:val="28"/>
          <w:lang w:eastAsia="en-US"/>
        </w:rPr>
        <w:t>стимулирование частной инициативы граждан, формирование условий для создания жилищных некоммерческих объединений граждан, в том числе жилищно-строительных кооперативов;</w:t>
      </w:r>
    </w:p>
    <w:p w:rsidR="0075066D" w:rsidRPr="00A10559" w:rsidRDefault="0075066D" w:rsidP="0075066D">
      <w:pPr>
        <w:autoSpaceDE w:val="0"/>
        <w:autoSpaceDN w:val="0"/>
        <w:adjustRightInd w:val="0"/>
        <w:ind w:firstLine="709"/>
        <w:jc w:val="both"/>
        <w:rPr>
          <w:kern w:val="2"/>
          <w:sz w:val="28"/>
          <w:szCs w:val="28"/>
          <w:lang w:eastAsia="en-US"/>
        </w:rPr>
      </w:pPr>
      <w:r w:rsidRPr="00A10559">
        <w:rPr>
          <w:kern w:val="2"/>
          <w:sz w:val="28"/>
          <w:szCs w:val="28"/>
          <w:lang w:eastAsia="en-US"/>
        </w:rPr>
        <w:t>развитие рынка доступного арендного жилья;</w:t>
      </w:r>
    </w:p>
    <w:p w:rsidR="0075066D" w:rsidRPr="00A10559" w:rsidRDefault="0075066D" w:rsidP="0075066D">
      <w:pPr>
        <w:autoSpaceDE w:val="0"/>
        <w:autoSpaceDN w:val="0"/>
        <w:adjustRightInd w:val="0"/>
        <w:ind w:firstLine="709"/>
        <w:jc w:val="both"/>
        <w:rPr>
          <w:kern w:val="2"/>
          <w:sz w:val="28"/>
          <w:szCs w:val="28"/>
          <w:lang w:eastAsia="en-US"/>
        </w:rPr>
      </w:pPr>
      <w:r w:rsidRPr="00A10559">
        <w:rPr>
          <w:kern w:val="2"/>
          <w:sz w:val="28"/>
          <w:szCs w:val="28"/>
          <w:lang w:eastAsia="en-US"/>
        </w:rPr>
        <w:t>стимулирование развития энергоэффективных и экологически чистых технологий и материалов, создания условий для их использования в жилищном строительстве.</w:t>
      </w:r>
    </w:p>
    <w:p w:rsidR="0075066D" w:rsidRPr="00A10559" w:rsidRDefault="0075066D" w:rsidP="0075066D">
      <w:pPr>
        <w:autoSpaceDE w:val="0"/>
        <w:autoSpaceDN w:val="0"/>
        <w:adjustRightInd w:val="0"/>
        <w:ind w:firstLine="709"/>
        <w:jc w:val="both"/>
        <w:rPr>
          <w:kern w:val="2"/>
          <w:sz w:val="28"/>
          <w:szCs w:val="28"/>
          <w:lang w:eastAsia="en-US"/>
        </w:rPr>
      </w:pPr>
      <w:r w:rsidRPr="00A10559">
        <w:rPr>
          <w:kern w:val="2"/>
          <w:sz w:val="28"/>
          <w:szCs w:val="28"/>
          <w:lang w:eastAsia="en-US"/>
        </w:rPr>
        <w:t xml:space="preserve">Мероприятия подпрограммы ориентированы как на продолжение реализации политики в развитии жилищного строительства, так и на </w:t>
      </w:r>
      <w:r w:rsidRPr="00A10559">
        <w:rPr>
          <w:kern w:val="2"/>
          <w:sz w:val="28"/>
          <w:szCs w:val="28"/>
          <w:lang w:eastAsia="en-US"/>
        </w:rPr>
        <w:lastRenderedPageBreak/>
        <w:t>создание новых сегментов на рынке жилья, с целью повышения доступности жилья и качества жилищного обеспечения населения.</w:t>
      </w:r>
    </w:p>
    <w:p w:rsidR="0075066D" w:rsidRPr="00A10559" w:rsidRDefault="0075066D" w:rsidP="0075066D">
      <w:pPr>
        <w:autoSpaceDE w:val="0"/>
        <w:autoSpaceDN w:val="0"/>
        <w:adjustRightInd w:val="0"/>
        <w:ind w:firstLine="709"/>
        <w:jc w:val="both"/>
        <w:rPr>
          <w:rFonts w:eastAsia="Calibri"/>
          <w:kern w:val="2"/>
          <w:sz w:val="28"/>
          <w:szCs w:val="28"/>
        </w:rPr>
      </w:pPr>
      <w:r w:rsidRPr="00A10559">
        <w:rPr>
          <w:rFonts w:eastAsia="Calibri"/>
          <w:kern w:val="2"/>
          <w:sz w:val="28"/>
          <w:szCs w:val="28"/>
        </w:rPr>
        <w:t xml:space="preserve">В рамках </w:t>
      </w:r>
      <w:r w:rsidRPr="00A10559">
        <w:rPr>
          <w:rFonts w:eastAsia="Calibri"/>
          <w:bCs/>
          <w:kern w:val="2"/>
          <w:sz w:val="28"/>
          <w:szCs w:val="28"/>
        </w:rPr>
        <w:t xml:space="preserve">государственной программы Ростовской области </w:t>
      </w:r>
      <w:r w:rsidRPr="00A10559">
        <w:rPr>
          <w:kern w:val="2"/>
          <w:sz w:val="28"/>
          <w:szCs w:val="28"/>
          <w:lang w:eastAsia="en-US"/>
        </w:rPr>
        <w:t>«Обеспечение доступным и комфортным жильем населения Ростовской области» в</w:t>
      </w:r>
      <w:r w:rsidRPr="00A10559">
        <w:rPr>
          <w:rFonts w:eastAsia="Calibri"/>
          <w:kern w:val="2"/>
          <w:sz w:val="28"/>
          <w:szCs w:val="28"/>
        </w:rPr>
        <w:t>ыделяются субсидии на разработку проектно-сметной документации на строительство жилых домов, а также на строительство и реконструкцию муниципальных объектов коммунальной инфраструктуры (в том числе для детей-сирот) направлено, в том числе на:</w:t>
      </w:r>
    </w:p>
    <w:p w:rsidR="0075066D" w:rsidRPr="00A10559" w:rsidRDefault="0075066D" w:rsidP="0075066D">
      <w:pPr>
        <w:autoSpaceDE w:val="0"/>
        <w:autoSpaceDN w:val="0"/>
        <w:adjustRightInd w:val="0"/>
        <w:ind w:firstLine="709"/>
        <w:jc w:val="both"/>
        <w:rPr>
          <w:rFonts w:eastAsia="Calibri"/>
          <w:kern w:val="2"/>
          <w:sz w:val="28"/>
          <w:szCs w:val="28"/>
        </w:rPr>
      </w:pPr>
      <w:r w:rsidRPr="00A10559">
        <w:rPr>
          <w:rFonts w:eastAsia="Calibri"/>
          <w:kern w:val="2"/>
          <w:sz w:val="28"/>
          <w:szCs w:val="28"/>
        </w:rPr>
        <w:t>обеспечение муниципальных образований проектно-сметной документацией на объекты жилищного строительства социального значения;</w:t>
      </w:r>
    </w:p>
    <w:p w:rsidR="0075066D" w:rsidRPr="00A10559" w:rsidRDefault="0075066D" w:rsidP="0075066D">
      <w:pPr>
        <w:autoSpaceDE w:val="0"/>
        <w:autoSpaceDN w:val="0"/>
        <w:adjustRightInd w:val="0"/>
        <w:ind w:firstLine="709"/>
        <w:jc w:val="both"/>
        <w:rPr>
          <w:rFonts w:eastAsia="Calibri"/>
          <w:kern w:val="2"/>
          <w:sz w:val="28"/>
          <w:szCs w:val="28"/>
        </w:rPr>
      </w:pPr>
      <w:r w:rsidRPr="00A10559">
        <w:rPr>
          <w:rFonts w:eastAsia="Calibri"/>
          <w:kern w:val="2"/>
          <w:sz w:val="28"/>
          <w:szCs w:val="28"/>
        </w:rPr>
        <w:t>обеспечение муниципальных образований проектно-сметной документацией на строительство объектов коммунальной инфраструктуры в целях развития жилищного строительства городского  округа с последующим финансированием строительства указанных объектов с привлечением федеральных, областных и внебюджетных средств.</w:t>
      </w:r>
    </w:p>
    <w:p w:rsidR="0075066D" w:rsidRPr="00A10559" w:rsidRDefault="0075066D" w:rsidP="0075066D">
      <w:pPr>
        <w:rPr>
          <w:rFonts w:eastAsia="Calibri"/>
          <w:kern w:val="2"/>
          <w:sz w:val="28"/>
          <w:szCs w:val="28"/>
          <w:lang w:eastAsia="en-US"/>
        </w:rPr>
      </w:pPr>
    </w:p>
    <w:p w:rsidR="0075066D" w:rsidRPr="00A10559" w:rsidRDefault="0075066D" w:rsidP="0075066D">
      <w:pPr>
        <w:ind w:firstLine="709"/>
        <w:jc w:val="both"/>
        <w:rPr>
          <w:rFonts w:eastAsia="Calibri"/>
          <w:kern w:val="2"/>
          <w:sz w:val="28"/>
          <w:szCs w:val="28"/>
          <w:lang w:eastAsia="en-US"/>
        </w:rPr>
      </w:pPr>
      <w:r>
        <w:rPr>
          <w:rFonts w:eastAsia="Calibri"/>
          <w:kern w:val="2"/>
          <w:sz w:val="28"/>
          <w:szCs w:val="28"/>
        </w:rPr>
        <w:t xml:space="preserve">Пункт </w:t>
      </w:r>
      <w:r w:rsidRPr="00A10559">
        <w:rPr>
          <w:rFonts w:eastAsia="Calibri"/>
          <w:kern w:val="2"/>
          <w:sz w:val="28"/>
          <w:szCs w:val="28"/>
          <w:lang w:eastAsia="en-US"/>
        </w:rPr>
        <w:t>2. Содействие формированию рынка</w:t>
      </w:r>
      <w:r w:rsidRPr="00A10559">
        <w:rPr>
          <w:rFonts w:eastAsia="Calibri"/>
          <w:kern w:val="2"/>
          <w:sz w:val="28"/>
          <w:szCs w:val="28"/>
          <w:lang w:eastAsia="en-US"/>
        </w:rPr>
        <w:br/>
        <w:t>доступного арендного жилья коммерческого использования,</w:t>
      </w:r>
      <w:r w:rsidRPr="00A10559">
        <w:rPr>
          <w:rFonts w:eastAsia="Calibri"/>
          <w:kern w:val="2"/>
          <w:sz w:val="28"/>
          <w:szCs w:val="28"/>
          <w:lang w:eastAsia="en-US"/>
        </w:rPr>
        <w:br/>
        <w:t>в том числе для граждан, имеющих невысокий уровень дохода</w:t>
      </w:r>
    </w:p>
    <w:p w:rsidR="0075066D" w:rsidRPr="00A10559" w:rsidRDefault="0075066D" w:rsidP="0075066D">
      <w:pPr>
        <w:ind w:firstLine="567"/>
        <w:jc w:val="center"/>
        <w:rPr>
          <w:kern w:val="2"/>
          <w:sz w:val="28"/>
          <w:szCs w:val="28"/>
          <w:lang w:eastAsia="en-US"/>
        </w:rPr>
      </w:pPr>
    </w:p>
    <w:p w:rsidR="0075066D" w:rsidRPr="00A10559" w:rsidRDefault="0075066D" w:rsidP="0075066D">
      <w:pPr>
        <w:ind w:firstLine="709"/>
        <w:jc w:val="both"/>
        <w:rPr>
          <w:kern w:val="2"/>
          <w:sz w:val="28"/>
          <w:szCs w:val="28"/>
          <w:lang w:eastAsia="en-US"/>
        </w:rPr>
      </w:pPr>
      <w:r w:rsidRPr="00A10559">
        <w:rPr>
          <w:kern w:val="2"/>
          <w:sz w:val="28"/>
          <w:szCs w:val="28"/>
          <w:lang w:eastAsia="en-US"/>
        </w:rPr>
        <w:t>Арендное жилье является одним из сегментов формирующегося современного рынка жилья. Арендное жилье предоставляется в доходных многоквартирных жилых домах, специально построенных для целей сдачи в длительную аренду. Арендное жилье – тип жилья, распространенный в дореволюционной России и в современных развитых экономиках зарубежных стран. По соотношению доли недвижимости, находящейся в собственности и аренде, практически все страны имеют близкие показатели: доля арендного жилья, как правило, составляет 30-50 процентов.</w:t>
      </w:r>
    </w:p>
    <w:p w:rsidR="0075066D" w:rsidRPr="00A10559" w:rsidRDefault="0075066D" w:rsidP="0075066D">
      <w:pPr>
        <w:ind w:firstLine="709"/>
        <w:jc w:val="both"/>
        <w:rPr>
          <w:kern w:val="2"/>
          <w:sz w:val="28"/>
          <w:szCs w:val="28"/>
        </w:rPr>
      </w:pPr>
      <w:r w:rsidRPr="00A10559">
        <w:rPr>
          <w:kern w:val="2"/>
          <w:sz w:val="28"/>
          <w:szCs w:val="28"/>
        </w:rPr>
        <w:t>В России развитие этого сегмента тормозят демпинг со стороны частных арендодателей, неочевидная экономика доходного жилья и культура населения, сформированная советским строем, когда каждому обещали жилье в собственность. Ситуацию осложняет слишком большой срок окупаемости такого жилья, что не привлекательно для инвесторов.</w:t>
      </w:r>
    </w:p>
    <w:p w:rsidR="0075066D" w:rsidRPr="00A10559" w:rsidRDefault="0075066D" w:rsidP="0075066D">
      <w:pPr>
        <w:ind w:firstLine="709"/>
        <w:jc w:val="both"/>
        <w:rPr>
          <w:kern w:val="2"/>
          <w:sz w:val="28"/>
          <w:szCs w:val="28"/>
          <w:lang w:eastAsia="en-US"/>
        </w:rPr>
      </w:pPr>
      <w:r w:rsidRPr="00A10559">
        <w:rPr>
          <w:kern w:val="2"/>
          <w:sz w:val="28"/>
          <w:szCs w:val="28"/>
          <w:lang w:eastAsia="en-US"/>
        </w:rPr>
        <w:t>Необходимость формирования легального конкурентоспособного рынка арендного жилья в городе Батайске обусловлена следующими факторами:</w:t>
      </w:r>
    </w:p>
    <w:p w:rsidR="0075066D" w:rsidRPr="00A10559" w:rsidRDefault="0075066D" w:rsidP="0075066D">
      <w:pPr>
        <w:ind w:firstLine="709"/>
        <w:jc w:val="both"/>
        <w:rPr>
          <w:rFonts w:eastAsia="Calibri"/>
          <w:kern w:val="2"/>
          <w:sz w:val="28"/>
          <w:szCs w:val="28"/>
          <w:lang w:eastAsia="en-US"/>
        </w:rPr>
      </w:pPr>
      <w:r w:rsidRPr="00A10559">
        <w:rPr>
          <w:rFonts w:eastAsia="Calibri"/>
          <w:kern w:val="2"/>
          <w:sz w:val="28"/>
          <w:szCs w:val="28"/>
          <w:lang w:eastAsia="en-US"/>
        </w:rPr>
        <w:t>значительная часть населения не имеет возможности приобрести жилье в собственность, однако способна арендовать благоустроенное и комфортное жилье;</w:t>
      </w:r>
    </w:p>
    <w:p w:rsidR="0075066D" w:rsidRPr="00A10559" w:rsidRDefault="0075066D" w:rsidP="0075066D">
      <w:pPr>
        <w:ind w:firstLine="709"/>
        <w:jc w:val="both"/>
        <w:rPr>
          <w:rFonts w:eastAsia="Calibri"/>
          <w:kern w:val="2"/>
          <w:sz w:val="28"/>
          <w:szCs w:val="28"/>
          <w:lang w:eastAsia="en-US"/>
        </w:rPr>
      </w:pPr>
      <w:r w:rsidRPr="00A10559">
        <w:rPr>
          <w:rFonts w:eastAsia="Calibri"/>
          <w:kern w:val="2"/>
          <w:sz w:val="28"/>
          <w:szCs w:val="28"/>
          <w:lang w:eastAsia="en-US"/>
        </w:rPr>
        <w:t>современная экономическая модель стимулирует высокую мобильность населения;</w:t>
      </w:r>
    </w:p>
    <w:p w:rsidR="0075066D" w:rsidRPr="00A10559" w:rsidRDefault="0075066D" w:rsidP="0075066D">
      <w:pPr>
        <w:ind w:firstLine="709"/>
        <w:jc w:val="both"/>
        <w:rPr>
          <w:kern w:val="2"/>
          <w:sz w:val="28"/>
          <w:szCs w:val="28"/>
        </w:rPr>
      </w:pPr>
      <w:r w:rsidRPr="00A10559">
        <w:rPr>
          <w:kern w:val="2"/>
          <w:sz w:val="28"/>
          <w:szCs w:val="28"/>
        </w:rPr>
        <w:t>развитие экономики предполагает постоянный приток трудовой миграции;</w:t>
      </w:r>
    </w:p>
    <w:p w:rsidR="0075066D" w:rsidRPr="00A10559" w:rsidRDefault="0075066D" w:rsidP="0075066D">
      <w:pPr>
        <w:ind w:firstLine="709"/>
        <w:jc w:val="both"/>
        <w:rPr>
          <w:rFonts w:eastAsia="Calibri"/>
          <w:kern w:val="2"/>
          <w:sz w:val="28"/>
          <w:szCs w:val="28"/>
          <w:lang w:eastAsia="en-US"/>
        </w:rPr>
      </w:pPr>
      <w:r w:rsidRPr="00A10559">
        <w:rPr>
          <w:rFonts w:eastAsia="Calibri"/>
          <w:kern w:val="2"/>
          <w:sz w:val="28"/>
          <w:szCs w:val="28"/>
          <w:lang w:eastAsia="en-US"/>
        </w:rPr>
        <w:t xml:space="preserve">создание конкуренции в предоставлении услуг в секторе арендного жилья, что в дальнейшем обеспечит снижение платы за аренду, так как </w:t>
      </w:r>
      <w:r w:rsidRPr="00A10559">
        <w:rPr>
          <w:rFonts w:eastAsia="Calibri"/>
          <w:kern w:val="2"/>
          <w:sz w:val="28"/>
          <w:szCs w:val="28"/>
          <w:lang w:eastAsia="en-US"/>
        </w:rPr>
        <w:lastRenderedPageBreak/>
        <w:t xml:space="preserve">сложившийся «серый рынок» арендного жилья в значительной степени не соответствует потребностям государства, бизнеса и населения. </w:t>
      </w:r>
    </w:p>
    <w:p w:rsidR="0075066D" w:rsidRPr="00A10559" w:rsidRDefault="0075066D" w:rsidP="0075066D">
      <w:pPr>
        <w:ind w:firstLine="709"/>
        <w:jc w:val="both"/>
        <w:rPr>
          <w:kern w:val="2"/>
          <w:sz w:val="28"/>
          <w:szCs w:val="28"/>
          <w:lang w:eastAsia="en-US"/>
        </w:rPr>
      </w:pPr>
      <w:r w:rsidRPr="00A10559">
        <w:rPr>
          <w:kern w:val="2"/>
          <w:sz w:val="28"/>
          <w:szCs w:val="28"/>
          <w:lang w:eastAsia="en-US"/>
        </w:rPr>
        <w:t>К основным факторам, сдерживающим развитие рынка арендного жилья на территории Города Батайска, относятся:</w:t>
      </w:r>
    </w:p>
    <w:p w:rsidR="0075066D" w:rsidRPr="00A10559" w:rsidRDefault="0075066D" w:rsidP="0075066D">
      <w:pPr>
        <w:tabs>
          <w:tab w:val="num" w:pos="880"/>
        </w:tabs>
        <w:ind w:firstLine="709"/>
        <w:jc w:val="both"/>
        <w:rPr>
          <w:rFonts w:eastAsia="Calibri"/>
          <w:kern w:val="2"/>
          <w:sz w:val="28"/>
          <w:szCs w:val="28"/>
          <w:lang w:eastAsia="en-US"/>
        </w:rPr>
      </w:pPr>
      <w:r w:rsidRPr="00A10559">
        <w:rPr>
          <w:rFonts w:eastAsia="Calibri"/>
          <w:kern w:val="2"/>
          <w:sz w:val="28"/>
          <w:szCs w:val="28"/>
          <w:lang w:eastAsia="en-US"/>
        </w:rPr>
        <w:t>длительный срок окупаемости инвестиций при реализации проектов строительства арендного жилья по причинам, обусловленным высокой стоимостью земельного участка под строительство, значительными затратами на подключение к инженерной инфраструктуре;</w:t>
      </w:r>
    </w:p>
    <w:p w:rsidR="0075066D" w:rsidRPr="00A10559" w:rsidRDefault="0075066D" w:rsidP="0075066D">
      <w:pPr>
        <w:ind w:firstLine="709"/>
        <w:jc w:val="both"/>
        <w:rPr>
          <w:kern w:val="2"/>
          <w:sz w:val="28"/>
          <w:szCs w:val="28"/>
        </w:rPr>
      </w:pPr>
      <w:r w:rsidRPr="00A10559">
        <w:rPr>
          <w:kern w:val="2"/>
          <w:sz w:val="28"/>
          <w:szCs w:val="28"/>
        </w:rPr>
        <w:t>высокая стоимость земельного участка под строительство;</w:t>
      </w:r>
    </w:p>
    <w:p w:rsidR="0075066D" w:rsidRPr="00A10559" w:rsidRDefault="0075066D" w:rsidP="0075066D">
      <w:pPr>
        <w:ind w:firstLine="709"/>
        <w:jc w:val="both"/>
        <w:rPr>
          <w:kern w:val="2"/>
          <w:sz w:val="28"/>
          <w:szCs w:val="28"/>
        </w:rPr>
      </w:pPr>
      <w:r w:rsidRPr="00A10559">
        <w:rPr>
          <w:kern w:val="2"/>
          <w:sz w:val="28"/>
          <w:szCs w:val="28"/>
        </w:rPr>
        <w:t>высокая стоимость строительства инженерной инфраструктуры;</w:t>
      </w:r>
    </w:p>
    <w:p w:rsidR="0075066D" w:rsidRPr="00A10559" w:rsidRDefault="0075066D" w:rsidP="0075066D">
      <w:pPr>
        <w:ind w:firstLine="709"/>
        <w:jc w:val="both"/>
        <w:rPr>
          <w:kern w:val="2"/>
          <w:sz w:val="28"/>
          <w:szCs w:val="28"/>
        </w:rPr>
      </w:pPr>
      <w:r w:rsidRPr="00A10559">
        <w:rPr>
          <w:kern w:val="2"/>
          <w:sz w:val="28"/>
          <w:szCs w:val="28"/>
        </w:rPr>
        <w:t>высокая стоимость объекта жилищного строительства при использовании традиционных технологий проектирования и строительства;</w:t>
      </w:r>
    </w:p>
    <w:p w:rsidR="0075066D" w:rsidRPr="00A10559" w:rsidRDefault="0075066D" w:rsidP="0075066D">
      <w:pPr>
        <w:ind w:firstLine="709"/>
        <w:jc w:val="both"/>
        <w:rPr>
          <w:kern w:val="2"/>
          <w:sz w:val="28"/>
          <w:szCs w:val="28"/>
        </w:rPr>
      </w:pPr>
      <w:r w:rsidRPr="00A10559">
        <w:rPr>
          <w:kern w:val="2"/>
          <w:sz w:val="28"/>
          <w:szCs w:val="28"/>
        </w:rPr>
        <w:t>высокая стоимость заемных средств;</w:t>
      </w:r>
    </w:p>
    <w:p w:rsidR="0075066D" w:rsidRPr="00A10559" w:rsidRDefault="0075066D" w:rsidP="0075066D">
      <w:pPr>
        <w:ind w:firstLine="709"/>
        <w:jc w:val="both"/>
        <w:rPr>
          <w:rFonts w:eastAsia="Calibri"/>
          <w:kern w:val="2"/>
          <w:sz w:val="28"/>
          <w:szCs w:val="28"/>
          <w:lang w:eastAsia="en-US"/>
        </w:rPr>
      </w:pPr>
      <w:r w:rsidRPr="00A10559">
        <w:rPr>
          <w:rFonts w:eastAsia="Calibri"/>
          <w:kern w:val="2"/>
          <w:sz w:val="28"/>
          <w:szCs w:val="28"/>
          <w:lang w:eastAsia="en-US"/>
        </w:rPr>
        <w:t>низкая эффективность инвестиций, определяемая отношением высоких затрат, связанных со строительством, и низкой расчетной величины арендных платежей, обусловленных платежеспособностью населения;</w:t>
      </w:r>
    </w:p>
    <w:p w:rsidR="0075066D" w:rsidRPr="00A10559" w:rsidRDefault="0075066D" w:rsidP="0075066D">
      <w:pPr>
        <w:ind w:firstLine="709"/>
        <w:jc w:val="both"/>
        <w:rPr>
          <w:rFonts w:eastAsia="Calibri"/>
          <w:kern w:val="2"/>
          <w:sz w:val="28"/>
          <w:szCs w:val="28"/>
          <w:lang w:eastAsia="en-US"/>
        </w:rPr>
      </w:pPr>
      <w:r w:rsidRPr="00A10559">
        <w:rPr>
          <w:rFonts w:eastAsia="Calibri"/>
          <w:kern w:val="2"/>
          <w:sz w:val="28"/>
          <w:szCs w:val="28"/>
          <w:lang w:eastAsia="en-US"/>
        </w:rPr>
        <w:t>отсутствие структурированной информации о реальных возможностях и потребностях населения в улучшении жилищных условий.</w:t>
      </w:r>
    </w:p>
    <w:p w:rsidR="0075066D" w:rsidRDefault="0075066D" w:rsidP="0075066D">
      <w:pPr>
        <w:ind w:firstLine="709"/>
        <w:jc w:val="both"/>
        <w:rPr>
          <w:kern w:val="2"/>
          <w:sz w:val="28"/>
          <w:szCs w:val="28"/>
          <w:lang w:eastAsia="en-US"/>
        </w:rPr>
      </w:pPr>
      <w:r w:rsidRPr="00A10559">
        <w:rPr>
          <w:kern w:val="2"/>
          <w:sz w:val="28"/>
          <w:szCs w:val="28"/>
          <w:lang w:eastAsia="en-US"/>
        </w:rPr>
        <w:t xml:space="preserve">Основной целью подпрограммы в части создания арендного жилищного фонда коммерческого использования (далее – Арендный фонд) является создание условий для его развития путем реализации механизмов поддержки и развития жилищного строительства для целей коммерческого найма и стимулирования спроса на такое жилье. </w:t>
      </w:r>
      <w:r w:rsidRPr="00A10559">
        <w:rPr>
          <w:kern w:val="2"/>
          <w:sz w:val="28"/>
          <w:szCs w:val="28"/>
        </w:rPr>
        <w:t xml:space="preserve">В рамках мероприятий подготовительного периода планируется проведение исследования потребности в Арендном фонде на территории города Батайска. </w:t>
      </w:r>
      <w:r w:rsidRPr="00A10559">
        <w:rPr>
          <w:kern w:val="2"/>
          <w:sz w:val="28"/>
          <w:szCs w:val="28"/>
          <w:lang w:eastAsia="en-US"/>
        </w:rPr>
        <w:t>В целях своевременного удовлетворения спроса на Арендный фонд и его динамики необходимо разработать механизм постоянного мониторинга такого спроса, определить порядок подачи заявок, технологию анализа и учета таких заявок, ценовые параметры найма жилья</w:t>
      </w:r>
      <w:r>
        <w:rPr>
          <w:kern w:val="2"/>
          <w:sz w:val="28"/>
          <w:szCs w:val="28"/>
          <w:lang w:eastAsia="en-US"/>
        </w:rPr>
        <w:t>»</w:t>
      </w:r>
      <w:r w:rsidRPr="00A10559">
        <w:rPr>
          <w:kern w:val="2"/>
          <w:sz w:val="28"/>
          <w:szCs w:val="28"/>
          <w:lang w:eastAsia="en-US"/>
        </w:rPr>
        <w:t>.</w:t>
      </w:r>
    </w:p>
    <w:p w:rsidR="00770F1F" w:rsidRDefault="00770F1F">
      <w:pPr>
        <w:rPr>
          <w:kern w:val="2"/>
          <w:sz w:val="28"/>
          <w:szCs w:val="28"/>
          <w:lang w:eastAsia="en-US"/>
        </w:rPr>
        <w:sectPr w:rsidR="00770F1F" w:rsidSect="00AD0EA6">
          <w:headerReference w:type="default" r:id="rId8"/>
          <w:pgSz w:w="11906" w:h="16838"/>
          <w:pgMar w:top="1134" w:right="851" w:bottom="1134" w:left="1701" w:header="709" w:footer="709" w:gutter="0"/>
          <w:cols w:space="708"/>
          <w:titlePg/>
          <w:docGrid w:linePitch="360"/>
        </w:sectPr>
      </w:pPr>
    </w:p>
    <w:p w:rsidR="00770F1F" w:rsidRPr="0060223A" w:rsidRDefault="0060223A" w:rsidP="0060223A">
      <w:pPr>
        <w:pageBreakBefore/>
        <w:contextualSpacing/>
        <w:rPr>
          <w:kern w:val="2"/>
          <w:sz w:val="28"/>
          <w:szCs w:val="28"/>
          <w:lang w:eastAsia="en-US"/>
        </w:rPr>
      </w:pPr>
      <w:r>
        <w:rPr>
          <w:kern w:val="2"/>
          <w:sz w:val="28"/>
          <w:szCs w:val="28"/>
          <w:lang w:eastAsia="en-US"/>
        </w:rPr>
        <w:lastRenderedPageBreak/>
        <w:t>2</w:t>
      </w:r>
      <w:r w:rsidR="0049097D">
        <w:rPr>
          <w:kern w:val="2"/>
          <w:sz w:val="28"/>
          <w:szCs w:val="28"/>
          <w:lang w:eastAsia="en-US"/>
        </w:rPr>
        <w:t>2</w:t>
      </w:r>
      <w:r>
        <w:rPr>
          <w:kern w:val="2"/>
          <w:sz w:val="28"/>
          <w:szCs w:val="28"/>
          <w:lang w:eastAsia="en-US"/>
        </w:rPr>
        <w:t xml:space="preserve">. </w:t>
      </w:r>
      <w:r w:rsidR="00770F1F" w:rsidRPr="0061198F">
        <w:rPr>
          <w:kern w:val="2"/>
          <w:sz w:val="28"/>
          <w:szCs w:val="28"/>
          <w:lang w:eastAsia="en-US"/>
        </w:rPr>
        <w:t>Приложение № 1к муниципальной программе города Батайска</w:t>
      </w:r>
      <w:r>
        <w:rPr>
          <w:kern w:val="2"/>
          <w:sz w:val="28"/>
          <w:szCs w:val="28"/>
          <w:lang w:eastAsia="en-US"/>
        </w:rPr>
        <w:t xml:space="preserve"> </w:t>
      </w:r>
      <w:r w:rsidR="00770F1F" w:rsidRPr="0061198F">
        <w:rPr>
          <w:sz w:val="28"/>
          <w:szCs w:val="28"/>
        </w:rPr>
        <w:t>«</w:t>
      </w:r>
      <w:r w:rsidR="00770F1F" w:rsidRPr="0061198F">
        <w:rPr>
          <w:rFonts w:eastAsia="Calibri"/>
          <w:bCs/>
          <w:kern w:val="2"/>
          <w:sz w:val="28"/>
          <w:szCs w:val="28"/>
        </w:rPr>
        <w:t xml:space="preserve">Обеспечение доступным </w:t>
      </w:r>
      <w:r w:rsidR="00770F1F" w:rsidRPr="0061198F">
        <w:rPr>
          <w:kern w:val="2"/>
          <w:sz w:val="28"/>
          <w:szCs w:val="28"/>
          <w:lang w:eastAsia="en-US"/>
        </w:rPr>
        <w:t xml:space="preserve"> </w:t>
      </w:r>
      <w:r w:rsidR="00770F1F" w:rsidRPr="0061198F">
        <w:rPr>
          <w:rFonts w:eastAsia="Calibri"/>
          <w:bCs/>
          <w:kern w:val="2"/>
          <w:sz w:val="28"/>
          <w:szCs w:val="28"/>
        </w:rPr>
        <w:t xml:space="preserve">и комфортным жильем                </w:t>
      </w:r>
    </w:p>
    <w:p w:rsidR="00770F1F" w:rsidRPr="0061198F" w:rsidRDefault="00770F1F" w:rsidP="0060223A">
      <w:pPr>
        <w:kinsoku w:val="0"/>
        <w:overflowPunct w:val="0"/>
        <w:rPr>
          <w:kern w:val="2"/>
          <w:sz w:val="28"/>
          <w:szCs w:val="28"/>
          <w:lang w:eastAsia="en-US"/>
        </w:rPr>
      </w:pPr>
      <w:r w:rsidRPr="0061198F">
        <w:rPr>
          <w:rFonts w:eastAsia="Calibri"/>
          <w:bCs/>
          <w:kern w:val="2"/>
          <w:sz w:val="28"/>
          <w:szCs w:val="28"/>
        </w:rPr>
        <w:t>населения города Батайска»</w:t>
      </w:r>
      <w:r w:rsidR="0060223A">
        <w:rPr>
          <w:rFonts w:eastAsia="Calibri"/>
          <w:bCs/>
          <w:kern w:val="2"/>
          <w:sz w:val="28"/>
          <w:szCs w:val="28"/>
        </w:rPr>
        <w:t xml:space="preserve"> </w:t>
      </w:r>
      <w:r w:rsidR="00CE4963">
        <w:rPr>
          <w:kern w:val="2"/>
          <w:sz w:val="28"/>
          <w:szCs w:val="28"/>
          <w:lang w:eastAsia="en-US"/>
        </w:rPr>
        <w:t>изложить</w:t>
      </w:r>
      <w:r w:rsidR="0060223A">
        <w:rPr>
          <w:rFonts w:eastAsia="Calibri"/>
          <w:bCs/>
          <w:kern w:val="2"/>
          <w:sz w:val="28"/>
          <w:szCs w:val="28"/>
        </w:rPr>
        <w:t xml:space="preserve"> в следующей редакции:</w:t>
      </w:r>
    </w:p>
    <w:p w:rsidR="00770F1F" w:rsidRPr="0061198F" w:rsidRDefault="00770F1F" w:rsidP="00770F1F">
      <w:pPr>
        <w:ind w:left="10773" w:firstLine="8647"/>
        <w:contextualSpacing/>
        <w:rPr>
          <w:kern w:val="2"/>
          <w:sz w:val="28"/>
          <w:szCs w:val="28"/>
          <w:lang w:eastAsia="en-US"/>
        </w:rPr>
      </w:pPr>
    </w:p>
    <w:p w:rsidR="00770F1F" w:rsidRPr="0061198F" w:rsidRDefault="0060223A" w:rsidP="00770F1F">
      <w:pPr>
        <w:ind w:left="10773" w:hanging="4394"/>
        <w:contextualSpacing/>
        <w:rPr>
          <w:kern w:val="2"/>
          <w:sz w:val="28"/>
          <w:szCs w:val="28"/>
          <w:lang w:eastAsia="en-US"/>
        </w:rPr>
      </w:pPr>
      <w:r>
        <w:rPr>
          <w:kern w:val="2"/>
          <w:sz w:val="28"/>
          <w:szCs w:val="28"/>
          <w:lang w:eastAsia="en-US"/>
        </w:rPr>
        <w:t>«</w:t>
      </w:r>
      <w:r w:rsidR="00770F1F" w:rsidRPr="0061198F">
        <w:rPr>
          <w:kern w:val="2"/>
          <w:sz w:val="28"/>
          <w:szCs w:val="28"/>
          <w:lang w:eastAsia="en-US"/>
        </w:rPr>
        <w:t>СВЕДЕНИЯ</w:t>
      </w:r>
    </w:p>
    <w:p w:rsidR="00770F1F" w:rsidRPr="0061198F" w:rsidRDefault="00770F1F" w:rsidP="00770F1F">
      <w:pPr>
        <w:contextualSpacing/>
        <w:jc w:val="center"/>
        <w:rPr>
          <w:kern w:val="2"/>
          <w:sz w:val="28"/>
          <w:szCs w:val="28"/>
          <w:lang w:eastAsia="en-US"/>
        </w:rPr>
      </w:pPr>
      <w:r w:rsidRPr="0061198F">
        <w:rPr>
          <w:kern w:val="2"/>
          <w:sz w:val="28"/>
          <w:szCs w:val="28"/>
          <w:lang w:eastAsia="en-US"/>
        </w:rPr>
        <w:t>о показателях (индикатор</w:t>
      </w:r>
      <w:r>
        <w:rPr>
          <w:kern w:val="2"/>
          <w:sz w:val="28"/>
          <w:szCs w:val="28"/>
          <w:lang w:eastAsia="en-US"/>
        </w:rPr>
        <w:t xml:space="preserve">ах) муниципальной программ </w:t>
      </w:r>
      <w:r w:rsidRPr="0061198F">
        <w:rPr>
          <w:kern w:val="2"/>
          <w:sz w:val="28"/>
          <w:szCs w:val="28"/>
          <w:lang w:eastAsia="en-US"/>
        </w:rPr>
        <w:t>города Батайска «Обеспечение доступным и комфортным</w:t>
      </w:r>
      <w:r w:rsidRPr="0061198F">
        <w:rPr>
          <w:kern w:val="2"/>
          <w:sz w:val="28"/>
          <w:szCs w:val="28"/>
          <w:lang w:eastAsia="en-US"/>
        </w:rPr>
        <w:br/>
        <w:t>жильем населения города Батайска», ее подпрограмм и их значениях</w:t>
      </w:r>
    </w:p>
    <w:tbl>
      <w:tblPr>
        <w:tblW w:w="4980" w:type="pct"/>
        <w:jc w:val="center"/>
        <w:tblCellSpacing w:w="5" w:type="nil"/>
        <w:tblInd w:w="2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95"/>
        <w:gridCol w:w="2694"/>
        <w:gridCol w:w="1413"/>
        <w:gridCol w:w="855"/>
        <w:gridCol w:w="850"/>
        <w:gridCol w:w="851"/>
        <w:gridCol w:w="747"/>
        <w:gridCol w:w="808"/>
        <w:gridCol w:w="850"/>
        <w:gridCol w:w="855"/>
        <w:gridCol w:w="850"/>
        <w:gridCol w:w="851"/>
        <w:gridCol w:w="709"/>
        <w:gridCol w:w="888"/>
        <w:gridCol w:w="19"/>
        <w:gridCol w:w="790"/>
      </w:tblGrid>
      <w:tr w:rsidR="00770F1F" w:rsidRPr="00770F1F" w:rsidTr="009373E2">
        <w:trPr>
          <w:tblHeader/>
          <w:tblCellSpacing w:w="5" w:type="nil"/>
          <w:jc w:val="center"/>
        </w:trPr>
        <w:tc>
          <w:tcPr>
            <w:tcW w:w="595" w:type="dxa"/>
          </w:tcPr>
          <w:p w:rsidR="00770F1F" w:rsidRPr="00770F1F" w:rsidRDefault="00770F1F" w:rsidP="00770F1F">
            <w:pPr>
              <w:rPr>
                <w:rFonts w:eastAsia="Calibri"/>
                <w:sz w:val="22"/>
                <w:szCs w:val="22"/>
              </w:rPr>
            </w:pPr>
          </w:p>
        </w:tc>
        <w:tc>
          <w:tcPr>
            <w:tcW w:w="2694" w:type="dxa"/>
          </w:tcPr>
          <w:p w:rsidR="00770F1F" w:rsidRPr="00770F1F" w:rsidRDefault="00770F1F" w:rsidP="00770F1F">
            <w:pPr>
              <w:rPr>
                <w:rFonts w:eastAsia="Calibri"/>
                <w:sz w:val="22"/>
                <w:szCs w:val="22"/>
              </w:rPr>
            </w:pPr>
          </w:p>
        </w:tc>
        <w:tc>
          <w:tcPr>
            <w:tcW w:w="11336" w:type="dxa"/>
            <w:gridSpan w:val="14"/>
            <w:vAlign w:val="center"/>
          </w:tcPr>
          <w:p w:rsidR="00770F1F" w:rsidRPr="00770F1F" w:rsidRDefault="00770F1F" w:rsidP="00770F1F">
            <w:pPr>
              <w:jc w:val="center"/>
              <w:rPr>
                <w:rFonts w:eastAsia="Calibri"/>
                <w:sz w:val="22"/>
                <w:szCs w:val="22"/>
              </w:rPr>
            </w:pPr>
            <w:r w:rsidRPr="00770F1F">
              <w:rPr>
                <w:rFonts w:eastAsia="Calibri"/>
                <w:sz w:val="22"/>
                <w:szCs w:val="22"/>
              </w:rPr>
              <w:t>Значения показателей</w:t>
            </w:r>
          </w:p>
        </w:tc>
      </w:tr>
      <w:tr w:rsidR="00770F1F" w:rsidRPr="00770F1F" w:rsidTr="009373E2">
        <w:trPr>
          <w:tblHeader/>
          <w:tblCellSpacing w:w="5" w:type="nil"/>
          <w:jc w:val="center"/>
        </w:trPr>
        <w:tc>
          <w:tcPr>
            <w:tcW w:w="595" w:type="dxa"/>
          </w:tcPr>
          <w:p w:rsidR="00770F1F" w:rsidRPr="00770F1F" w:rsidRDefault="00770F1F" w:rsidP="00770F1F">
            <w:pPr>
              <w:rPr>
                <w:rFonts w:eastAsia="Calibri"/>
                <w:sz w:val="22"/>
                <w:szCs w:val="22"/>
              </w:rPr>
            </w:pPr>
            <w:r w:rsidRPr="00770F1F">
              <w:rPr>
                <w:rFonts w:eastAsia="Calibri"/>
                <w:sz w:val="22"/>
                <w:szCs w:val="22"/>
              </w:rPr>
              <w:t>№ п/п</w:t>
            </w:r>
          </w:p>
        </w:tc>
        <w:tc>
          <w:tcPr>
            <w:tcW w:w="2694" w:type="dxa"/>
          </w:tcPr>
          <w:p w:rsidR="00770F1F" w:rsidRPr="00770F1F" w:rsidRDefault="00770F1F" w:rsidP="00770F1F">
            <w:pPr>
              <w:rPr>
                <w:rFonts w:eastAsia="Calibri"/>
                <w:sz w:val="22"/>
                <w:szCs w:val="22"/>
              </w:rPr>
            </w:pPr>
            <w:r w:rsidRPr="00770F1F">
              <w:rPr>
                <w:rFonts w:eastAsia="Calibri"/>
                <w:sz w:val="22"/>
                <w:szCs w:val="22"/>
              </w:rPr>
              <w:t xml:space="preserve">Наименование </w:t>
            </w:r>
          </w:p>
          <w:p w:rsidR="00770F1F" w:rsidRPr="00770F1F" w:rsidRDefault="00770F1F" w:rsidP="00770F1F">
            <w:pPr>
              <w:rPr>
                <w:rFonts w:eastAsia="Calibri"/>
                <w:sz w:val="22"/>
                <w:szCs w:val="22"/>
              </w:rPr>
            </w:pPr>
            <w:r w:rsidRPr="00770F1F">
              <w:rPr>
                <w:rFonts w:eastAsia="Calibri"/>
                <w:sz w:val="22"/>
                <w:szCs w:val="22"/>
              </w:rPr>
              <w:t xml:space="preserve">показателя (индикатора)  </w:t>
            </w:r>
          </w:p>
          <w:p w:rsidR="00770F1F" w:rsidRPr="00770F1F" w:rsidRDefault="00770F1F" w:rsidP="00770F1F">
            <w:pPr>
              <w:rPr>
                <w:rFonts w:eastAsia="Calibri"/>
                <w:sz w:val="22"/>
                <w:szCs w:val="22"/>
              </w:rPr>
            </w:pPr>
          </w:p>
        </w:tc>
        <w:tc>
          <w:tcPr>
            <w:tcW w:w="1413" w:type="dxa"/>
          </w:tcPr>
          <w:p w:rsidR="00770F1F" w:rsidRPr="00770F1F" w:rsidRDefault="00770F1F" w:rsidP="00770F1F">
            <w:pPr>
              <w:rPr>
                <w:rFonts w:eastAsia="Calibri"/>
                <w:sz w:val="22"/>
                <w:szCs w:val="22"/>
              </w:rPr>
            </w:pPr>
            <w:r w:rsidRPr="00770F1F">
              <w:rPr>
                <w:rFonts w:eastAsia="Calibri"/>
                <w:sz w:val="22"/>
                <w:szCs w:val="22"/>
              </w:rPr>
              <w:t>Единица измерения</w:t>
            </w:r>
          </w:p>
        </w:tc>
        <w:tc>
          <w:tcPr>
            <w:tcW w:w="855" w:type="dxa"/>
          </w:tcPr>
          <w:p w:rsidR="00770F1F" w:rsidRPr="00770F1F" w:rsidRDefault="00770F1F" w:rsidP="00770F1F">
            <w:pPr>
              <w:rPr>
                <w:rFonts w:eastAsia="Calibri"/>
                <w:sz w:val="22"/>
                <w:szCs w:val="22"/>
              </w:rPr>
            </w:pPr>
            <w:r w:rsidRPr="00770F1F">
              <w:rPr>
                <w:rFonts w:eastAsia="Calibri"/>
                <w:sz w:val="22"/>
                <w:szCs w:val="22"/>
              </w:rPr>
              <w:t xml:space="preserve">2019 </w:t>
            </w:r>
          </w:p>
          <w:p w:rsidR="00770F1F" w:rsidRPr="00770F1F" w:rsidRDefault="00770F1F" w:rsidP="00770F1F">
            <w:pPr>
              <w:rPr>
                <w:rFonts w:eastAsia="Calibri"/>
                <w:sz w:val="22"/>
                <w:szCs w:val="22"/>
              </w:rPr>
            </w:pPr>
            <w:r w:rsidRPr="00770F1F">
              <w:rPr>
                <w:rFonts w:eastAsia="Calibri"/>
                <w:sz w:val="22"/>
                <w:szCs w:val="22"/>
              </w:rPr>
              <w:t>год</w:t>
            </w:r>
          </w:p>
        </w:tc>
        <w:tc>
          <w:tcPr>
            <w:tcW w:w="850" w:type="dxa"/>
          </w:tcPr>
          <w:p w:rsidR="00770F1F" w:rsidRPr="00770F1F" w:rsidRDefault="00770F1F" w:rsidP="00770F1F">
            <w:pPr>
              <w:rPr>
                <w:rFonts w:eastAsia="Calibri"/>
                <w:sz w:val="22"/>
                <w:szCs w:val="22"/>
              </w:rPr>
            </w:pPr>
            <w:r w:rsidRPr="00770F1F">
              <w:rPr>
                <w:rFonts w:eastAsia="Calibri"/>
                <w:sz w:val="22"/>
                <w:szCs w:val="22"/>
              </w:rPr>
              <w:t>2020</w:t>
            </w:r>
          </w:p>
          <w:p w:rsidR="00770F1F" w:rsidRPr="00770F1F" w:rsidRDefault="00770F1F" w:rsidP="00770F1F">
            <w:pPr>
              <w:rPr>
                <w:rFonts w:eastAsia="Calibri"/>
                <w:sz w:val="22"/>
                <w:szCs w:val="22"/>
              </w:rPr>
            </w:pPr>
            <w:r w:rsidRPr="00770F1F">
              <w:rPr>
                <w:rFonts w:eastAsia="Calibri"/>
                <w:sz w:val="22"/>
                <w:szCs w:val="22"/>
              </w:rPr>
              <w:t xml:space="preserve"> год</w:t>
            </w:r>
          </w:p>
        </w:tc>
        <w:tc>
          <w:tcPr>
            <w:tcW w:w="851" w:type="dxa"/>
          </w:tcPr>
          <w:p w:rsidR="00770F1F" w:rsidRPr="00770F1F" w:rsidRDefault="00770F1F" w:rsidP="00770F1F">
            <w:pPr>
              <w:rPr>
                <w:rFonts w:eastAsia="Calibri"/>
                <w:sz w:val="22"/>
                <w:szCs w:val="22"/>
              </w:rPr>
            </w:pPr>
            <w:r w:rsidRPr="00770F1F">
              <w:rPr>
                <w:rFonts w:eastAsia="Calibri"/>
                <w:sz w:val="22"/>
                <w:szCs w:val="22"/>
              </w:rPr>
              <w:t xml:space="preserve">2021 </w:t>
            </w:r>
          </w:p>
          <w:p w:rsidR="00770F1F" w:rsidRPr="00770F1F" w:rsidRDefault="00770F1F" w:rsidP="00770F1F">
            <w:pPr>
              <w:rPr>
                <w:rFonts w:eastAsia="Calibri"/>
                <w:sz w:val="22"/>
                <w:szCs w:val="22"/>
              </w:rPr>
            </w:pPr>
            <w:r w:rsidRPr="00770F1F">
              <w:rPr>
                <w:rFonts w:eastAsia="Calibri"/>
                <w:sz w:val="22"/>
                <w:szCs w:val="22"/>
              </w:rPr>
              <w:t>год</w:t>
            </w:r>
          </w:p>
        </w:tc>
        <w:tc>
          <w:tcPr>
            <w:tcW w:w="747" w:type="dxa"/>
          </w:tcPr>
          <w:p w:rsidR="00770F1F" w:rsidRPr="00770F1F" w:rsidRDefault="00770F1F" w:rsidP="00770F1F">
            <w:pPr>
              <w:rPr>
                <w:rFonts w:eastAsia="Calibri"/>
                <w:sz w:val="22"/>
                <w:szCs w:val="22"/>
              </w:rPr>
            </w:pPr>
            <w:r w:rsidRPr="00770F1F">
              <w:rPr>
                <w:rFonts w:eastAsia="Calibri"/>
                <w:sz w:val="22"/>
                <w:szCs w:val="22"/>
              </w:rPr>
              <w:t>2022</w:t>
            </w:r>
          </w:p>
          <w:p w:rsidR="00770F1F" w:rsidRPr="00770F1F" w:rsidRDefault="00770F1F" w:rsidP="00770F1F">
            <w:pPr>
              <w:rPr>
                <w:rFonts w:eastAsia="Calibri"/>
                <w:sz w:val="22"/>
                <w:szCs w:val="22"/>
              </w:rPr>
            </w:pPr>
            <w:r w:rsidRPr="00770F1F">
              <w:rPr>
                <w:rFonts w:eastAsia="Calibri"/>
                <w:sz w:val="22"/>
                <w:szCs w:val="22"/>
              </w:rPr>
              <w:t xml:space="preserve"> год</w:t>
            </w:r>
          </w:p>
        </w:tc>
        <w:tc>
          <w:tcPr>
            <w:tcW w:w="808" w:type="dxa"/>
          </w:tcPr>
          <w:p w:rsidR="00770F1F" w:rsidRPr="00770F1F" w:rsidRDefault="00770F1F" w:rsidP="00770F1F">
            <w:pPr>
              <w:rPr>
                <w:rFonts w:eastAsia="Calibri"/>
                <w:sz w:val="22"/>
                <w:szCs w:val="22"/>
              </w:rPr>
            </w:pPr>
            <w:r w:rsidRPr="00770F1F">
              <w:rPr>
                <w:rFonts w:eastAsia="Calibri"/>
                <w:sz w:val="22"/>
                <w:szCs w:val="22"/>
              </w:rPr>
              <w:t>2023</w:t>
            </w:r>
          </w:p>
          <w:p w:rsidR="00770F1F" w:rsidRPr="00770F1F" w:rsidRDefault="00770F1F" w:rsidP="00770F1F">
            <w:pPr>
              <w:rPr>
                <w:rFonts w:eastAsia="Calibri"/>
                <w:sz w:val="22"/>
                <w:szCs w:val="22"/>
              </w:rPr>
            </w:pPr>
            <w:r w:rsidRPr="00770F1F">
              <w:rPr>
                <w:rFonts w:eastAsia="Calibri"/>
                <w:sz w:val="22"/>
                <w:szCs w:val="22"/>
              </w:rPr>
              <w:t>год</w:t>
            </w:r>
          </w:p>
        </w:tc>
        <w:tc>
          <w:tcPr>
            <w:tcW w:w="850" w:type="dxa"/>
          </w:tcPr>
          <w:p w:rsidR="00770F1F" w:rsidRPr="00770F1F" w:rsidRDefault="00770F1F" w:rsidP="00770F1F">
            <w:pPr>
              <w:rPr>
                <w:rFonts w:eastAsia="Calibri"/>
                <w:sz w:val="22"/>
                <w:szCs w:val="22"/>
              </w:rPr>
            </w:pPr>
            <w:r w:rsidRPr="00770F1F">
              <w:rPr>
                <w:rFonts w:eastAsia="Calibri"/>
                <w:sz w:val="22"/>
                <w:szCs w:val="22"/>
              </w:rPr>
              <w:t>2024 год</w:t>
            </w:r>
          </w:p>
        </w:tc>
        <w:tc>
          <w:tcPr>
            <w:tcW w:w="855" w:type="dxa"/>
          </w:tcPr>
          <w:p w:rsidR="00770F1F" w:rsidRPr="00770F1F" w:rsidRDefault="00770F1F" w:rsidP="00770F1F">
            <w:pPr>
              <w:rPr>
                <w:rFonts w:eastAsia="Calibri"/>
                <w:sz w:val="22"/>
                <w:szCs w:val="22"/>
              </w:rPr>
            </w:pPr>
            <w:r w:rsidRPr="00770F1F">
              <w:rPr>
                <w:rFonts w:eastAsia="Calibri"/>
                <w:sz w:val="22"/>
                <w:szCs w:val="22"/>
              </w:rPr>
              <w:t>2025 год</w:t>
            </w:r>
          </w:p>
        </w:tc>
        <w:tc>
          <w:tcPr>
            <w:tcW w:w="850" w:type="dxa"/>
          </w:tcPr>
          <w:p w:rsidR="00770F1F" w:rsidRPr="00770F1F" w:rsidRDefault="00770F1F" w:rsidP="00770F1F">
            <w:pPr>
              <w:rPr>
                <w:rFonts w:eastAsia="Calibri"/>
                <w:sz w:val="22"/>
                <w:szCs w:val="22"/>
              </w:rPr>
            </w:pPr>
            <w:r w:rsidRPr="00770F1F">
              <w:rPr>
                <w:rFonts w:eastAsia="Calibri"/>
                <w:sz w:val="22"/>
                <w:szCs w:val="22"/>
              </w:rPr>
              <w:t>2026 год</w:t>
            </w:r>
          </w:p>
        </w:tc>
        <w:tc>
          <w:tcPr>
            <w:tcW w:w="851" w:type="dxa"/>
          </w:tcPr>
          <w:p w:rsidR="00770F1F" w:rsidRPr="00770F1F" w:rsidRDefault="00770F1F" w:rsidP="00770F1F">
            <w:pPr>
              <w:rPr>
                <w:rFonts w:eastAsia="Calibri"/>
                <w:sz w:val="22"/>
                <w:szCs w:val="22"/>
              </w:rPr>
            </w:pPr>
            <w:r w:rsidRPr="00770F1F">
              <w:rPr>
                <w:rFonts w:eastAsia="Calibri"/>
                <w:sz w:val="22"/>
                <w:szCs w:val="22"/>
              </w:rPr>
              <w:t>2027 год</w:t>
            </w:r>
          </w:p>
        </w:tc>
        <w:tc>
          <w:tcPr>
            <w:tcW w:w="709" w:type="dxa"/>
          </w:tcPr>
          <w:p w:rsidR="00770F1F" w:rsidRPr="00770F1F" w:rsidRDefault="00770F1F" w:rsidP="00770F1F">
            <w:pPr>
              <w:rPr>
                <w:rFonts w:eastAsia="Calibri"/>
                <w:sz w:val="22"/>
                <w:szCs w:val="22"/>
              </w:rPr>
            </w:pPr>
            <w:r w:rsidRPr="00770F1F">
              <w:rPr>
                <w:rFonts w:eastAsia="Calibri"/>
                <w:sz w:val="22"/>
                <w:szCs w:val="22"/>
              </w:rPr>
              <w:t>2028 год</w:t>
            </w:r>
          </w:p>
        </w:tc>
        <w:tc>
          <w:tcPr>
            <w:tcW w:w="888" w:type="dxa"/>
          </w:tcPr>
          <w:p w:rsidR="00770F1F" w:rsidRPr="00770F1F" w:rsidRDefault="00770F1F" w:rsidP="00770F1F">
            <w:pPr>
              <w:rPr>
                <w:rFonts w:eastAsia="Calibri"/>
                <w:sz w:val="22"/>
                <w:szCs w:val="22"/>
              </w:rPr>
            </w:pPr>
            <w:r w:rsidRPr="00770F1F">
              <w:rPr>
                <w:rFonts w:eastAsia="Calibri"/>
                <w:sz w:val="22"/>
                <w:szCs w:val="22"/>
              </w:rPr>
              <w:t>2029 год</w:t>
            </w:r>
          </w:p>
        </w:tc>
        <w:tc>
          <w:tcPr>
            <w:tcW w:w="809" w:type="dxa"/>
            <w:gridSpan w:val="2"/>
          </w:tcPr>
          <w:p w:rsidR="00770F1F" w:rsidRPr="00770F1F" w:rsidRDefault="00770F1F" w:rsidP="00770F1F">
            <w:pPr>
              <w:rPr>
                <w:rFonts w:eastAsia="Calibri"/>
                <w:sz w:val="22"/>
                <w:szCs w:val="22"/>
              </w:rPr>
            </w:pPr>
            <w:r w:rsidRPr="00770F1F">
              <w:rPr>
                <w:rFonts w:eastAsia="Calibri"/>
                <w:sz w:val="22"/>
                <w:szCs w:val="22"/>
              </w:rPr>
              <w:t>2030 год</w:t>
            </w:r>
          </w:p>
        </w:tc>
      </w:tr>
      <w:tr w:rsidR="00770F1F" w:rsidRPr="00770F1F" w:rsidTr="009373E2">
        <w:trPr>
          <w:tblHeader/>
          <w:tblCellSpacing w:w="5" w:type="nil"/>
          <w:jc w:val="center"/>
        </w:trPr>
        <w:tc>
          <w:tcPr>
            <w:tcW w:w="595" w:type="dxa"/>
          </w:tcPr>
          <w:p w:rsidR="00770F1F" w:rsidRPr="00770F1F" w:rsidRDefault="00770F1F" w:rsidP="00770F1F">
            <w:pPr>
              <w:rPr>
                <w:rFonts w:eastAsia="Calibri"/>
                <w:sz w:val="22"/>
                <w:szCs w:val="22"/>
              </w:rPr>
            </w:pPr>
            <w:r w:rsidRPr="00770F1F">
              <w:rPr>
                <w:rFonts w:eastAsia="Calibri"/>
                <w:sz w:val="22"/>
                <w:szCs w:val="22"/>
              </w:rPr>
              <w:t>1</w:t>
            </w:r>
          </w:p>
        </w:tc>
        <w:tc>
          <w:tcPr>
            <w:tcW w:w="2694" w:type="dxa"/>
          </w:tcPr>
          <w:p w:rsidR="00770F1F" w:rsidRPr="00770F1F" w:rsidRDefault="00770F1F" w:rsidP="00770F1F">
            <w:pPr>
              <w:rPr>
                <w:rFonts w:eastAsia="Calibri"/>
                <w:sz w:val="22"/>
                <w:szCs w:val="22"/>
              </w:rPr>
            </w:pPr>
            <w:r w:rsidRPr="00770F1F">
              <w:rPr>
                <w:rFonts w:eastAsia="Calibri"/>
                <w:sz w:val="22"/>
                <w:szCs w:val="22"/>
              </w:rPr>
              <w:t>2</w:t>
            </w:r>
          </w:p>
        </w:tc>
        <w:tc>
          <w:tcPr>
            <w:tcW w:w="1413" w:type="dxa"/>
          </w:tcPr>
          <w:p w:rsidR="00770F1F" w:rsidRPr="00770F1F" w:rsidRDefault="00770F1F" w:rsidP="00770F1F">
            <w:pPr>
              <w:rPr>
                <w:rFonts w:eastAsia="Calibri"/>
                <w:sz w:val="22"/>
                <w:szCs w:val="22"/>
              </w:rPr>
            </w:pPr>
            <w:r w:rsidRPr="00770F1F">
              <w:rPr>
                <w:rFonts w:eastAsia="Calibri"/>
                <w:sz w:val="22"/>
                <w:szCs w:val="22"/>
              </w:rPr>
              <w:t>3</w:t>
            </w:r>
          </w:p>
        </w:tc>
        <w:tc>
          <w:tcPr>
            <w:tcW w:w="855" w:type="dxa"/>
          </w:tcPr>
          <w:p w:rsidR="00770F1F" w:rsidRPr="00770F1F" w:rsidRDefault="00770F1F" w:rsidP="00770F1F">
            <w:pPr>
              <w:rPr>
                <w:rFonts w:eastAsia="Calibri"/>
                <w:sz w:val="22"/>
                <w:szCs w:val="22"/>
              </w:rPr>
            </w:pPr>
            <w:r w:rsidRPr="00770F1F">
              <w:rPr>
                <w:rFonts w:eastAsia="Calibri"/>
                <w:sz w:val="22"/>
                <w:szCs w:val="22"/>
              </w:rPr>
              <w:t>5</w:t>
            </w:r>
          </w:p>
        </w:tc>
        <w:tc>
          <w:tcPr>
            <w:tcW w:w="850" w:type="dxa"/>
          </w:tcPr>
          <w:p w:rsidR="00770F1F" w:rsidRPr="00770F1F" w:rsidRDefault="00770F1F" w:rsidP="00770F1F">
            <w:pPr>
              <w:rPr>
                <w:rFonts w:eastAsia="Calibri"/>
                <w:sz w:val="22"/>
                <w:szCs w:val="22"/>
              </w:rPr>
            </w:pPr>
            <w:r w:rsidRPr="00770F1F">
              <w:rPr>
                <w:rFonts w:eastAsia="Calibri"/>
                <w:sz w:val="22"/>
                <w:szCs w:val="22"/>
              </w:rPr>
              <w:t>6</w:t>
            </w:r>
          </w:p>
        </w:tc>
        <w:tc>
          <w:tcPr>
            <w:tcW w:w="851" w:type="dxa"/>
          </w:tcPr>
          <w:p w:rsidR="00770F1F" w:rsidRPr="00770F1F" w:rsidRDefault="00770F1F" w:rsidP="00770F1F">
            <w:pPr>
              <w:rPr>
                <w:rFonts w:eastAsia="Calibri"/>
                <w:sz w:val="22"/>
                <w:szCs w:val="22"/>
              </w:rPr>
            </w:pPr>
            <w:r w:rsidRPr="00770F1F">
              <w:rPr>
                <w:rFonts w:eastAsia="Calibri"/>
                <w:sz w:val="22"/>
                <w:szCs w:val="22"/>
              </w:rPr>
              <w:t>7</w:t>
            </w:r>
          </w:p>
        </w:tc>
        <w:tc>
          <w:tcPr>
            <w:tcW w:w="747" w:type="dxa"/>
          </w:tcPr>
          <w:p w:rsidR="00770F1F" w:rsidRPr="00770F1F" w:rsidRDefault="00770F1F" w:rsidP="00770F1F">
            <w:pPr>
              <w:rPr>
                <w:rFonts w:eastAsia="Calibri"/>
                <w:sz w:val="22"/>
                <w:szCs w:val="22"/>
              </w:rPr>
            </w:pPr>
            <w:r w:rsidRPr="00770F1F">
              <w:rPr>
                <w:rFonts w:eastAsia="Calibri"/>
                <w:sz w:val="22"/>
                <w:szCs w:val="22"/>
              </w:rPr>
              <w:t>8</w:t>
            </w:r>
          </w:p>
        </w:tc>
        <w:tc>
          <w:tcPr>
            <w:tcW w:w="808" w:type="dxa"/>
          </w:tcPr>
          <w:p w:rsidR="00770F1F" w:rsidRPr="00770F1F" w:rsidRDefault="00770F1F" w:rsidP="00770F1F">
            <w:pPr>
              <w:rPr>
                <w:rFonts w:eastAsia="Calibri"/>
                <w:sz w:val="22"/>
                <w:szCs w:val="22"/>
              </w:rPr>
            </w:pPr>
            <w:r w:rsidRPr="00770F1F">
              <w:rPr>
                <w:rFonts w:eastAsia="Calibri"/>
                <w:sz w:val="22"/>
                <w:szCs w:val="22"/>
              </w:rPr>
              <w:t>9</w:t>
            </w:r>
          </w:p>
        </w:tc>
        <w:tc>
          <w:tcPr>
            <w:tcW w:w="850" w:type="dxa"/>
          </w:tcPr>
          <w:p w:rsidR="00770F1F" w:rsidRPr="00770F1F" w:rsidRDefault="00770F1F" w:rsidP="00770F1F">
            <w:pPr>
              <w:rPr>
                <w:rFonts w:eastAsia="Calibri"/>
                <w:sz w:val="22"/>
                <w:szCs w:val="22"/>
              </w:rPr>
            </w:pPr>
            <w:r w:rsidRPr="00770F1F">
              <w:rPr>
                <w:rFonts w:eastAsia="Calibri"/>
                <w:sz w:val="22"/>
                <w:szCs w:val="22"/>
              </w:rPr>
              <w:t>10</w:t>
            </w:r>
          </w:p>
        </w:tc>
        <w:tc>
          <w:tcPr>
            <w:tcW w:w="855" w:type="dxa"/>
          </w:tcPr>
          <w:p w:rsidR="00770F1F" w:rsidRPr="00770F1F" w:rsidRDefault="00770F1F" w:rsidP="00770F1F">
            <w:pPr>
              <w:rPr>
                <w:rFonts w:eastAsia="Calibri"/>
                <w:sz w:val="22"/>
                <w:szCs w:val="22"/>
              </w:rPr>
            </w:pPr>
            <w:r w:rsidRPr="00770F1F">
              <w:rPr>
                <w:rFonts w:eastAsia="Calibri"/>
                <w:sz w:val="22"/>
                <w:szCs w:val="22"/>
              </w:rPr>
              <w:t>11</w:t>
            </w:r>
          </w:p>
        </w:tc>
        <w:tc>
          <w:tcPr>
            <w:tcW w:w="850" w:type="dxa"/>
          </w:tcPr>
          <w:p w:rsidR="00770F1F" w:rsidRPr="00770F1F" w:rsidRDefault="00770F1F" w:rsidP="00770F1F">
            <w:pPr>
              <w:rPr>
                <w:rFonts w:eastAsia="Calibri"/>
                <w:sz w:val="22"/>
                <w:szCs w:val="22"/>
              </w:rPr>
            </w:pPr>
            <w:r w:rsidRPr="00770F1F">
              <w:rPr>
                <w:rFonts w:eastAsia="Calibri"/>
                <w:sz w:val="22"/>
                <w:szCs w:val="22"/>
              </w:rPr>
              <w:t>12</w:t>
            </w:r>
          </w:p>
        </w:tc>
        <w:tc>
          <w:tcPr>
            <w:tcW w:w="851" w:type="dxa"/>
          </w:tcPr>
          <w:p w:rsidR="00770F1F" w:rsidRPr="00770F1F" w:rsidRDefault="00770F1F" w:rsidP="00770F1F">
            <w:pPr>
              <w:rPr>
                <w:rFonts w:eastAsia="Calibri"/>
                <w:sz w:val="22"/>
                <w:szCs w:val="22"/>
              </w:rPr>
            </w:pPr>
            <w:r w:rsidRPr="00770F1F">
              <w:rPr>
                <w:rFonts w:eastAsia="Calibri"/>
                <w:sz w:val="22"/>
                <w:szCs w:val="22"/>
              </w:rPr>
              <w:t>13</w:t>
            </w:r>
          </w:p>
        </w:tc>
        <w:tc>
          <w:tcPr>
            <w:tcW w:w="709" w:type="dxa"/>
          </w:tcPr>
          <w:p w:rsidR="00770F1F" w:rsidRPr="00770F1F" w:rsidRDefault="00770F1F" w:rsidP="00770F1F">
            <w:pPr>
              <w:rPr>
                <w:rFonts w:eastAsia="Calibri"/>
                <w:sz w:val="22"/>
                <w:szCs w:val="22"/>
              </w:rPr>
            </w:pPr>
            <w:r w:rsidRPr="00770F1F">
              <w:rPr>
                <w:rFonts w:eastAsia="Calibri"/>
                <w:sz w:val="22"/>
                <w:szCs w:val="22"/>
              </w:rPr>
              <w:t>14</w:t>
            </w:r>
          </w:p>
        </w:tc>
        <w:tc>
          <w:tcPr>
            <w:tcW w:w="907" w:type="dxa"/>
            <w:gridSpan w:val="2"/>
          </w:tcPr>
          <w:p w:rsidR="00770F1F" w:rsidRPr="00770F1F" w:rsidRDefault="00770F1F" w:rsidP="00770F1F">
            <w:pPr>
              <w:rPr>
                <w:rFonts w:eastAsia="Calibri"/>
                <w:sz w:val="22"/>
                <w:szCs w:val="22"/>
              </w:rPr>
            </w:pPr>
            <w:r w:rsidRPr="00770F1F">
              <w:rPr>
                <w:rFonts w:eastAsia="Calibri"/>
                <w:sz w:val="22"/>
                <w:szCs w:val="22"/>
              </w:rPr>
              <w:t>15</w:t>
            </w:r>
          </w:p>
        </w:tc>
        <w:tc>
          <w:tcPr>
            <w:tcW w:w="790" w:type="dxa"/>
          </w:tcPr>
          <w:p w:rsidR="00770F1F" w:rsidRPr="00770F1F" w:rsidRDefault="00770F1F" w:rsidP="00770F1F">
            <w:pPr>
              <w:rPr>
                <w:rFonts w:eastAsia="Calibri"/>
                <w:sz w:val="22"/>
                <w:szCs w:val="22"/>
              </w:rPr>
            </w:pPr>
            <w:r w:rsidRPr="00770F1F">
              <w:rPr>
                <w:rFonts w:eastAsia="Calibri"/>
                <w:sz w:val="22"/>
                <w:szCs w:val="22"/>
              </w:rPr>
              <w:t>16</w:t>
            </w:r>
          </w:p>
        </w:tc>
      </w:tr>
      <w:tr w:rsidR="00770F1F" w:rsidRPr="00770F1F" w:rsidTr="00770F1F">
        <w:trPr>
          <w:tblCellSpacing w:w="5" w:type="nil"/>
          <w:jc w:val="center"/>
        </w:trPr>
        <w:tc>
          <w:tcPr>
            <w:tcW w:w="14625" w:type="dxa"/>
            <w:gridSpan w:val="16"/>
          </w:tcPr>
          <w:p w:rsidR="00770F1F" w:rsidRPr="00770F1F" w:rsidRDefault="00770F1F" w:rsidP="00770F1F">
            <w:pPr>
              <w:jc w:val="center"/>
              <w:rPr>
                <w:rFonts w:eastAsia="Calibri"/>
                <w:sz w:val="22"/>
                <w:szCs w:val="22"/>
              </w:rPr>
            </w:pPr>
            <w:r w:rsidRPr="00770F1F">
              <w:rPr>
                <w:rFonts w:eastAsia="Calibri"/>
                <w:sz w:val="22"/>
                <w:szCs w:val="22"/>
              </w:rPr>
              <w:t xml:space="preserve">1. Муниципальная программа города Батайска </w:t>
            </w:r>
            <w:r w:rsidRPr="00770F1F">
              <w:rPr>
                <w:sz w:val="22"/>
                <w:szCs w:val="22"/>
              </w:rPr>
              <w:t>«Обеспечение доступным и комфортным</w:t>
            </w:r>
            <w:r w:rsidRPr="00770F1F">
              <w:rPr>
                <w:sz w:val="22"/>
                <w:szCs w:val="22"/>
              </w:rPr>
              <w:br/>
              <w:t>жильем населения города Батайска»</w:t>
            </w:r>
          </w:p>
        </w:tc>
      </w:tr>
      <w:tr w:rsidR="00770F1F" w:rsidRPr="00770F1F" w:rsidTr="009373E2">
        <w:trPr>
          <w:tblCellSpacing w:w="5" w:type="nil"/>
          <w:jc w:val="center"/>
        </w:trPr>
        <w:tc>
          <w:tcPr>
            <w:tcW w:w="595" w:type="dxa"/>
            <w:shd w:val="clear" w:color="auto" w:fill="auto"/>
          </w:tcPr>
          <w:p w:rsidR="00770F1F" w:rsidRPr="00770F1F" w:rsidRDefault="00770F1F" w:rsidP="00770F1F">
            <w:pPr>
              <w:rPr>
                <w:sz w:val="22"/>
                <w:szCs w:val="22"/>
              </w:rPr>
            </w:pPr>
            <w:r w:rsidRPr="00770F1F">
              <w:rPr>
                <w:sz w:val="22"/>
                <w:szCs w:val="22"/>
              </w:rPr>
              <w:t>1.1</w:t>
            </w:r>
          </w:p>
        </w:tc>
        <w:tc>
          <w:tcPr>
            <w:tcW w:w="2694" w:type="dxa"/>
            <w:shd w:val="clear" w:color="auto" w:fill="auto"/>
          </w:tcPr>
          <w:p w:rsidR="00770F1F" w:rsidRPr="00770F1F" w:rsidRDefault="00770F1F" w:rsidP="00770F1F">
            <w:pPr>
              <w:rPr>
                <w:sz w:val="22"/>
                <w:szCs w:val="22"/>
              </w:rPr>
            </w:pPr>
            <w:r w:rsidRPr="00770F1F">
              <w:rPr>
                <w:sz w:val="22"/>
                <w:szCs w:val="22"/>
              </w:rPr>
              <w:t>Доля перспективных земельных участков, на которых планируется или осуществляется жилищное строительство и в отношении которых разработаны планы освоения и обеспечения инженерной инфраструктурой</w:t>
            </w:r>
          </w:p>
        </w:tc>
        <w:tc>
          <w:tcPr>
            <w:tcW w:w="1413" w:type="dxa"/>
            <w:shd w:val="clear" w:color="auto" w:fill="auto"/>
          </w:tcPr>
          <w:p w:rsidR="00770F1F" w:rsidRPr="00770F1F" w:rsidRDefault="00770F1F" w:rsidP="00770F1F">
            <w:pPr>
              <w:rPr>
                <w:rFonts w:eastAsia="Calibri"/>
                <w:sz w:val="22"/>
                <w:szCs w:val="22"/>
              </w:rPr>
            </w:pPr>
            <w:r w:rsidRPr="00770F1F">
              <w:rPr>
                <w:rFonts w:eastAsia="Calibri"/>
                <w:sz w:val="22"/>
                <w:szCs w:val="22"/>
              </w:rPr>
              <w:t>процентов</w:t>
            </w:r>
          </w:p>
        </w:tc>
        <w:tc>
          <w:tcPr>
            <w:tcW w:w="855" w:type="dxa"/>
            <w:shd w:val="clear" w:color="auto" w:fill="auto"/>
          </w:tcPr>
          <w:p w:rsidR="00770F1F" w:rsidRPr="00770F1F" w:rsidRDefault="00770F1F" w:rsidP="00770F1F">
            <w:pPr>
              <w:rPr>
                <w:rFonts w:eastAsia="Calibri"/>
                <w:sz w:val="22"/>
                <w:szCs w:val="22"/>
              </w:rPr>
            </w:pPr>
            <w:r w:rsidRPr="00770F1F">
              <w:rPr>
                <w:rFonts w:eastAsia="Calibri"/>
                <w:sz w:val="22"/>
                <w:szCs w:val="22"/>
              </w:rPr>
              <w:t>14,3</w:t>
            </w:r>
          </w:p>
        </w:tc>
        <w:tc>
          <w:tcPr>
            <w:tcW w:w="850" w:type="dxa"/>
            <w:shd w:val="clear" w:color="auto" w:fill="auto"/>
          </w:tcPr>
          <w:p w:rsidR="00770F1F" w:rsidRPr="00770F1F" w:rsidRDefault="00770F1F" w:rsidP="00770F1F">
            <w:pPr>
              <w:rPr>
                <w:rFonts w:eastAsia="Calibri"/>
                <w:sz w:val="22"/>
                <w:szCs w:val="22"/>
              </w:rPr>
            </w:pPr>
            <w:r w:rsidRPr="00770F1F">
              <w:rPr>
                <w:rFonts w:eastAsia="Calibri"/>
                <w:sz w:val="22"/>
                <w:szCs w:val="22"/>
              </w:rPr>
              <w:t xml:space="preserve"> 14,3</w:t>
            </w:r>
          </w:p>
        </w:tc>
        <w:tc>
          <w:tcPr>
            <w:tcW w:w="851" w:type="dxa"/>
            <w:shd w:val="clear" w:color="auto" w:fill="auto"/>
          </w:tcPr>
          <w:p w:rsidR="00770F1F" w:rsidRPr="00770F1F" w:rsidRDefault="00770F1F" w:rsidP="00770F1F">
            <w:pPr>
              <w:rPr>
                <w:rFonts w:eastAsia="Calibri"/>
                <w:sz w:val="22"/>
                <w:szCs w:val="22"/>
              </w:rPr>
            </w:pPr>
            <w:r w:rsidRPr="00770F1F">
              <w:rPr>
                <w:rFonts w:eastAsia="Calibri"/>
                <w:sz w:val="22"/>
                <w:szCs w:val="22"/>
              </w:rPr>
              <w:t xml:space="preserve">28,6 </w:t>
            </w:r>
          </w:p>
        </w:tc>
        <w:tc>
          <w:tcPr>
            <w:tcW w:w="747" w:type="dxa"/>
            <w:shd w:val="clear" w:color="auto" w:fill="auto"/>
          </w:tcPr>
          <w:p w:rsidR="00770F1F" w:rsidRPr="00770F1F" w:rsidRDefault="00770F1F" w:rsidP="00770F1F">
            <w:pPr>
              <w:rPr>
                <w:rFonts w:eastAsia="Calibri"/>
                <w:sz w:val="22"/>
                <w:szCs w:val="22"/>
              </w:rPr>
            </w:pPr>
            <w:r w:rsidRPr="00770F1F">
              <w:rPr>
                <w:rFonts w:eastAsia="Calibri"/>
                <w:sz w:val="22"/>
                <w:szCs w:val="22"/>
              </w:rPr>
              <w:t xml:space="preserve"> 28,5</w:t>
            </w:r>
          </w:p>
        </w:tc>
        <w:tc>
          <w:tcPr>
            <w:tcW w:w="808" w:type="dxa"/>
            <w:shd w:val="clear" w:color="auto" w:fill="auto"/>
          </w:tcPr>
          <w:p w:rsidR="00770F1F" w:rsidRPr="00770F1F" w:rsidRDefault="00770F1F" w:rsidP="00770F1F">
            <w:pPr>
              <w:rPr>
                <w:rFonts w:eastAsia="Calibri"/>
                <w:sz w:val="22"/>
                <w:szCs w:val="22"/>
              </w:rPr>
            </w:pPr>
            <w:r w:rsidRPr="00770F1F">
              <w:rPr>
                <w:rFonts w:eastAsia="Calibri"/>
                <w:sz w:val="22"/>
                <w:szCs w:val="22"/>
              </w:rPr>
              <w:t>42,9</w:t>
            </w:r>
          </w:p>
        </w:tc>
        <w:tc>
          <w:tcPr>
            <w:tcW w:w="850" w:type="dxa"/>
            <w:shd w:val="clear" w:color="auto" w:fill="auto"/>
          </w:tcPr>
          <w:p w:rsidR="00770F1F" w:rsidRPr="00770F1F" w:rsidRDefault="00770F1F" w:rsidP="00770F1F">
            <w:pPr>
              <w:rPr>
                <w:rFonts w:eastAsia="Calibri"/>
                <w:sz w:val="22"/>
                <w:szCs w:val="22"/>
              </w:rPr>
            </w:pPr>
            <w:r w:rsidRPr="00770F1F">
              <w:rPr>
                <w:rFonts w:eastAsia="Calibri"/>
                <w:sz w:val="22"/>
                <w:szCs w:val="22"/>
              </w:rPr>
              <w:t xml:space="preserve"> 42,9</w:t>
            </w:r>
          </w:p>
        </w:tc>
        <w:tc>
          <w:tcPr>
            <w:tcW w:w="855" w:type="dxa"/>
            <w:shd w:val="clear" w:color="auto" w:fill="auto"/>
          </w:tcPr>
          <w:p w:rsidR="00770F1F" w:rsidRPr="00770F1F" w:rsidRDefault="00770F1F" w:rsidP="00770F1F">
            <w:pPr>
              <w:rPr>
                <w:rFonts w:eastAsia="Calibri"/>
                <w:sz w:val="22"/>
                <w:szCs w:val="22"/>
              </w:rPr>
            </w:pPr>
            <w:r w:rsidRPr="00770F1F">
              <w:rPr>
                <w:rFonts w:eastAsia="Calibri"/>
                <w:sz w:val="22"/>
                <w:szCs w:val="22"/>
              </w:rPr>
              <w:t>42,8</w:t>
            </w:r>
          </w:p>
        </w:tc>
        <w:tc>
          <w:tcPr>
            <w:tcW w:w="850" w:type="dxa"/>
            <w:shd w:val="clear" w:color="auto" w:fill="auto"/>
          </w:tcPr>
          <w:p w:rsidR="00770F1F" w:rsidRPr="00770F1F" w:rsidRDefault="00770F1F" w:rsidP="00770F1F">
            <w:pPr>
              <w:rPr>
                <w:rFonts w:eastAsia="Calibri"/>
                <w:sz w:val="22"/>
                <w:szCs w:val="22"/>
              </w:rPr>
            </w:pPr>
            <w:r w:rsidRPr="00770F1F">
              <w:rPr>
                <w:rFonts w:eastAsia="Calibri"/>
                <w:sz w:val="22"/>
                <w:szCs w:val="22"/>
              </w:rPr>
              <w:t>57,2</w:t>
            </w:r>
          </w:p>
        </w:tc>
        <w:tc>
          <w:tcPr>
            <w:tcW w:w="851" w:type="dxa"/>
            <w:shd w:val="clear" w:color="auto" w:fill="auto"/>
          </w:tcPr>
          <w:p w:rsidR="00770F1F" w:rsidRPr="00770F1F" w:rsidRDefault="00770F1F" w:rsidP="00770F1F">
            <w:pPr>
              <w:rPr>
                <w:rFonts w:eastAsia="Calibri"/>
                <w:sz w:val="22"/>
                <w:szCs w:val="22"/>
              </w:rPr>
            </w:pPr>
            <w:r w:rsidRPr="00770F1F">
              <w:rPr>
                <w:rFonts w:eastAsia="Calibri"/>
                <w:sz w:val="22"/>
                <w:szCs w:val="22"/>
              </w:rPr>
              <w:t xml:space="preserve">57,2 </w:t>
            </w:r>
          </w:p>
        </w:tc>
        <w:tc>
          <w:tcPr>
            <w:tcW w:w="709" w:type="dxa"/>
          </w:tcPr>
          <w:p w:rsidR="00770F1F" w:rsidRPr="00770F1F" w:rsidRDefault="00770F1F" w:rsidP="00770F1F">
            <w:pPr>
              <w:rPr>
                <w:rFonts w:eastAsia="Calibri"/>
                <w:sz w:val="22"/>
                <w:szCs w:val="22"/>
              </w:rPr>
            </w:pPr>
            <w:r w:rsidRPr="00770F1F">
              <w:rPr>
                <w:rFonts w:eastAsia="Calibri"/>
                <w:sz w:val="22"/>
                <w:szCs w:val="22"/>
              </w:rPr>
              <w:t>57,1</w:t>
            </w:r>
          </w:p>
        </w:tc>
        <w:tc>
          <w:tcPr>
            <w:tcW w:w="907" w:type="dxa"/>
            <w:gridSpan w:val="2"/>
          </w:tcPr>
          <w:p w:rsidR="00770F1F" w:rsidRPr="00770F1F" w:rsidRDefault="00770F1F" w:rsidP="00770F1F">
            <w:pPr>
              <w:rPr>
                <w:rFonts w:eastAsia="Calibri"/>
                <w:sz w:val="22"/>
                <w:szCs w:val="22"/>
              </w:rPr>
            </w:pPr>
            <w:r w:rsidRPr="00770F1F">
              <w:rPr>
                <w:rFonts w:eastAsia="Calibri"/>
                <w:sz w:val="22"/>
                <w:szCs w:val="22"/>
              </w:rPr>
              <w:t>57,1</w:t>
            </w:r>
          </w:p>
        </w:tc>
        <w:tc>
          <w:tcPr>
            <w:tcW w:w="790" w:type="dxa"/>
          </w:tcPr>
          <w:p w:rsidR="00770F1F" w:rsidRPr="00770F1F" w:rsidRDefault="00770F1F" w:rsidP="00770F1F">
            <w:pPr>
              <w:rPr>
                <w:rFonts w:eastAsia="Calibri"/>
                <w:sz w:val="22"/>
                <w:szCs w:val="22"/>
              </w:rPr>
            </w:pPr>
            <w:r w:rsidRPr="00770F1F">
              <w:rPr>
                <w:rFonts w:eastAsia="Calibri"/>
                <w:sz w:val="22"/>
                <w:szCs w:val="22"/>
              </w:rPr>
              <w:t>100</w:t>
            </w:r>
          </w:p>
        </w:tc>
      </w:tr>
      <w:tr w:rsidR="00770F1F" w:rsidRPr="00770F1F" w:rsidTr="009373E2">
        <w:trPr>
          <w:trHeight w:val="563"/>
          <w:tblCellSpacing w:w="5" w:type="nil"/>
          <w:jc w:val="center"/>
        </w:trPr>
        <w:tc>
          <w:tcPr>
            <w:tcW w:w="595" w:type="dxa"/>
            <w:shd w:val="clear" w:color="auto" w:fill="auto"/>
          </w:tcPr>
          <w:p w:rsidR="00770F1F" w:rsidRPr="00770F1F" w:rsidRDefault="00770F1F" w:rsidP="00770F1F">
            <w:pPr>
              <w:rPr>
                <w:rFonts w:eastAsia="Calibri"/>
                <w:sz w:val="22"/>
                <w:szCs w:val="22"/>
              </w:rPr>
            </w:pPr>
            <w:r w:rsidRPr="00770F1F">
              <w:rPr>
                <w:rFonts w:eastAsia="Calibri"/>
                <w:sz w:val="22"/>
                <w:szCs w:val="22"/>
              </w:rPr>
              <w:t>1.2.</w:t>
            </w:r>
          </w:p>
        </w:tc>
        <w:tc>
          <w:tcPr>
            <w:tcW w:w="2694" w:type="dxa"/>
            <w:shd w:val="clear" w:color="auto" w:fill="auto"/>
          </w:tcPr>
          <w:p w:rsidR="00770F1F" w:rsidRPr="00770F1F" w:rsidRDefault="00770F1F" w:rsidP="00770F1F">
            <w:pPr>
              <w:rPr>
                <w:sz w:val="22"/>
                <w:szCs w:val="22"/>
              </w:rPr>
            </w:pPr>
            <w:r w:rsidRPr="00770F1F">
              <w:rPr>
                <w:sz w:val="22"/>
                <w:szCs w:val="22"/>
              </w:rPr>
              <w:t>Темп ввода жилья в эксплуатацию</w:t>
            </w:r>
          </w:p>
        </w:tc>
        <w:tc>
          <w:tcPr>
            <w:tcW w:w="1413" w:type="dxa"/>
            <w:shd w:val="clear" w:color="auto" w:fill="auto"/>
          </w:tcPr>
          <w:p w:rsidR="00770F1F" w:rsidRPr="00770F1F" w:rsidRDefault="00770F1F" w:rsidP="00770F1F">
            <w:pPr>
              <w:rPr>
                <w:sz w:val="22"/>
                <w:szCs w:val="22"/>
              </w:rPr>
            </w:pPr>
            <w:r w:rsidRPr="00770F1F">
              <w:rPr>
                <w:rFonts w:eastAsia="Calibri"/>
                <w:sz w:val="22"/>
                <w:szCs w:val="22"/>
              </w:rPr>
              <w:t>процентов</w:t>
            </w:r>
          </w:p>
        </w:tc>
        <w:tc>
          <w:tcPr>
            <w:tcW w:w="855" w:type="dxa"/>
            <w:shd w:val="clear" w:color="auto" w:fill="auto"/>
          </w:tcPr>
          <w:p w:rsidR="00770F1F" w:rsidRPr="00770F1F" w:rsidRDefault="00770F1F" w:rsidP="00770F1F">
            <w:pPr>
              <w:rPr>
                <w:sz w:val="22"/>
                <w:szCs w:val="22"/>
              </w:rPr>
            </w:pPr>
            <w:r w:rsidRPr="00770F1F">
              <w:rPr>
                <w:sz w:val="22"/>
                <w:szCs w:val="22"/>
              </w:rPr>
              <w:t>100,6</w:t>
            </w:r>
          </w:p>
        </w:tc>
        <w:tc>
          <w:tcPr>
            <w:tcW w:w="850" w:type="dxa"/>
            <w:shd w:val="clear" w:color="auto" w:fill="auto"/>
          </w:tcPr>
          <w:p w:rsidR="00770F1F" w:rsidRPr="00770F1F" w:rsidRDefault="00770F1F" w:rsidP="00770F1F">
            <w:pPr>
              <w:rPr>
                <w:sz w:val="22"/>
                <w:szCs w:val="22"/>
              </w:rPr>
            </w:pPr>
            <w:r w:rsidRPr="00770F1F">
              <w:rPr>
                <w:sz w:val="22"/>
                <w:szCs w:val="22"/>
              </w:rPr>
              <w:t>102,1</w:t>
            </w:r>
          </w:p>
        </w:tc>
        <w:tc>
          <w:tcPr>
            <w:tcW w:w="851" w:type="dxa"/>
            <w:shd w:val="clear" w:color="auto" w:fill="auto"/>
          </w:tcPr>
          <w:p w:rsidR="00770F1F" w:rsidRPr="00770F1F" w:rsidRDefault="00770F1F" w:rsidP="00770F1F">
            <w:pPr>
              <w:rPr>
                <w:sz w:val="22"/>
                <w:szCs w:val="22"/>
              </w:rPr>
            </w:pPr>
            <w:r w:rsidRPr="00770F1F">
              <w:rPr>
                <w:sz w:val="22"/>
                <w:szCs w:val="22"/>
              </w:rPr>
              <w:t>104,1</w:t>
            </w:r>
          </w:p>
        </w:tc>
        <w:tc>
          <w:tcPr>
            <w:tcW w:w="747" w:type="dxa"/>
            <w:shd w:val="clear" w:color="auto" w:fill="auto"/>
          </w:tcPr>
          <w:p w:rsidR="00770F1F" w:rsidRPr="00770F1F" w:rsidRDefault="00770F1F" w:rsidP="00770F1F">
            <w:pPr>
              <w:rPr>
                <w:sz w:val="22"/>
                <w:szCs w:val="22"/>
              </w:rPr>
            </w:pPr>
            <w:r w:rsidRPr="00770F1F">
              <w:rPr>
                <w:sz w:val="22"/>
                <w:szCs w:val="22"/>
              </w:rPr>
              <w:t>104</w:t>
            </w:r>
          </w:p>
        </w:tc>
        <w:tc>
          <w:tcPr>
            <w:tcW w:w="808" w:type="dxa"/>
            <w:shd w:val="clear" w:color="auto" w:fill="auto"/>
          </w:tcPr>
          <w:p w:rsidR="00770F1F" w:rsidRPr="00770F1F" w:rsidRDefault="00770F1F" w:rsidP="00770F1F">
            <w:pPr>
              <w:rPr>
                <w:sz w:val="22"/>
                <w:szCs w:val="22"/>
              </w:rPr>
            </w:pPr>
            <w:r w:rsidRPr="00770F1F">
              <w:rPr>
                <w:sz w:val="22"/>
                <w:szCs w:val="22"/>
              </w:rPr>
              <w:t>104</w:t>
            </w:r>
          </w:p>
        </w:tc>
        <w:tc>
          <w:tcPr>
            <w:tcW w:w="850" w:type="dxa"/>
            <w:shd w:val="clear" w:color="auto" w:fill="auto"/>
          </w:tcPr>
          <w:p w:rsidR="00770F1F" w:rsidRPr="00770F1F" w:rsidRDefault="00770F1F" w:rsidP="00770F1F">
            <w:pPr>
              <w:rPr>
                <w:sz w:val="22"/>
                <w:szCs w:val="22"/>
              </w:rPr>
            </w:pPr>
            <w:r w:rsidRPr="00770F1F">
              <w:rPr>
                <w:sz w:val="22"/>
                <w:szCs w:val="22"/>
              </w:rPr>
              <w:t>105,8</w:t>
            </w:r>
          </w:p>
        </w:tc>
        <w:tc>
          <w:tcPr>
            <w:tcW w:w="855" w:type="dxa"/>
            <w:shd w:val="clear" w:color="auto" w:fill="auto"/>
          </w:tcPr>
          <w:p w:rsidR="00770F1F" w:rsidRPr="00770F1F" w:rsidRDefault="00770F1F" w:rsidP="00770F1F">
            <w:pPr>
              <w:rPr>
                <w:sz w:val="22"/>
                <w:szCs w:val="22"/>
              </w:rPr>
            </w:pPr>
            <w:r w:rsidRPr="00770F1F">
              <w:rPr>
                <w:sz w:val="22"/>
                <w:szCs w:val="22"/>
              </w:rPr>
              <w:t>103,17</w:t>
            </w:r>
          </w:p>
        </w:tc>
        <w:tc>
          <w:tcPr>
            <w:tcW w:w="850" w:type="dxa"/>
            <w:shd w:val="clear" w:color="auto" w:fill="auto"/>
          </w:tcPr>
          <w:p w:rsidR="00770F1F" w:rsidRPr="00770F1F" w:rsidRDefault="00770F1F" w:rsidP="00770F1F">
            <w:pPr>
              <w:rPr>
                <w:sz w:val="22"/>
                <w:szCs w:val="22"/>
              </w:rPr>
            </w:pPr>
            <w:r w:rsidRPr="00770F1F">
              <w:rPr>
                <w:sz w:val="22"/>
                <w:szCs w:val="22"/>
              </w:rPr>
              <w:t>103,07</w:t>
            </w:r>
          </w:p>
        </w:tc>
        <w:tc>
          <w:tcPr>
            <w:tcW w:w="851" w:type="dxa"/>
            <w:shd w:val="clear" w:color="auto" w:fill="auto"/>
          </w:tcPr>
          <w:p w:rsidR="00770F1F" w:rsidRPr="00770F1F" w:rsidRDefault="00770F1F" w:rsidP="00770F1F">
            <w:pPr>
              <w:rPr>
                <w:sz w:val="22"/>
                <w:szCs w:val="22"/>
              </w:rPr>
            </w:pPr>
            <w:r w:rsidRPr="00770F1F">
              <w:rPr>
                <w:sz w:val="22"/>
                <w:szCs w:val="22"/>
              </w:rPr>
              <w:t>102,98</w:t>
            </w:r>
          </w:p>
        </w:tc>
        <w:tc>
          <w:tcPr>
            <w:tcW w:w="709" w:type="dxa"/>
          </w:tcPr>
          <w:p w:rsidR="00770F1F" w:rsidRPr="00770F1F" w:rsidRDefault="00770F1F" w:rsidP="00770F1F">
            <w:pPr>
              <w:rPr>
                <w:sz w:val="22"/>
                <w:szCs w:val="22"/>
              </w:rPr>
            </w:pPr>
            <w:r w:rsidRPr="00770F1F">
              <w:rPr>
                <w:sz w:val="22"/>
                <w:szCs w:val="22"/>
              </w:rPr>
              <w:t>102,89</w:t>
            </w:r>
          </w:p>
        </w:tc>
        <w:tc>
          <w:tcPr>
            <w:tcW w:w="907" w:type="dxa"/>
            <w:gridSpan w:val="2"/>
          </w:tcPr>
          <w:p w:rsidR="00770F1F" w:rsidRPr="00770F1F" w:rsidRDefault="00770F1F" w:rsidP="00770F1F">
            <w:pPr>
              <w:rPr>
                <w:sz w:val="22"/>
                <w:szCs w:val="22"/>
              </w:rPr>
            </w:pPr>
            <w:r w:rsidRPr="00770F1F">
              <w:rPr>
                <w:sz w:val="22"/>
                <w:szCs w:val="22"/>
              </w:rPr>
              <w:t>102,81</w:t>
            </w:r>
          </w:p>
        </w:tc>
        <w:tc>
          <w:tcPr>
            <w:tcW w:w="790" w:type="dxa"/>
          </w:tcPr>
          <w:p w:rsidR="00770F1F" w:rsidRPr="00770F1F" w:rsidRDefault="00770F1F" w:rsidP="00770F1F">
            <w:pPr>
              <w:rPr>
                <w:sz w:val="22"/>
                <w:szCs w:val="22"/>
              </w:rPr>
            </w:pPr>
            <w:r w:rsidRPr="00770F1F">
              <w:rPr>
                <w:sz w:val="22"/>
                <w:szCs w:val="22"/>
              </w:rPr>
              <w:t>102,73</w:t>
            </w:r>
          </w:p>
        </w:tc>
      </w:tr>
      <w:tr w:rsidR="00770F1F" w:rsidRPr="00770F1F" w:rsidTr="009373E2">
        <w:trPr>
          <w:tblCellSpacing w:w="5" w:type="nil"/>
          <w:jc w:val="center"/>
        </w:trPr>
        <w:tc>
          <w:tcPr>
            <w:tcW w:w="595" w:type="dxa"/>
            <w:shd w:val="clear" w:color="auto" w:fill="auto"/>
          </w:tcPr>
          <w:p w:rsidR="00770F1F" w:rsidRPr="00770F1F" w:rsidRDefault="00770F1F" w:rsidP="00770F1F">
            <w:pPr>
              <w:rPr>
                <w:rFonts w:eastAsia="Calibri"/>
                <w:sz w:val="22"/>
                <w:szCs w:val="22"/>
              </w:rPr>
            </w:pPr>
            <w:r w:rsidRPr="00770F1F">
              <w:rPr>
                <w:rFonts w:eastAsia="Calibri"/>
                <w:sz w:val="22"/>
                <w:szCs w:val="22"/>
              </w:rPr>
              <w:t>1.3.</w:t>
            </w:r>
          </w:p>
        </w:tc>
        <w:tc>
          <w:tcPr>
            <w:tcW w:w="2694" w:type="dxa"/>
            <w:shd w:val="clear" w:color="auto" w:fill="auto"/>
          </w:tcPr>
          <w:p w:rsidR="00770F1F" w:rsidRPr="00770F1F" w:rsidRDefault="00770F1F" w:rsidP="00770F1F">
            <w:pPr>
              <w:rPr>
                <w:sz w:val="22"/>
                <w:szCs w:val="22"/>
              </w:rPr>
            </w:pPr>
            <w:r w:rsidRPr="00770F1F">
              <w:rPr>
                <w:sz w:val="22"/>
                <w:szCs w:val="22"/>
              </w:rPr>
              <w:t xml:space="preserve">Коэффициент доступности жилья (соотношение средней рыночной стоимости стандартной квартиры общей площадью 54 квадратных метра и среднего годового совокупного денежного дохода семьи, состоящей </w:t>
            </w:r>
            <w:r w:rsidRPr="00770F1F">
              <w:rPr>
                <w:sz w:val="22"/>
                <w:szCs w:val="22"/>
              </w:rPr>
              <w:lastRenderedPageBreak/>
              <w:t>из трех человек)</w:t>
            </w:r>
          </w:p>
        </w:tc>
        <w:tc>
          <w:tcPr>
            <w:tcW w:w="1413" w:type="dxa"/>
            <w:shd w:val="clear" w:color="auto" w:fill="auto"/>
          </w:tcPr>
          <w:p w:rsidR="00770F1F" w:rsidRPr="00770F1F" w:rsidRDefault="00770F1F" w:rsidP="00770F1F">
            <w:pPr>
              <w:rPr>
                <w:sz w:val="22"/>
                <w:szCs w:val="22"/>
              </w:rPr>
            </w:pPr>
            <w:r w:rsidRPr="00770F1F">
              <w:rPr>
                <w:sz w:val="22"/>
                <w:szCs w:val="22"/>
              </w:rPr>
              <w:lastRenderedPageBreak/>
              <w:t>процентов</w:t>
            </w:r>
          </w:p>
        </w:tc>
        <w:tc>
          <w:tcPr>
            <w:tcW w:w="855" w:type="dxa"/>
            <w:shd w:val="clear" w:color="auto" w:fill="auto"/>
          </w:tcPr>
          <w:p w:rsidR="00770F1F" w:rsidRPr="00770F1F" w:rsidRDefault="00770F1F" w:rsidP="00770F1F">
            <w:pPr>
              <w:rPr>
                <w:sz w:val="22"/>
                <w:szCs w:val="22"/>
              </w:rPr>
            </w:pPr>
            <w:r w:rsidRPr="00770F1F">
              <w:rPr>
                <w:sz w:val="22"/>
                <w:szCs w:val="22"/>
              </w:rPr>
              <w:t>2,95</w:t>
            </w:r>
          </w:p>
        </w:tc>
        <w:tc>
          <w:tcPr>
            <w:tcW w:w="850" w:type="dxa"/>
            <w:shd w:val="clear" w:color="auto" w:fill="auto"/>
          </w:tcPr>
          <w:p w:rsidR="00770F1F" w:rsidRPr="00770F1F" w:rsidRDefault="00770F1F" w:rsidP="00770F1F">
            <w:pPr>
              <w:rPr>
                <w:sz w:val="22"/>
                <w:szCs w:val="22"/>
              </w:rPr>
            </w:pPr>
            <w:r w:rsidRPr="00770F1F">
              <w:rPr>
                <w:sz w:val="22"/>
                <w:szCs w:val="22"/>
              </w:rPr>
              <w:t>2,94</w:t>
            </w:r>
          </w:p>
        </w:tc>
        <w:tc>
          <w:tcPr>
            <w:tcW w:w="851" w:type="dxa"/>
            <w:shd w:val="clear" w:color="auto" w:fill="auto"/>
          </w:tcPr>
          <w:p w:rsidR="00770F1F" w:rsidRPr="00770F1F" w:rsidRDefault="00770F1F" w:rsidP="00770F1F">
            <w:pPr>
              <w:rPr>
                <w:sz w:val="22"/>
                <w:szCs w:val="22"/>
              </w:rPr>
            </w:pPr>
            <w:r w:rsidRPr="00770F1F">
              <w:rPr>
                <w:sz w:val="22"/>
                <w:szCs w:val="22"/>
              </w:rPr>
              <w:t>2,89</w:t>
            </w:r>
          </w:p>
        </w:tc>
        <w:tc>
          <w:tcPr>
            <w:tcW w:w="747" w:type="dxa"/>
            <w:shd w:val="clear" w:color="auto" w:fill="auto"/>
          </w:tcPr>
          <w:p w:rsidR="00770F1F" w:rsidRPr="00770F1F" w:rsidRDefault="00770F1F" w:rsidP="00770F1F">
            <w:pPr>
              <w:rPr>
                <w:sz w:val="22"/>
                <w:szCs w:val="22"/>
              </w:rPr>
            </w:pPr>
            <w:r w:rsidRPr="00770F1F">
              <w:rPr>
                <w:sz w:val="22"/>
                <w:szCs w:val="22"/>
              </w:rPr>
              <w:t>2,83</w:t>
            </w:r>
          </w:p>
        </w:tc>
        <w:tc>
          <w:tcPr>
            <w:tcW w:w="808" w:type="dxa"/>
            <w:shd w:val="clear" w:color="auto" w:fill="auto"/>
          </w:tcPr>
          <w:p w:rsidR="00770F1F" w:rsidRPr="00770F1F" w:rsidRDefault="00770F1F" w:rsidP="00770F1F">
            <w:pPr>
              <w:rPr>
                <w:sz w:val="22"/>
                <w:szCs w:val="22"/>
              </w:rPr>
            </w:pPr>
            <w:r w:rsidRPr="00770F1F">
              <w:rPr>
                <w:sz w:val="22"/>
                <w:szCs w:val="22"/>
              </w:rPr>
              <w:t>2,76</w:t>
            </w:r>
          </w:p>
        </w:tc>
        <w:tc>
          <w:tcPr>
            <w:tcW w:w="850" w:type="dxa"/>
            <w:shd w:val="clear" w:color="auto" w:fill="auto"/>
          </w:tcPr>
          <w:p w:rsidR="00770F1F" w:rsidRPr="00770F1F" w:rsidRDefault="00770F1F" w:rsidP="00770F1F">
            <w:pPr>
              <w:rPr>
                <w:sz w:val="22"/>
                <w:szCs w:val="22"/>
              </w:rPr>
            </w:pPr>
            <w:r w:rsidRPr="00770F1F">
              <w:rPr>
                <w:sz w:val="22"/>
                <w:szCs w:val="22"/>
              </w:rPr>
              <w:t>2,69</w:t>
            </w:r>
          </w:p>
        </w:tc>
        <w:tc>
          <w:tcPr>
            <w:tcW w:w="855" w:type="dxa"/>
            <w:shd w:val="clear" w:color="auto" w:fill="auto"/>
          </w:tcPr>
          <w:p w:rsidR="00770F1F" w:rsidRPr="00770F1F" w:rsidRDefault="00770F1F" w:rsidP="00770F1F">
            <w:pPr>
              <w:rPr>
                <w:sz w:val="22"/>
                <w:szCs w:val="22"/>
              </w:rPr>
            </w:pPr>
            <w:r w:rsidRPr="00770F1F">
              <w:rPr>
                <w:sz w:val="22"/>
                <w:szCs w:val="22"/>
              </w:rPr>
              <w:t>2,64</w:t>
            </w:r>
          </w:p>
        </w:tc>
        <w:tc>
          <w:tcPr>
            <w:tcW w:w="850" w:type="dxa"/>
            <w:shd w:val="clear" w:color="auto" w:fill="auto"/>
          </w:tcPr>
          <w:p w:rsidR="00770F1F" w:rsidRPr="00770F1F" w:rsidRDefault="00770F1F" w:rsidP="00770F1F">
            <w:pPr>
              <w:rPr>
                <w:sz w:val="22"/>
                <w:szCs w:val="22"/>
              </w:rPr>
            </w:pPr>
            <w:r w:rsidRPr="00770F1F">
              <w:rPr>
                <w:sz w:val="22"/>
                <w:szCs w:val="22"/>
              </w:rPr>
              <w:t>2,56</w:t>
            </w:r>
          </w:p>
        </w:tc>
        <w:tc>
          <w:tcPr>
            <w:tcW w:w="851" w:type="dxa"/>
            <w:shd w:val="clear" w:color="auto" w:fill="auto"/>
          </w:tcPr>
          <w:p w:rsidR="00770F1F" w:rsidRPr="00770F1F" w:rsidRDefault="00770F1F" w:rsidP="00770F1F">
            <w:pPr>
              <w:rPr>
                <w:sz w:val="22"/>
                <w:szCs w:val="22"/>
              </w:rPr>
            </w:pPr>
            <w:r w:rsidRPr="00770F1F">
              <w:rPr>
                <w:sz w:val="22"/>
                <w:szCs w:val="22"/>
              </w:rPr>
              <w:t>2,48</w:t>
            </w: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tc>
        <w:tc>
          <w:tcPr>
            <w:tcW w:w="709" w:type="dxa"/>
          </w:tcPr>
          <w:p w:rsidR="00770F1F" w:rsidRPr="00770F1F" w:rsidRDefault="00770F1F" w:rsidP="00770F1F">
            <w:pPr>
              <w:rPr>
                <w:sz w:val="22"/>
                <w:szCs w:val="22"/>
              </w:rPr>
            </w:pPr>
            <w:r w:rsidRPr="00770F1F">
              <w:rPr>
                <w:sz w:val="22"/>
                <w:szCs w:val="22"/>
              </w:rPr>
              <w:t>2,41</w:t>
            </w:r>
          </w:p>
        </w:tc>
        <w:tc>
          <w:tcPr>
            <w:tcW w:w="907" w:type="dxa"/>
            <w:gridSpan w:val="2"/>
          </w:tcPr>
          <w:p w:rsidR="00770F1F" w:rsidRPr="00770F1F" w:rsidRDefault="00770F1F" w:rsidP="00770F1F">
            <w:pPr>
              <w:rPr>
                <w:sz w:val="22"/>
                <w:szCs w:val="22"/>
              </w:rPr>
            </w:pPr>
            <w:r w:rsidRPr="00770F1F">
              <w:rPr>
                <w:sz w:val="22"/>
                <w:szCs w:val="22"/>
              </w:rPr>
              <w:t>2,33</w:t>
            </w:r>
          </w:p>
        </w:tc>
        <w:tc>
          <w:tcPr>
            <w:tcW w:w="790" w:type="dxa"/>
          </w:tcPr>
          <w:p w:rsidR="00770F1F" w:rsidRPr="00770F1F" w:rsidRDefault="00770F1F" w:rsidP="00770F1F">
            <w:pPr>
              <w:rPr>
                <w:sz w:val="22"/>
                <w:szCs w:val="22"/>
              </w:rPr>
            </w:pPr>
            <w:r w:rsidRPr="00770F1F">
              <w:rPr>
                <w:sz w:val="22"/>
                <w:szCs w:val="22"/>
              </w:rPr>
              <w:t>2,26</w:t>
            </w:r>
          </w:p>
        </w:tc>
      </w:tr>
      <w:tr w:rsidR="00770F1F" w:rsidRPr="00770F1F" w:rsidTr="009373E2">
        <w:trPr>
          <w:tblCellSpacing w:w="5" w:type="nil"/>
          <w:jc w:val="center"/>
        </w:trPr>
        <w:tc>
          <w:tcPr>
            <w:tcW w:w="595" w:type="dxa"/>
            <w:shd w:val="clear" w:color="auto" w:fill="auto"/>
          </w:tcPr>
          <w:p w:rsidR="00770F1F" w:rsidRPr="00770F1F" w:rsidRDefault="00770F1F" w:rsidP="00770F1F">
            <w:pPr>
              <w:rPr>
                <w:rFonts w:eastAsia="Calibri"/>
                <w:sz w:val="22"/>
                <w:szCs w:val="22"/>
              </w:rPr>
            </w:pPr>
            <w:r w:rsidRPr="00770F1F">
              <w:rPr>
                <w:rFonts w:eastAsia="Calibri"/>
                <w:sz w:val="22"/>
                <w:szCs w:val="22"/>
              </w:rPr>
              <w:lastRenderedPageBreak/>
              <w:t>1.4.</w:t>
            </w:r>
          </w:p>
        </w:tc>
        <w:tc>
          <w:tcPr>
            <w:tcW w:w="2694" w:type="dxa"/>
            <w:shd w:val="clear" w:color="auto" w:fill="auto"/>
          </w:tcPr>
          <w:p w:rsidR="00770F1F" w:rsidRPr="00770F1F" w:rsidRDefault="00770F1F" w:rsidP="00770F1F">
            <w:pPr>
              <w:rPr>
                <w:sz w:val="22"/>
                <w:szCs w:val="22"/>
              </w:rPr>
            </w:pPr>
            <w:r w:rsidRPr="00770F1F">
              <w:rPr>
                <w:sz w:val="22"/>
                <w:szCs w:val="22"/>
              </w:rPr>
              <w:t>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p>
        </w:tc>
        <w:tc>
          <w:tcPr>
            <w:tcW w:w="1413" w:type="dxa"/>
            <w:shd w:val="clear" w:color="auto" w:fill="auto"/>
          </w:tcPr>
          <w:p w:rsidR="00770F1F" w:rsidRPr="00770F1F" w:rsidRDefault="00770F1F" w:rsidP="00770F1F">
            <w:pPr>
              <w:rPr>
                <w:sz w:val="22"/>
                <w:szCs w:val="22"/>
              </w:rPr>
            </w:pPr>
            <w:r w:rsidRPr="00770F1F">
              <w:rPr>
                <w:sz w:val="22"/>
                <w:szCs w:val="22"/>
              </w:rPr>
              <w:t>процентов</w:t>
            </w: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tc>
        <w:tc>
          <w:tcPr>
            <w:tcW w:w="855" w:type="dxa"/>
            <w:shd w:val="clear" w:color="auto" w:fill="auto"/>
            <w:vAlign w:val="center"/>
          </w:tcPr>
          <w:p w:rsidR="00770F1F" w:rsidRPr="00770F1F" w:rsidRDefault="00770F1F" w:rsidP="00770F1F">
            <w:pPr>
              <w:rPr>
                <w:sz w:val="22"/>
                <w:szCs w:val="22"/>
              </w:rPr>
            </w:pPr>
            <w:r w:rsidRPr="00770F1F">
              <w:rPr>
                <w:sz w:val="22"/>
                <w:szCs w:val="22"/>
              </w:rPr>
              <w:t>50,00</w:t>
            </w:r>
          </w:p>
        </w:tc>
        <w:tc>
          <w:tcPr>
            <w:tcW w:w="850" w:type="dxa"/>
            <w:shd w:val="clear" w:color="auto" w:fill="auto"/>
          </w:tcPr>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r w:rsidRPr="00770F1F">
              <w:rPr>
                <w:sz w:val="22"/>
                <w:szCs w:val="22"/>
              </w:rPr>
              <w:t>50,00</w:t>
            </w:r>
          </w:p>
        </w:tc>
        <w:tc>
          <w:tcPr>
            <w:tcW w:w="851" w:type="dxa"/>
            <w:shd w:val="clear" w:color="auto" w:fill="auto"/>
          </w:tcPr>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r w:rsidRPr="00770F1F">
              <w:rPr>
                <w:sz w:val="22"/>
                <w:szCs w:val="22"/>
              </w:rPr>
              <w:t>50,00</w:t>
            </w:r>
          </w:p>
        </w:tc>
        <w:tc>
          <w:tcPr>
            <w:tcW w:w="747" w:type="dxa"/>
            <w:shd w:val="clear" w:color="auto" w:fill="auto"/>
          </w:tcPr>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r w:rsidRPr="00770F1F">
              <w:rPr>
                <w:sz w:val="22"/>
                <w:szCs w:val="22"/>
              </w:rPr>
              <w:t>50,00</w:t>
            </w:r>
          </w:p>
        </w:tc>
        <w:tc>
          <w:tcPr>
            <w:tcW w:w="808" w:type="dxa"/>
            <w:shd w:val="clear" w:color="auto" w:fill="auto"/>
          </w:tcPr>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r w:rsidRPr="00770F1F">
              <w:rPr>
                <w:sz w:val="22"/>
                <w:szCs w:val="22"/>
              </w:rPr>
              <w:t>50,00</w:t>
            </w:r>
          </w:p>
        </w:tc>
        <w:tc>
          <w:tcPr>
            <w:tcW w:w="850" w:type="dxa"/>
            <w:shd w:val="clear" w:color="auto" w:fill="auto"/>
          </w:tcPr>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r w:rsidRPr="00770F1F">
              <w:rPr>
                <w:sz w:val="22"/>
                <w:szCs w:val="22"/>
              </w:rPr>
              <w:t>50,00</w:t>
            </w:r>
          </w:p>
        </w:tc>
        <w:tc>
          <w:tcPr>
            <w:tcW w:w="855" w:type="dxa"/>
            <w:shd w:val="clear" w:color="auto" w:fill="auto"/>
          </w:tcPr>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r w:rsidRPr="00770F1F">
              <w:rPr>
                <w:sz w:val="22"/>
                <w:szCs w:val="22"/>
              </w:rPr>
              <w:t>50,00</w:t>
            </w:r>
          </w:p>
        </w:tc>
        <w:tc>
          <w:tcPr>
            <w:tcW w:w="850" w:type="dxa"/>
            <w:shd w:val="clear" w:color="auto" w:fill="auto"/>
          </w:tcPr>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r w:rsidRPr="00770F1F">
              <w:rPr>
                <w:sz w:val="22"/>
                <w:szCs w:val="22"/>
              </w:rPr>
              <w:t>50,00</w:t>
            </w:r>
          </w:p>
        </w:tc>
        <w:tc>
          <w:tcPr>
            <w:tcW w:w="851" w:type="dxa"/>
            <w:shd w:val="clear" w:color="auto" w:fill="auto"/>
          </w:tcPr>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r w:rsidRPr="00770F1F">
              <w:rPr>
                <w:sz w:val="22"/>
                <w:szCs w:val="22"/>
              </w:rPr>
              <w:t>50,00</w:t>
            </w:r>
          </w:p>
        </w:tc>
        <w:tc>
          <w:tcPr>
            <w:tcW w:w="709" w:type="dxa"/>
          </w:tcPr>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r w:rsidRPr="00770F1F">
              <w:rPr>
                <w:sz w:val="22"/>
                <w:szCs w:val="22"/>
              </w:rPr>
              <w:t>50,00</w:t>
            </w:r>
          </w:p>
        </w:tc>
        <w:tc>
          <w:tcPr>
            <w:tcW w:w="907" w:type="dxa"/>
            <w:gridSpan w:val="2"/>
          </w:tcPr>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r w:rsidRPr="00770F1F">
              <w:rPr>
                <w:sz w:val="22"/>
                <w:szCs w:val="22"/>
              </w:rPr>
              <w:t>50,00</w:t>
            </w:r>
          </w:p>
        </w:tc>
        <w:tc>
          <w:tcPr>
            <w:tcW w:w="790" w:type="dxa"/>
          </w:tcPr>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p>
          <w:p w:rsidR="00770F1F" w:rsidRPr="00770F1F" w:rsidRDefault="00770F1F" w:rsidP="00770F1F">
            <w:pPr>
              <w:rPr>
                <w:sz w:val="22"/>
                <w:szCs w:val="22"/>
              </w:rPr>
            </w:pPr>
            <w:r w:rsidRPr="00770F1F">
              <w:rPr>
                <w:sz w:val="22"/>
                <w:szCs w:val="22"/>
              </w:rPr>
              <w:t>50,00</w:t>
            </w:r>
          </w:p>
        </w:tc>
      </w:tr>
      <w:tr w:rsidR="00770F1F" w:rsidRPr="00770F1F" w:rsidTr="00770F1F">
        <w:trPr>
          <w:tblCellSpacing w:w="5" w:type="nil"/>
          <w:jc w:val="center"/>
        </w:trPr>
        <w:tc>
          <w:tcPr>
            <w:tcW w:w="14625" w:type="dxa"/>
            <w:gridSpan w:val="16"/>
          </w:tcPr>
          <w:p w:rsidR="00770F1F" w:rsidRPr="00770F1F" w:rsidRDefault="00770F1F" w:rsidP="00770F1F">
            <w:pPr>
              <w:jc w:val="center"/>
              <w:rPr>
                <w:sz w:val="22"/>
                <w:szCs w:val="22"/>
              </w:rPr>
            </w:pPr>
            <w:r w:rsidRPr="00770F1F">
              <w:rPr>
                <w:sz w:val="22"/>
                <w:szCs w:val="22"/>
              </w:rPr>
              <w:t>2. Подпрограмма «Обеспечение реализации государственной программы</w:t>
            </w:r>
            <w:r>
              <w:rPr>
                <w:sz w:val="22"/>
                <w:szCs w:val="22"/>
              </w:rPr>
              <w:t xml:space="preserve"> </w:t>
            </w:r>
            <w:r w:rsidRPr="00770F1F">
              <w:rPr>
                <w:sz w:val="22"/>
                <w:szCs w:val="22"/>
              </w:rPr>
              <w:t>города Батайска «</w:t>
            </w:r>
            <w:r w:rsidRPr="00770F1F">
              <w:rPr>
                <w:rFonts w:eastAsia="Calibri"/>
                <w:sz w:val="22"/>
                <w:szCs w:val="22"/>
              </w:rPr>
              <w:t>Обеспечение доступным</w:t>
            </w:r>
          </w:p>
          <w:p w:rsidR="00770F1F" w:rsidRPr="00770F1F" w:rsidRDefault="00770F1F" w:rsidP="00770F1F">
            <w:pPr>
              <w:jc w:val="center"/>
              <w:rPr>
                <w:rFonts w:eastAsia="Calibri"/>
                <w:sz w:val="22"/>
                <w:szCs w:val="22"/>
              </w:rPr>
            </w:pPr>
            <w:r w:rsidRPr="00770F1F">
              <w:rPr>
                <w:rFonts w:eastAsia="Calibri"/>
                <w:sz w:val="22"/>
                <w:szCs w:val="22"/>
              </w:rPr>
              <w:t>и комфортным жильем населения города Батайска</w:t>
            </w:r>
            <w:r w:rsidRPr="00770F1F">
              <w:rPr>
                <w:sz w:val="22"/>
                <w:szCs w:val="22"/>
              </w:rPr>
              <w:t>»</w:t>
            </w:r>
          </w:p>
        </w:tc>
      </w:tr>
      <w:tr w:rsidR="00770F1F" w:rsidRPr="00770F1F" w:rsidTr="009373E2">
        <w:trPr>
          <w:tblCellSpacing w:w="5" w:type="nil"/>
          <w:jc w:val="center"/>
        </w:trPr>
        <w:tc>
          <w:tcPr>
            <w:tcW w:w="595" w:type="dxa"/>
            <w:shd w:val="clear" w:color="auto" w:fill="auto"/>
          </w:tcPr>
          <w:p w:rsidR="00770F1F" w:rsidRPr="00770F1F" w:rsidRDefault="00770F1F" w:rsidP="00770F1F">
            <w:pPr>
              <w:rPr>
                <w:rFonts w:eastAsia="Calibri"/>
                <w:sz w:val="22"/>
                <w:szCs w:val="22"/>
              </w:rPr>
            </w:pPr>
            <w:r w:rsidRPr="00770F1F">
              <w:rPr>
                <w:rFonts w:eastAsia="Calibri"/>
                <w:sz w:val="22"/>
                <w:szCs w:val="22"/>
              </w:rPr>
              <w:t>2.1.</w:t>
            </w:r>
          </w:p>
        </w:tc>
        <w:tc>
          <w:tcPr>
            <w:tcW w:w="2694" w:type="dxa"/>
            <w:shd w:val="clear" w:color="auto" w:fill="auto"/>
          </w:tcPr>
          <w:p w:rsidR="00770F1F" w:rsidRPr="00770F1F" w:rsidRDefault="00770F1F" w:rsidP="00770F1F">
            <w:pPr>
              <w:rPr>
                <w:sz w:val="22"/>
                <w:szCs w:val="22"/>
              </w:rPr>
            </w:pPr>
            <w:r w:rsidRPr="00770F1F">
              <w:rPr>
                <w:sz w:val="22"/>
                <w:szCs w:val="22"/>
              </w:rPr>
              <w:t>Обеспечение достижения показателей Программы</w:t>
            </w:r>
          </w:p>
        </w:tc>
        <w:tc>
          <w:tcPr>
            <w:tcW w:w="1413" w:type="dxa"/>
            <w:shd w:val="clear" w:color="auto" w:fill="auto"/>
          </w:tcPr>
          <w:p w:rsidR="00770F1F" w:rsidRPr="00770F1F" w:rsidRDefault="00770F1F" w:rsidP="00770F1F">
            <w:pPr>
              <w:rPr>
                <w:rFonts w:eastAsia="Calibri"/>
                <w:sz w:val="22"/>
                <w:szCs w:val="22"/>
              </w:rPr>
            </w:pPr>
            <w:r w:rsidRPr="00770F1F">
              <w:rPr>
                <w:rFonts w:eastAsia="Calibri"/>
                <w:sz w:val="22"/>
                <w:szCs w:val="22"/>
              </w:rPr>
              <w:t>процентов</w:t>
            </w:r>
          </w:p>
          <w:p w:rsidR="00770F1F" w:rsidRPr="00770F1F" w:rsidRDefault="00770F1F" w:rsidP="00770F1F">
            <w:pPr>
              <w:rPr>
                <w:rFonts w:eastAsia="Calibri"/>
                <w:sz w:val="22"/>
                <w:szCs w:val="22"/>
              </w:rPr>
            </w:pPr>
          </w:p>
        </w:tc>
        <w:tc>
          <w:tcPr>
            <w:tcW w:w="855" w:type="dxa"/>
            <w:shd w:val="clear" w:color="auto" w:fill="auto"/>
          </w:tcPr>
          <w:p w:rsidR="00770F1F" w:rsidRPr="00770F1F" w:rsidRDefault="00770F1F" w:rsidP="00770F1F">
            <w:pPr>
              <w:rPr>
                <w:rFonts w:eastAsia="Calibri"/>
                <w:sz w:val="22"/>
                <w:szCs w:val="22"/>
              </w:rPr>
            </w:pPr>
            <w:r w:rsidRPr="00770F1F">
              <w:rPr>
                <w:rFonts w:eastAsia="Calibri"/>
                <w:sz w:val="22"/>
                <w:szCs w:val="22"/>
              </w:rPr>
              <w:t>95,0</w:t>
            </w:r>
          </w:p>
        </w:tc>
        <w:tc>
          <w:tcPr>
            <w:tcW w:w="850" w:type="dxa"/>
            <w:shd w:val="clear" w:color="auto" w:fill="auto"/>
          </w:tcPr>
          <w:p w:rsidR="00770F1F" w:rsidRPr="00770F1F" w:rsidRDefault="00770F1F" w:rsidP="00770F1F">
            <w:pPr>
              <w:rPr>
                <w:rFonts w:eastAsia="Calibri"/>
                <w:sz w:val="22"/>
                <w:szCs w:val="22"/>
              </w:rPr>
            </w:pPr>
            <w:r w:rsidRPr="00770F1F">
              <w:rPr>
                <w:rFonts w:eastAsia="Calibri"/>
                <w:sz w:val="22"/>
                <w:szCs w:val="22"/>
              </w:rPr>
              <w:t>95,0</w:t>
            </w:r>
          </w:p>
        </w:tc>
        <w:tc>
          <w:tcPr>
            <w:tcW w:w="851" w:type="dxa"/>
            <w:shd w:val="clear" w:color="auto" w:fill="auto"/>
          </w:tcPr>
          <w:p w:rsidR="00770F1F" w:rsidRPr="00770F1F" w:rsidRDefault="00770F1F" w:rsidP="00770F1F">
            <w:pPr>
              <w:rPr>
                <w:rFonts w:eastAsia="Calibri"/>
                <w:sz w:val="22"/>
                <w:szCs w:val="22"/>
              </w:rPr>
            </w:pPr>
            <w:r w:rsidRPr="00770F1F">
              <w:rPr>
                <w:rFonts w:eastAsia="Calibri"/>
                <w:sz w:val="22"/>
                <w:szCs w:val="22"/>
              </w:rPr>
              <w:t>95,0</w:t>
            </w:r>
          </w:p>
        </w:tc>
        <w:tc>
          <w:tcPr>
            <w:tcW w:w="747" w:type="dxa"/>
            <w:shd w:val="clear" w:color="auto" w:fill="auto"/>
          </w:tcPr>
          <w:p w:rsidR="00770F1F" w:rsidRPr="00770F1F" w:rsidRDefault="00770F1F" w:rsidP="00770F1F">
            <w:pPr>
              <w:rPr>
                <w:sz w:val="22"/>
                <w:szCs w:val="22"/>
              </w:rPr>
            </w:pPr>
            <w:r w:rsidRPr="00770F1F">
              <w:rPr>
                <w:sz w:val="22"/>
                <w:szCs w:val="22"/>
              </w:rPr>
              <w:t>95,0</w:t>
            </w:r>
          </w:p>
        </w:tc>
        <w:tc>
          <w:tcPr>
            <w:tcW w:w="808" w:type="dxa"/>
            <w:shd w:val="clear" w:color="auto" w:fill="auto"/>
          </w:tcPr>
          <w:p w:rsidR="00770F1F" w:rsidRPr="00770F1F" w:rsidRDefault="00770F1F" w:rsidP="00770F1F">
            <w:pPr>
              <w:rPr>
                <w:sz w:val="22"/>
                <w:szCs w:val="22"/>
              </w:rPr>
            </w:pPr>
            <w:r w:rsidRPr="00770F1F">
              <w:rPr>
                <w:sz w:val="22"/>
                <w:szCs w:val="22"/>
              </w:rPr>
              <w:t>95,0</w:t>
            </w:r>
          </w:p>
        </w:tc>
        <w:tc>
          <w:tcPr>
            <w:tcW w:w="850" w:type="dxa"/>
            <w:shd w:val="clear" w:color="auto" w:fill="auto"/>
          </w:tcPr>
          <w:p w:rsidR="00770F1F" w:rsidRPr="00770F1F" w:rsidRDefault="00770F1F" w:rsidP="00770F1F">
            <w:pPr>
              <w:rPr>
                <w:sz w:val="22"/>
                <w:szCs w:val="22"/>
              </w:rPr>
            </w:pPr>
            <w:r w:rsidRPr="00770F1F">
              <w:rPr>
                <w:sz w:val="22"/>
                <w:szCs w:val="22"/>
              </w:rPr>
              <w:t>95,0</w:t>
            </w:r>
          </w:p>
        </w:tc>
        <w:tc>
          <w:tcPr>
            <w:tcW w:w="855" w:type="dxa"/>
            <w:shd w:val="clear" w:color="auto" w:fill="auto"/>
          </w:tcPr>
          <w:p w:rsidR="00770F1F" w:rsidRPr="00770F1F" w:rsidRDefault="00770F1F" w:rsidP="00770F1F">
            <w:pPr>
              <w:rPr>
                <w:sz w:val="22"/>
                <w:szCs w:val="22"/>
              </w:rPr>
            </w:pPr>
            <w:r w:rsidRPr="00770F1F">
              <w:rPr>
                <w:sz w:val="22"/>
                <w:szCs w:val="22"/>
              </w:rPr>
              <w:t>95,0</w:t>
            </w:r>
          </w:p>
        </w:tc>
        <w:tc>
          <w:tcPr>
            <w:tcW w:w="850" w:type="dxa"/>
            <w:shd w:val="clear" w:color="auto" w:fill="auto"/>
          </w:tcPr>
          <w:p w:rsidR="00770F1F" w:rsidRPr="00770F1F" w:rsidRDefault="00770F1F" w:rsidP="00770F1F">
            <w:pPr>
              <w:rPr>
                <w:sz w:val="22"/>
                <w:szCs w:val="22"/>
              </w:rPr>
            </w:pPr>
            <w:r w:rsidRPr="00770F1F">
              <w:rPr>
                <w:sz w:val="22"/>
                <w:szCs w:val="22"/>
              </w:rPr>
              <w:t>95,0</w:t>
            </w:r>
          </w:p>
        </w:tc>
        <w:tc>
          <w:tcPr>
            <w:tcW w:w="851" w:type="dxa"/>
            <w:shd w:val="clear" w:color="auto" w:fill="auto"/>
          </w:tcPr>
          <w:p w:rsidR="00770F1F" w:rsidRPr="00770F1F" w:rsidRDefault="00770F1F" w:rsidP="00770F1F">
            <w:pPr>
              <w:rPr>
                <w:sz w:val="22"/>
                <w:szCs w:val="22"/>
              </w:rPr>
            </w:pPr>
            <w:r w:rsidRPr="00770F1F">
              <w:rPr>
                <w:sz w:val="22"/>
                <w:szCs w:val="22"/>
              </w:rPr>
              <w:t>95,0</w:t>
            </w:r>
          </w:p>
        </w:tc>
        <w:tc>
          <w:tcPr>
            <w:tcW w:w="709" w:type="dxa"/>
          </w:tcPr>
          <w:p w:rsidR="00770F1F" w:rsidRPr="00770F1F" w:rsidRDefault="00770F1F" w:rsidP="00770F1F">
            <w:pPr>
              <w:rPr>
                <w:sz w:val="22"/>
                <w:szCs w:val="22"/>
              </w:rPr>
            </w:pPr>
            <w:r w:rsidRPr="00770F1F">
              <w:rPr>
                <w:sz w:val="22"/>
                <w:szCs w:val="22"/>
              </w:rPr>
              <w:t>95,0</w:t>
            </w:r>
          </w:p>
        </w:tc>
        <w:tc>
          <w:tcPr>
            <w:tcW w:w="907" w:type="dxa"/>
            <w:gridSpan w:val="2"/>
          </w:tcPr>
          <w:p w:rsidR="00770F1F" w:rsidRPr="00770F1F" w:rsidRDefault="00770F1F" w:rsidP="00770F1F">
            <w:pPr>
              <w:rPr>
                <w:sz w:val="22"/>
                <w:szCs w:val="22"/>
              </w:rPr>
            </w:pPr>
            <w:r w:rsidRPr="00770F1F">
              <w:rPr>
                <w:sz w:val="22"/>
                <w:szCs w:val="22"/>
              </w:rPr>
              <w:t>95,0</w:t>
            </w:r>
          </w:p>
        </w:tc>
        <w:tc>
          <w:tcPr>
            <w:tcW w:w="790" w:type="dxa"/>
          </w:tcPr>
          <w:p w:rsidR="00770F1F" w:rsidRPr="00770F1F" w:rsidRDefault="00770F1F" w:rsidP="00770F1F">
            <w:pPr>
              <w:rPr>
                <w:sz w:val="22"/>
                <w:szCs w:val="22"/>
              </w:rPr>
            </w:pPr>
            <w:r w:rsidRPr="00770F1F">
              <w:rPr>
                <w:sz w:val="22"/>
                <w:szCs w:val="22"/>
              </w:rPr>
              <w:t>95,0</w:t>
            </w:r>
          </w:p>
        </w:tc>
      </w:tr>
      <w:tr w:rsidR="00770F1F" w:rsidRPr="00770F1F" w:rsidTr="00770F1F">
        <w:trPr>
          <w:tblCellSpacing w:w="5" w:type="nil"/>
          <w:jc w:val="center"/>
        </w:trPr>
        <w:tc>
          <w:tcPr>
            <w:tcW w:w="14625" w:type="dxa"/>
            <w:gridSpan w:val="16"/>
            <w:shd w:val="clear" w:color="auto" w:fill="auto"/>
          </w:tcPr>
          <w:p w:rsidR="00770F1F" w:rsidRPr="00770F1F" w:rsidRDefault="00770F1F" w:rsidP="00770F1F">
            <w:pPr>
              <w:jc w:val="center"/>
              <w:rPr>
                <w:rFonts w:eastAsia="Calibri"/>
                <w:sz w:val="22"/>
                <w:szCs w:val="22"/>
              </w:rPr>
            </w:pPr>
            <w:r w:rsidRPr="00770F1F">
              <w:rPr>
                <w:rFonts w:eastAsia="Calibri"/>
                <w:sz w:val="22"/>
                <w:szCs w:val="22"/>
              </w:rPr>
              <w:t>3. Подпрограмма «Оказание мер государственной поддержки в улучшении жилищных</w:t>
            </w:r>
          </w:p>
          <w:p w:rsidR="00770F1F" w:rsidRPr="00770F1F" w:rsidRDefault="00770F1F" w:rsidP="00770F1F">
            <w:pPr>
              <w:jc w:val="center"/>
              <w:rPr>
                <w:sz w:val="22"/>
                <w:szCs w:val="22"/>
              </w:rPr>
            </w:pPr>
            <w:r w:rsidRPr="00770F1F">
              <w:rPr>
                <w:rFonts w:eastAsia="Calibri"/>
                <w:sz w:val="22"/>
                <w:szCs w:val="22"/>
              </w:rPr>
              <w:t>условий отдельным категориям граждан на территории города Батайска»</w:t>
            </w:r>
          </w:p>
        </w:tc>
      </w:tr>
      <w:tr w:rsidR="00770F1F" w:rsidRPr="00770F1F" w:rsidTr="009373E2">
        <w:trPr>
          <w:tblCellSpacing w:w="5" w:type="nil"/>
          <w:jc w:val="center"/>
        </w:trPr>
        <w:tc>
          <w:tcPr>
            <w:tcW w:w="595" w:type="dxa"/>
            <w:shd w:val="clear" w:color="auto" w:fill="auto"/>
          </w:tcPr>
          <w:p w:rsidR="00770F1F" w:rsidRPr="00770F1F" w:rsidRDefault="00770F1F" w:rsidP="00770F1F">
            <w:pPr>
              <w:rPr>
                <w:rFonts w:eastAsia="Calibri"/>
                <w:sz w:val="22"/>
                <w:szCs w:val="22"/>
              </w:rPr>
            </w:pPr>
            <w:r w:rsidRPr="00770F1F">
              <w:rPr>
                <w:rFonts w:eastAsia="Calibri"/>
                <w:sz w:val="22"/>
                <w:szCs w:val="22"/>
              </w:rPr>
              <w:t>3.1.</w:t>
            </w:r>
          </w:p>
        </w:tc>
        <w:tc>
          <w:tcPr>
            <w:tcW w:w="2694" w:type="dxa"/>
            <w:shd w:val="clear" w:color="auto" w:fill="auto"/>
          </w:tcPr>
          <w:p w:rsidR="00770F1F" w:rsidRPr="00770F1F" w:rsidRDefault="00770F1F" w:rsidP="00770F1F">
            <w:pPr>
              <w:rPr>
                <w:sz w:val="22"/>
                <w:szCs w:val="22"/>
              </w:rPr>
            </w:pPr>
            <w:r w:rsidRPr="00770F1F">
              <w:rPr>
                <w:sz w:val="22"/>
                <w:szCs w:val="22"/>
              </w:rPr>
              <w:t>Количество детей-сирот и детей, оставшихся без попечения родителей, лиц из числа детей-сирот и детей, оставшихся без попечения родителей, подлежащих обеспечению жильем</w:t>
            </w:r>
          </w:p>
        </w:tc>
        <w:tc>
          <w:tcPr>
            <w:tcW w:w="1413" w:type="dxa"/>
            <w:shd w:val="clear" w:color="auto" w:fill="auto"/>
          </w:tcPr>
          <w:p w:rsidR="00770F1F" w:rsidRPr="00770F1F" w:rsidRDefault="00770F1F" w:rsidP="00770F1F">
            <w:pPr>
              <w:rPr>
                <w:sz w:val="22"/>
                <w:szCs w:val="22"/>
              </w:rPr>
            </w:pPr>
            <w:r w:rsidRPr="00770F1F">
              <w:rPr>
                <w:sz w:val="22"/>
                <w:szCs w:val="22"/>
              </w:rPr>
              <w:t>человек</w:t>
            </w:r>
          </w:p>
        </w:tc>
        <w:tc>
          <w:tcPr>
            <w:tcW w:w="855" w:type="dxa"/>
            <w:shd w:val="clear" w:color="auto" w:fill="auto"/>
          </w:tcPr>
          <w:p w:rsidR="00770F1F" w:rsidRPr="00770F1F" w:rsidRDefault="00770F1F" w:rsidP="00770F1F">
            <w:pPr>
              <w:rPr>
                <w:sz w:val="22"/>
                <w:szCs w:val="22"/>
              </w:rPr>
            </w:pPr>
            <w:r w:rsidRPr="00770F1F">
              <w:rPr>
                <w:sz w:val="22"/>
                <w:szCs w:val="22"/>
              </w:rPr>
              <w:t>13</w:t>
            </w:r>
          </w:p>
        </w:tc>
        <w:tc>
          <w:tcPr>
            <w:tcW w:w="850" w:type="dxa"/>
            <w:shd w:val="clear" w:color="auto" w:fill="auto"/>
          </w:tcPr>
          <w:p w:rsidR="00770F1F" w:rsidRPr="00770F1F" w:rsidRDefault="00770F1F" w:rsidP="00770F1F">
            <w:pPr>
              <w:rPr>
                <w:sz w:val="22"/>
                <w:szCs w:val="22"/>
              </w:rPr>
            </w:pPr>
            <w:r w:rsidRPr="00770F1F">
              <w:rPr>
                <w:sz w:val="22"/>
                <w:szCs w:val="22"/>
              </w:rPr>
              <w:t>19</w:t>
            </w:r>
          </w:p>
        </w:tc>
        <w:tc>
          <w:tcPr>
            <w:tcW w:w="851" w:type="dxa"/>
            <w:shd w:val="clear" w:color="auto" w:fill="auto"/>
          </w:tcPr>
          <w:p w:rsidR="00770F1F" w:rsidRPr="00770F1F" w:rsidRDefault="00770F1F" w:rsidP="00770F1F">
            <w:pPr>
              <w:rPr>
                <w:sz w:val="22"/>
                <w:szCs w:val="22"/>
              </w:rPr>
            </w:pPr>
            <w:r w:rsidRPr="00770F1F">
              <w:rPr>
                <w:sz w:val="22"/>
                <w:szCs w:val="22"/>
              </w:rPr>
              <w:t>19</w:t>
            </w:r>
          </w:p>
        </w:tc>
        <w:tc>
          <w:tcPr>
            <w:tcW w:w="747" w:type="dxa"/>
            <w:shd w:val="clear" w:color="auto" w:fill="auto"/>
          </w:tcPr>
          <w:p w:rsidR="00770F1F" w:rsidRPr="00770F1F" w:rsidRDefault="00770F1F" w:rsidP="00770F1F">
            <w:pPr>
              <w:rPr>
                <w:sz w:val="22"/>
                <w:szCs w:val="22"/>
              </w:rPr>
            </w:pPr>
            <w:r w:rsidRPr="00770F1F">
              <w:rPr>
                <w:sz w:val="22"/>
                <w:szCs w:val="22"/>
              </w:rPr>
              <w:t>19</w:t>
            </w:r>
          </w:p>
        </w:tc>
        <w:tc>
          <w:tcPr>
            <w:tcW w:w="808" w:type="dxa"/>
            <w:shd w:val="clear" w:color="auto" w:fill="auto"/>
          </w:tcPr>
          <w:p w:rsidR="00770F1F" w:rsidRPr="00770F1F" w:rsidRDefault="00770F1F" w:rsidP="00770F1F">
            <w:pPr>
              <w:rPr>
                <w:sz w:val="22"/>
                <w:szCs w:val="22"/>
              </w:rPr>
            </w:pPr>
            <w:r w:rsidRPr="00770F1F">
              <w:rPr>
                <w:sz w:val="22"/>
                <w:szCs w:val="22"/>
              </w:rPr>
              <w:t>19</w:t>
            </w:r>
          </w:p>
        </w:tc>
        <w:tc>
          <w:tcPr>
            <w:tcW w:w="850" w:type="dxa"/>
            <w:shd w:val="clear" w:color="auto" w:fill="auto"/>
          </w:tcPr>
          <w:p w:rsidR="00770F1F" w:rsidRPr="00770F1F" w:rsidRDefault="00770F1F" w:rsidP="00770F1F">
            <w:pPr>
              <w:rPr>
                <w:sz w:val="22"/>
                <w:szCs w:val="22"/>
              </w:rPr>
            </w:pPr>
            <w:r w:rsidRPr="00770F1F">
              <w:rPr>
                <w:sz w:val="22"/>
                <w:szCs w:val="22"/>
              </w:rPr>
              <w:t>19</w:t>
            </w:r>
          </w:p>
        </w:tc>
        <w:tc>
          <w:tcPr>
            <w:tcW w:w="855" w:type="dxa"/>
            <w:shd w:val="clear" w:color="auto" w:fill="auto"/>
          </w:tcPr>
          <w:p w:rsidR="00770F1F" w:rsidRPr="00770F1F" w:rsidRDefault="00770F1F" w:rsidP="00770F1F">
            <w:pPr>
              <w:rPr>
                <w:sz w:val="22"/>
                <w:szCs w:val="22"/>
              </w:rPr>
            </w:pPr>
            <w:r w:rsidRPr="00770F1F">
              <w:rPr>
                <w:sz w:val="22"/>
                <w:szCs w:val="22"/>
              </w:rPr>
              <w:t>19</w:t>
            </w:r>
          </w:p>
        </w:tc>
        <w:tc>
          <w:tcPr>
            <w:tcW w:w="850" w:type="dxa"/>
            <w:shd w:val="clear" w:color="auto" w:fill="auto"/>
          </w:tcPr>
          <w:p w:rsidR="00770F1F" w:rsidRPr="00770F1F" w:rsidRDefault="00770F1F" w:rsidP="00770F1F">
            <w:pPr>
              <w:rPr>
                <w:sz w:val="22"/>
                <w:szCs w:val="22"/>
              </w:rPr>
            </w:pPr>
            <w:r w:rsidRPr="00770F1F">
              <w:rPr>
                <w:sz w:val="22"/>
                <w:szCs w:val="22"/>
              </w:rPr>
              <w:t>19</w:t>
            </w:r>
          </w:p>
        </w:tc>
        <w:tc>
          <w:tcPr>
            <w:tcW w:w="851" w:type="dxa"/>
            <w:shd w:val="clear" w:color="auto" w:fill="auto"/>
          </w:tcPr>
          <w:p w:rsidR="00770F1F" w:rsidRPr="00770F1F" w:rsidRDefault="00770F1F" w:rsidP="00770F1F">
            <w:pPr>
              <w:rPr>
                <w:sz w:val="22"/>
                <w:szCs w:val="22"/>
              </w:rPr>
            </w:pPr>
            <w:r w:rsidRPr="00770F1F">
              <w:rPr>
                <w:sz w:val="22"/>
                <w:szCs w:val="22"/>
              </w:rPr>
              <w:t>19</w:t>
            </w:r>
          </w:p>
        </w:tc>
        <w:tc>
          <w:tcPr>
            <w:tcW w:w="709" w:type="dxa"/>
          </w:tcPr>
          <w:p w:rsidR="00770F1F" w:rsidRPr="00770F1F" w:rsidRDefault="00770F1F" w:rsidP="00770F1F">
            <w:pPr>
              <w:rPr>
                <w:sz w:val="22"/>
                <w:szCs w:val="22"/>
              </w:rPr>
            </w:pPr>
            <w:r w:rsidRPr="00770F1F">
              <w:rPr>
                <w:sz w:val="22"/>
                <w:szCs w:val="22"/>
              </w:rPr>
              <w:t>19</w:t>
            </w:r>
          </w:p>
        </w:tc>
        <w:tc>
          <w:tcPr>
            <w:tcW w:w="907" w:type="dxa"/>
            <w:gridSpan w:val="2"/>
          </w:tcPr>
          <w:p w:rsidR="00770F1F" w:rsidRPr="00770F1F" w:rsidRDefault="00770F1F" w:rsidP="00770F1F">
            <w:pPr>
              <w:rPr>
                <w:sz w:val="22"/>
                <w:szCs w:val="22"/>
              </w:rPr>
            </w:pPr>
            <w:r w:rsidRPr="00770F1F">
              <w:rPr>
                <w:sz w:val="22"/>
                <w:szCs w:val="22"/>
              </w:rPr>
              <w:t>19</w:t>
            </w:r>
          </w:p>
        </w:tc>
        <w:tc>
          <w:tcPr>
            <w:tcW w:w="790" w:type="dxa"/>
          </w:tcPr>
          <w:p w:rsidR="00770F1F" w:rsidRPr="00770F1F" w:rsidRDefault="00770F1F" w:rsidP="00770F1F">
            <w:pPr>
              <w:rPr>
                <w:sz w:val="22"/>
                <w:szCs w:val="22"/>
              </w:rPr>
            </w:pPr>
            <w:r w:rsidRPr="00770F1F">
              <w:rPr>
                <w:sz w:val="22"/>
                <w:szCs w:val="22"/>
              </w:rPr>
              <w:t>19</w:t>
            </w:r>
          </w:p>
        </w:tc>
      </w:tr>
      <w:tr w:rsidR="00770F1F" w:rsidRPr="00770F1F" w:rsidTr="009373E2">
        <w:trPr>
          <w:tblCellSpacing w:w="5" w:type="nil"/>
          <w:jc w:val="center"/>
        </w:trPr>
        <w:tc>
          <w:tcPr>
            <w:tcW w:w="595" w:type="dxa"/>
            <w:shd w:val="clear" w:color="auto" w:fill="auto"/>
          </w:tcPr>
          <w:p w:rsidR="00770F1F" w:rsidRPr="00770F1F" w:rsidRDefault="00770F1F" w:rsidP="00770F1F">
            <w:pPr>
              <w:rPr>
                <w:rFonts w:eastAsia="Calibri"/>
                <w:sz w:val="22"/>
                <w:szCs w:val="22"/>
              </w:rPr>
            </w:pPr>
            <w:r w:rsidRPr="00770F1F">
              <w:rPr>
                <w:rFonts w:eastAsia="Calibri"/>
                <w:sz w:val="22"/>
                <w:szCs w:val="22"/>
              </w:rPr>
              <w:t>3.2.</w:t>
            </w:r>
          </w:p>
        </w:tc>
        <w:tc>
          <w:tcPr>
            <w:tcW w:w="2694" w:type="dxa"/>
            <w:shd w:val="clear" w:color="auto" w:fill="auto"/>
          </w:tcPr>
          <w:p w:rsidR="00770F1F" w:rsidRPr="00770F1F" w:rsidRDefault="00770F1F" w:rsidP="00770F1F">
            <w:pPr>
              <w:rPr>
                <w:sz w:val="22"/>
                <w:szCs w:val="22"/>
              </w:rPr>
            </w:pPr>
            <w:r w:rsidRPr="00770F1F">
              <w:rPr>
                <w:sz w:val="22"/>
                <w:szCs w:val="22"/>
              </w:rPr>
              <w:t xml:space="preserve">Общая площадь жилых помещений, приобретаемых (строящихся) для детей-сирот и детей, оставшихся </w:t>
            </w:r>
            <w:r w:rsidRPr="00770F1F">
              <w:rPr>
                <w:sz w:val="22"/>
                <w:szCs w:val="22"/>
              </w:rPr>
              <w:lastRenderedPageBreak/>
              <w:t>без попечения родителей, лиц из числа детей-сирот и детей, оставшихся без попечения родителей</w:t>
            </w:r>
          </w:p>
        </w:tc>
        <w:tc>
          <w:tcPr>
            <w:tcW w:w="1413" w:type="dxa"/>
            <w:shd w:val="clear" w:color="auto" w:fill="auto"/>
          </w:tcPr>
          <w:p w:rsidR="00770F1F" w:rsidRPr="00770F1F" w:rsidRDefault="00770F1F" w:rsidP="00770F1F">
            <w:pPr>
              <w:rPr>
                <w:sz w:val="22"/>
                <w:szCs w:val="22"/>
              </w:rPr>
            </w:pPr>
            <w:r w:rsidRPr="00770F1F">
              <w:rPr>
                <w:sz w:val="22"/>
                <w:szCs w:val="22"/>
              </w:rPr>
              <w:lastRenderedPageBreak/>
              <w:t>тыс. кв. м</w:t>
            </w:r>
          </w:p>
        </w:tc>
        <w:tc>
          <w:tcPr>
            <w:tcW w:w="855" w:type="dxa"/>
            <w:shd w:val="clear" w:color="auto" w:fill="auto"/>
          </w:tcPr>
          <w:p w:rsidR="00770F1F" w:rsidRPr="00770F1F" w:rsidRDefault="00770F1F" w:rsidP="00770F1F">
            <w:pPr>
              <w:rPr>
                <w:sz w:val="22"/>
                <w:szCs w:val="22"/>
              </w:rPr>
            </w:pPr>
            <w:r w:rsidRPr="00770F1F">
              <w:rPr>
                <w:sz w:val="22"/>
                <w:szCs w:val="22"/>
              </w:rPr>
              <w:t>0,32</w:t>
            </w:r>
          </w:p>
        </w:tc>
        <w:tc>
          <w:tcPr>
            <w:tcW w:w="850" w:type="dxa"/>
            <w:shd w:val="clear" w:color="auto" w:fill="auto"/>
          </w:tcPr>
          <w:p w:rsidR="00770F1F" w:rsidRPr="00770F1F" w:rsidRDefault="00770F1F" w:rsidP="00770F1F">
            <w:pPr>
              <w:rPr>
                <w:sz w:val="22"/>
                <w:szCs w:val="22"/>
              </w:rPr>
            </w:pPr>
            <w:r w:rsidRPr="00770F1F">
              <w:rPr>
                <w:sz w:val="22"/>
                <w:szCs w:val="22"/>
              </w:rPr>
              <w:t>0,32</w:t>
            </w:r>
          </w:p>
        </w:tc>
        <w:tc>
          <w:tcPr>
            <w:tcW w:w="851" w:type="dxa"/>
            <w:shd w:val="clear" w:color="auto" w:fill="auto"/>
          </w:tcPr>
          <w:p w:rsidR="00770F1F" w:rsidRPr="00770F1F" w:rsidRDefault="00770F1F" w:rsidP="00770F1F">
            <w:pPr>
              <w:rPr>
                <w:sz w:val="22"/>
                <w:szCs w:val="22"/>
              </w:rPr>
            </w:pPr>
            <w:r w:rsidRPr="00770F1F">
              <w:rPr>
                <w:sz w:val="22"/>
                <w:szCs w:val="22"/>
              </w:rPr>
              <w:t>0,32</w:t>
            </w:r>
          </w:p>
        </w:tc>
        <w:tc>
          <w:tcPr>
            <w:tcW w:w="747" w:type="dxa"/>
            <w:shd w:val="clear" w:color="auto" w:fill="auto"/>
          </w:tcPr>
          <w:p w:rsidR="00770F1F" w:rsidRPr="00770F1F" w:rsidRDefault="00770F1F" w:rsidP="00770F1F">
            <w:pPr>
              <w:rPr>
                <w:sz w:val="22"/>
                <w:szCs w:val="22"/>
              </w:rPr>
            </w:pPr>
            <w:r w:rsidRPr="00770F1F">
              <w:rPr>
                <w:sz w:val="22"/>
                <w:szCs w:val="22"/>
              </w:rPr>
              <w:t>0,32</w:t>
            </w:r>
          </w:p>
        </w:tc>
        <w:tc>
          <w:tcPr>
            <w:tcW w:w="808" w:type="dxa"/>
            <w:shd w:val="clear" w:color="auto" w:fill="auto"/>
          </w:tcPr>
          <w:p w:rsidR="00770F1F" w:rsidRPr="00770F1F" w:rsidRDefault="00770F1F" w:rsidP="00770F1F">
            <w:pPr>
              <w:rPr>
                <w:sz w:val="22"/>
                <w:szCs w:val="22"/>
              </w:rPr>
            </w:pPr>
            <w:r w:rsidRPr="00770F1F">
              <w:rPr>
                <w:sz w:val="22"/>
                <w:szCs w:val="22"/>
              </w:rPr>
              <w:t>0,47</w:t>
            </w:r>
          </w:p>
        </w:tc>
        <w:tc>
          <w:tcPr>
            <w:tcW w:w="850" w:type="dxa"/>
            <w:shd w:val="clear" w:color="auto" w:fill="auto"/>
          </w:tcPr>
          <w:p w:rsidR="00770F1F" w:rsidRPr="00770F1F" w:rsidRDefault="00770F1F" w:rsidP="00770F1F">
            <w:pPr>
              <w:rPr>
                <w:sz w:val="22"/>
                <w:szCs w:val="22"/>
              </w:rPr>
            </w:pPr>
            <w:r w:rsidRPr="00770F1F">
              <w:rPr>
                <w:sz w:val="22"/>
                <w:szCs w:val="22"/>
              </w:rPr>
              <w:t>0,47</w:t>
            </w:r>
          </w:p>
        </w:tc>
        <w:tc>
          <w:tcPr>
            <w:tcW w:w="855" w:type="dxa"/>
            <w:shd w:val="clear" w:color="auto" w:fill="auto"/>
          </w:tcPr>
          <w:p w:rsidR="00770F1F" w:rsidRPr="00770F1F" w:rsidRDefault="00770F1F" w:rsidP="00770F1F">
            <w:pPr>
              <w:rPr>
                <w:sz w:val="22"/>
                <w:szCs w:val="22"/>
              </w:rPr>
            </w:pPr>
            <w:r w:rsidRPr="00770F1F">
              <w:rPr>
                <w:sz w:val="22"/>
                <w:szCs w:val="22"/>
              </w:rPr>
              <w:t>0,47</w:t>
            </w:r>
          </w:p>
        </w:tc>
        <w:tc>
          <w:tcPr>
            <w:tcW w:w="850" w:type="dxa"/>
            <w:shd w:val="clear" w:color="auto" w:fill="auto"/>
          </w:tcPr>
          <w:p w:rsidR="00770F1F" w:rsidRPr="00770F1F" w:rsidRDefault="00770F1F" w:rsidP="00770F1F">
            <w:pPr>
              <w:rPr>
                <w:sz w:val="22"/>
                <w:szCs w:val="22"/>
              </w:rPr>
            </w:pPr>
            <w:r w:rsidRPr="00770F1F">
              <w:rPr>
                <w:sz w:val="22"/>
                <w:szCs w:val="22"/>
              </w:rPr>
              <w:t>0,47</w:t>
            </w:r>
          </w:p>
        </w:tc>
        <w:tc>
          <w:tcPr>
            <w:tcW w:w="851" w:type="dxa"/>
            <w:shd w:val="clear" w:color="auto" w:fill="auto"/>
          </w:tcPr>
          <w:p w:rsidR="00770F1F" w:rsidRPr="00770F1F" w:rsidRDefault="00770F1F" w:rsidP="00770F1F">
            <w:pPr>
              <w:rPr>
                <w:sz w:val="22"/>
                <w:szCs w:val="22"/>
              </w:rPr>
            </w:pPr>
            <w:r w:rsidRPr="00770F1F">
              <w:rPr>
                <w:sz w:val="22"/>
                <w:szCs w:val="22"/>
              </w:rPr>
              <w:t>0,47</w:t>
            </w:r>
          </w:p>
        </w:tc>
        <w:tc>
          <w:tcPr>
            <w:tcW w:w="709" w:type="dxa"/>
          </w:tcPr>
          <w:p w:rsidR="00770F1F" w:rsidRPr="00770F1F" w:rsidRDefault="00770F1F" w:rsidP="00770F1F">
            <w:pPr>
              <w:rPr>
                <w:sz w:val="22"/>
                <w:szCs w:val="22"/>
              </w:rPr>
            </w:pPr>
            <w:r w:rsidRPr="00770F1F">
              <w:rPr>
                <w:sz w:val="22"/>
                <w:szCs w:val="22"/>
              </w:rPr>
              <w:t>0,47</w:t>
            </w:r>
          </w:p>
        </w:tc>
        <w:tc>
          <w:tcPr>
            <w:tcW w:w="907" w:type="dxa"/>
            <w:gridSpan w:val="2"/>
          </w:tcPr>
          <w:p w:rsidR="00770F1F" w:rsidRPr="00770F1F" w:rsidRDefault="00770F1F" w:rsidP="00770F1F">
            <w:pPr>
              <w:rPr>
                <w:sz w:val="22"/>
                <w:szCs w:val="22"/>
              </w:rPr>
            </w:pPr>
            <w:r w:rsidRPr="00770F1F">
              <w:rPr>
                <w:sz w:val="22"/>
                <w:szCs w:val="22"/>
              </w:rPr>
              <w:t>0,47</w:t>
            </w:r>
          </w:p>
        </w:tc>
        <w:tc>
          <w:tcPr>
            <w:tcW w:w="790" w:type="dxa"/>
          </w:tcPr>
          <w:p w:rsidR="00770F1F" w:rsidRPr="00770F1F" w:rsidRDefault="00770F1F" w:rsidP="00770F1F">
            <w:pPr>
              <w:rPr>
                <w:sz w:val="22"/>
                <w:szCs w:val="22"/>
              </w:rPr>
            </w:pPr>
            <w:r w:rsidRPr="00770F1F">
              <w:rPr>
                <w:sz w:val="22"/>
                <w:szCs w:val="22"/>
              </w:rPr>
              <w:t>0,47</w:t>
            </w:r>
          </w:p>
        </w:tc>
      </w:tr>
      <w:tr w:rsidR="00770F1F" w:rsidRPr="00770F1F" w:rsidTr="009373E2">
        <w:trPr>
          <w:tblCellSpacing w:w="5" w:type="nil"/>
          <w:jc w:val="center"/>
        </w:trPr>
        <w:tc>
          <w:tcPr>
            <w:tcW w:w="595" w:type="dxa"/>
            <w:shd w:val="clear" w:color="auto" w:fill="auto"/>
          </w:tcPr>
          <w:p w:rsidR="00770F1F" w:rsidRPr="00770F1F" w:rsidRDefault="00770F1F" w:rsidP="00770F1F">
            <w:pPr>
              <w:rPr>
                <w:rFonts w:eastAsia="Calibri"/>
                <w:sz w:val="22"/>
                <w:szCs w:val="22"/>
              </w:rPr>
            </w:pPr>
            <w:r w:rsidRPr="00770F1F">
              <w:rPr>
                <w:rFonts w:eastAsia="Calibri"/>
                <w:sz w:val="22"/>
                <w:szCs w:val="22"/>
              </w:rPr>
              <w:lastRenderedPageBreak/>
              <w:t>3.3</w:t>
            </w:r>
          </w:p>
        </w:tc>
        <w:tc>
          <w:tcPr>
            <w:tcW w:w="2694" w:type="dxa"/>
            <w:shd w:val="clear" w:color="auto" w:fill="auto"/>
          </w:tcPr>
          <w:p w:rsidR="00770F1F" w:rsidRPr="00770F1F" w:rsidRDefault="00770F1F" w:rsidP="00770F1F">
            <w:pPr>
              <w:rPr>
                <w:sz w:val="22"/>
                <w:szCs w:val="22"/>
              </w:rPr>
            </w:pPr>
            <w:r w:rsidRPr="00770F1F">
              <w:rPr>
                <w:sz w:val="22"/>
                <w:szCs w:val="22"/>
              </w:rPr>
              <w:t>Количество граждан в отношении которых приняты судебные постановления, обязывающие органы местного самоуправления обеспечить их жильем в порядке, отличном от действующего.</w:t>
            </w:r>
          </w:p>
        </w:tc>
        <w:tc>
          <w:tcPr>
            <w:tcW w:w="1413" w:type="dxa"/>
            <w:shd w:val="clear" w:color="auto" w:fill="auto"/>
          </w:tcPr>
          <w:p w:rsidR="00770F1F" w:rsidRPr="00770F1F" w:rsidRDefault="00770F1F" w:rsidP="00770F1F">
            <w:pPr>
              <w:rPr>
                <w:sz w:val="22"/>
                <w:szCs w:val="22"/>
              </w:rPr>
            </w:pPr>
            <w:r w:rsidRPr="00770F1F">
              <w:rPr>
                <w:sz w:val="22"/>
                <w:szCs w:val="22"/>
              </w:rPr>
              <w:t>человек</w:t>
            </w:r>
          </w:p>
        </w:tc>
        <w:tc>
          <w:tcPr>
            <w:tcW w:w="855" w:type="dxa"/>
            <w:shd w:val="clear" w:color="auto" w:fill="auto"/>
          </w:tcPr>
          <w:p w:rsidR="00770F1F" w:rsidRPr="00770F1F" w:rsidRDefault="00770F1F" w:rsidP="00770F1F">
            <w:pPr>
              <w:rPr>
                <w:sz w:val="22"/>
                <w:szCs w:val="22"/>
              </w:rPr>
            </w:pPr>
            <w:r w:rsidRPr="00770F1F">
              <w:rPr>
                <w:sz w:val="22"/>
                <w:szCs w:val="22"/>
              </w:rPr>
              <w:t>-</w:t>
            </w:r>
          </w:p>
        </w:tc>
        <w:tc>
          <w:tcPr>
            <w:tcW w:w="850" w:type="dxa"/>
            <w:shd w:val="clear" w:color="auto" w:fill="auto"/>
          </w:tcPr>
          <w:p w:rsidR="00770F1F" w:rsidRPr="00770F1F" w:rsidRDefault="00770F1F" w:rsidP="00770F1F">
            <w:pPr>
              <w:rPr>
                <w:sz w:val="22"/>
                <w:szCs w:val="22"/>
              </w:rPr>
            </w:pPr>
            <w:r w:rsidRPr="00770F1F">
              <w:rPr>
                <w:sz w:val="22"/>
                <w:szCs w:val="22"/>
              </w:rPr>
              <w:t>-</w:t>
            </w:r>
          </w:p>
        </w:tc>
        <w:tc>
          <w:tcPr>
            <w:tcW w:w="851" w:type="dxa"/>
            <w:shd w:val="clear" w:color="auto" w:fill="auto"/>
          </w:tcPr>
          <w:p w:rsidR="00770F1F" w:rsidRPr="00770F1F" w:rsidRDefault="00770F1F" w:rsidP="00770F1F">
            <w:pPr>
              <w:rPr>
                <w:sz w:val="22"/>
                <w:szCs w:val="22"/>
              </w:rPr>
            </w:pPr>
            <w:r w:rsidRPr="00770F1F">
              <w:rPr>
                <w:sz w:val="22"/>
                <w:szCs w:val="22"/>
              </w:rPr>
              <w:t>-</w:t>
            </w:r>
          </w:p>
        </w:tc>
        <w:tc>
          <w:tcPr>
            <w:tcW w:w="747" w:type="dxa"/>
            <w:shd w:val="clear" w:color="auto" w:fill="auto"/>
          </w:tcPr>
          <w:p w:rsidR="00770F1F" w:rsidRPr="00770F1F" w:rsidRDefault="00770F1F" w:rsidP="00770F1F">
            <w:pPr>
              <w:rPr>
                <w:sz w:val="22"/>
                <w:szCs w:val="22"/>
              </w:rPr>
            </w:pPr>
            <w:r w:rsidRPr="00770F1F">
              <w:rPr>
                <w:sz w:val="22"/>
                <w:szCs w:val="22"/>
              </w:rPr>
              <w:t>-</w:t>
            </w:r>
          </w:p>
        </w:tc>
        <w:tc>
          <w:tcPr>
            <w:tcW w:w="808" w:type="dxa"/>
            <w:shd w:val="clear" w:color="auto" w:fill="auto"/>
          </w:tcPr>
          <w:p w:rsidR="00770F1F" w:rsidRPr="00770F1F" w:rsidRDefault="00770F1F" w:rsidP="00770F1F">
            <w:pPr>
              <w:rPr>
                <w:sz w:val="22"/>
                <w:szCs w:val="22"/>
              </w:rPr>
            </w:pPr>
            <w:r w:rsidRPr="00770F1F">
              <w:rPr>
                <w:sz w:val="22"/>
                <w:szCs w:val="22"/>
              </w:rPr>
              <w:t>-</w:t>
            </w:r>
          </w:p>
        </w:tc>
        <w:tc>
          <w:tcPr>
            <w:tcW w:w="850" w:type="dxa"/>
            <w:shd w:val="clear" w:color="auto" w:fill="auto"/>
          </w:tcPr>
          <w:p w:rsidR="00770F1F" w:rsidRPr="00770F1F" w:rsidRDefault="00770F1F" w:rsidP="00770F1F">
            <w:pPr>
              <w:rPr>
                <w:sz w:val="22"/>
                <w:szCs w:val="22"/>
              </w:rPr>
            </w:pPr>
            <w:r w:rsidRPr="00770F1F">
              <w:rPr>
                <w:sz w:val="22"/>
                <w:szCs w:val="22"/>
              </w:rPr>
              <w:t>-</w:t>
            </w:r>
          </w:p>
        </w:tc>
        <w:tc>
          <w:tcPr>
            <w:tcW w:w="855" w:type="dxa"/>
            <w:shd w:val="clear" w:color="auto" w:fill="auto"/>
          </w:tcPr>
          <w:p w:rsidR="00770F1F" w:rsidRPr="00770F1F" w:rsidRDefault="00770F1F" w:rsidP="00770F1F">
            <w:pPr>
              <w:rPr>
                <w:sz w:val="22"/>
                <w:szCs w:val="22"/>
              </w:rPr>
            </w:pPr>
            <w:r w:rsidRPr="00770F1F">
              <w:rPr>
                <w:sz w:val="22"/>
                <w:szCs w:val="22"/>
              </w:rPr>
              <w:t>-</w:t>
            </w:r>
          </w:p>
        </w:tc>
        <w:tc>
          <w:tcPr>
            <w:tcW w:w="850" w:type="dxa"/>
            <w:shd w:val="clear" w:color="auto" w:fill="auto"/>
          </w:tcPr>
          <w:p w:rsidR="00770F1F" w:rsidRPr="00770F1F" w:rsidRDefault="00770F1F" w:rsidP="00770F1F">
            <w:pPr>
              <w:rPr>
                <w:sz w:val="22"/>
                <w:szCs w:val="22"/>
              </w:rPr>
            </w:pPr>
            <w:r w:rsidRPr="00770F1F">
              <w:rPr>
                <w:sz w:val="22"/>
                <w:szCs w:val="22"/>
              </w:rPr>
              <w:t>-</w:t>
            </w:r>
          </w:p>
        </w:tc>
        <w:tc>
          <w:tcPr>
            <w:tcW w:w="851" w:type="dxa"/>
            <w:shd w:val="clear" w:color="auto" w:fill="auto"/>
          </w:tcPr>
          <w:p w:rsidR="00770F1F" w:rsidRPr="00770F1F" w:rsidRDefault="00770F1F" w:rsidP="00770F1F">
            <w:pPr>
              <w:rPr>
                <w:sz w:val="22"/>
                <w:szCs w:val="22"/>
              </w:rPr>
            </w:pPr>
            <w:r w:rsidRPr="00770F1F">
              <w:rPr>
                <w:sz w:val="22"/>
                <w:szCs w:val="22"/>
              </w:rPr>
              <w:t>-</w:t>
            </w:r>
          </w:p>
        </w:tc>
        <w:tc>
          <w:tcPr>
            <w:tcW w:w="709" w:type="dxa"/>
          </w:tcPr>
          <w:p w:rsidR="00770F1F" w:rsidRPr="00770F1F" w:rsidRDefault="00770F1F" w:rsidP="00770F1F">
            <w:pPr>
              <w:rPr>
                <w:sz w:val="22"/>
                <w:szCs w:val="22"/>
              </w:rPr>
            </w:pPr>
            <w:r w:rsidRPr="00770F1F">
              <w:rPr>
                <w:sz w:val="22"/>
                <w:szCs w:val="22"/>
              </w:rPr>
              <w:t>-</w:t>
            </w:r>
          </w:p>
        </w:tc>
        <w:tc>
          <w:tcPr>
            <w:tcW w:w="907" w:type="dxa"/>
            <w:gridSpan w:val="2"/>
          </w:tcPr>
          <w:p w:rsidR="00770F1F" w:rsidRPr="00770F1F" w:rsidRDefault="00770F1F" w:rsidP="00770F1F">
            <w:pPr>
              <w:rPr>
                <w:sz w:val="22"/>
                <w:szCs w:val="22"/>
              </w:rPr>
            </w:pPr>
            <w:r w:rsidRPr="00770F1F">
              <w:rPr>
                <w:sz w:val="22"/>
                <w:szCs w:val="22"/>
              </w:rPr>
              <w:t>-</w:t>
            </w:r>
          </w:p>
        </w:tc>
        <w:tc>
          <w:tcPr>
            <w:tcW w:w="790" w:type="dxa"/>
          </w:tcPr>
          <w:p w:rsidR="00770F1F" w:rsidRPr="00770F1F" w:rsidRDefault="00770F1F" w:rsidP="00770F1F">
            <w:pPr>
              <w:rPr>
                <w:sz w:val="22"/>
                <w:szCs w:val="22"/>
              </w:rPr>
            </w:pPr>
            <w:r w:rsidRPr="00770F1F">
              <w:rPr>
                <w:sz w:val="22"/>
                <w:szCs w:val="22"/>
              </w:rPr>
              <w:t>-</w:t>
            </w:r>
          </w:p>
        </w:tc>
      </w:tr>
      <w:tr w:rsidR="00770F1F" w:rsidRPr="00770F1F" w:rsidTr="009373E2">
        <w:trPr>
          <w:tblCellSpacing w:w="5" w:type="nil"/>
          <w:jc w:val="center"/>
        </w:trPr>
        <w:tc>
          <w:tcPr>
            <w:tcW w:w="595" w:type="dxa"/>
            <w:shd w:val="clear" w:color="auto" w:fill="auto"/>
          </w:tcPr>
          <w:p w:rsidR="00770F1F" w:rsidRPr="00770F1F" w:rsidRDefault="00770F1F" w:rsidP="00770F1F">
            <w:pPr>
              <w:rPr>
                <w:rFonts w:eastAsia="Calibri"/>
                <w:sz w:val="22"/>
                <w:szCs w:val="22"/>
              </w:rPr>
            </w:pPr>
            <w:r w:rsidRPr="00770F1F">
              <w:rPr>
                <w:rFonts w:eastAsia="Calibri"/>
                <w:sz w:val="22"/>
                <w:szCs w:val="22"/>
              </w:rPr>
              <w:t>3.4</w:t>
            </w:r>
          </w:p>
        </w:tc>
        <w:tc>
          <w:tcPr>
            <w:tcW w:w="2694" w:type="dxa"/>
            <w:shd w:val="clear" w:color="auto" w:fill="auto"/>
          </w:tcPr>
          <w:p w:rsidR="00770F1F" w:rsidRPr="00770F1F" w:rsidRDefault="00770F1F" w:rsidP="00770F1F">
            <w:pPr>
              <w:rPr>
                <w:sz w:val="22"/>
                <w:szCs w:val="22"/>
              </w:rPr>
            </w:pPr>
            <w:r w:rsidRPr="00770F1F">
              <w:rPr>
                <w:sz w:val="22"/>
                <w:szCs w:val="22"/>
              </w:rPr>
              <w:t>Общая площадь жилых помещений, приобретаемых (строящихся) гражданам, в отношении которых приняты судебные постановления, обязывающие органы местного самоуправления обеспечить их жильем в порядке, отличном от действующего.</w:t>
            </w:r>
          </w:p>
        </w:tc>
        <w:tc>
          <w:tcPr>
            <w:tcW w:w="1413" w:type="dxa"/>
            <w:shd w:val="clear" w:color="auto" w:fill="auto"/>
          </w:tcPr>
          <w:p w:rsidR="00770F1F" w:rsidRPr="00770F1F" w:rsidRDefault="00770F1F" w:rsidP="00770F1F">
            <w:pPr>
              <w:rPr>
                <w:sz w:val="22"/>
                <w:szCs w:val="22"/>
              </w:rPr>
            </w:pPr>
            <w:r w:rsidRPr="00770F1F">
              <w:rPr>
                <w:sz w:val="22"/>
                <w:szCs w:val="22"/>
              </w:rPr>
              <w:t>тыс. кв. м</w:t>
            </w:r>
          </w:p>
        </w:tc>
        <w:tc>
          <w:tcPr>
            <w:tcW w:w="855" w:type="dxa"/>
            <w:shd w:val="clear" w:color="auto" w:fill="auto"/>
          </w:tcPr>
          <w:p w:rsidR="00770F1F" w:rsidRPr="00770F1F" w:rsidRDefault="00770F1F" w:rsidP="00770F1F">
            <w:pPr>
              <w:rPr>
                <w:sz w:val="22"/>
                <w:szCs w:val="22"/>
              </w:rPr>
            </w:pPr>
            <w:r w:rsidRPr="00770F1F">
              <w:rPr>
                <w:sz w:val="22"/>
                <w:szCs w:val="22"/>
              </w:rPr>
              <w:t>-</w:t>
            </w:r>
          </w:p>
        </w:tc>
        <w:tc>
          <w:tcPr>
            <w:tcW w:w="850" w:type="dxa"/>
            <w:shd w:val="clear" w:color="auto" w:fill="auto"/>
          </w:tcPr>
          <w:p w:rsidR="00770F1F" w:rsidRPr="00770F1F" w:rsidRDefault="00770F1F" w:rsidP="00770F1F">
            <w:pPr>
              <w:rPr>
                <w:sz w:val="22"/>
                <w:szCs w:val="22"/>
              </w:rPr>
            </w:pPr>
            <w:r w:rsidRPr="00770F1F">
              <w:rPr>
                <w:sz w:val="22"/>
                <w:szCs w:val="22"/>
              </w:rPr>
              <w:t>-</w:t>
            </w:r>
          </w:p>
        </w:tc>
        <w:tc>
          <w:tcPr>
            <w:tcW w:w="851" w:type="dxa"/>
            <w:shd w:val="clear" w:color="auto" w:fill="auto"/>
          </w:tcPr>
          <w:p w:rsidR="00770F1F" w:rsidRPr="00770F1F" w:rsidRDefault="00770F1F" w:rsidP="00770F1F">
            <w:pPr>
              <w:rPr>
                <w:sz w:val="22"/>
                <w:szCs w:val="22"/>
              </w:rPr>
            </w:pPr>
            <w:r w:rsidRPr="00770F1F">
              <w:rPr>
                <w:sz w:val="22"/>
                <w:szCs w:val="22"/>
              </w:rPr>
              <w:t>-</w:t>
            </w:r>
          </w:p>
        </w:tc>
        <w:tc>
          <w:tcPr>
            <w:tcW w:w="747" w:type="dxa"/>
            <w:shd w:val="clear" w:color="auto" w:fill="auto"/>
          </w:tcPr>
          <w:p w:rsidR="00770F1F" w:rsidRPr="00770F1F" w:rsidRDefault="00770F1F" w:rsidP="00770F1F">
            <w:pPr>
              <w:rPr>
                <w:sz w:val="22"/>
                <w:szCs w:val="22"/>
              </w:rPr>
            </w:pPr>
            <w:r w:rsidRPr="00770F1F">
              <w:rPr>
                <w:sz w:val="22"/>
                <w:szCs w:val="22"/>
              </w:rPr>
              <w:t>-</w:t>
            </w:r>
          </w:p>
        </w:tc>
        <w:tc>
          <w:tcPr>
            <w:tcW w:w="808" w:type="dxa"/>
            <w:shd w:val="clear" w:color="auto" w:fill="auto"/>
          </w:tcPr>
          <w:p w:rsidR="00770F1F" w:rsidRPr="00770F1F" w:rsidRDefault="00770F1F" w:rsidP="00770F1F">
            <w:pPr>
              <w:rPr>
                <w:sz w:val="22"/>
                <w:szCs w:val="22"/>
              </w:rPr>
            </w:pPr>
            <w:r w:rsidRPr="00770F1F">
              <w:rPr>
                <w:sz w:val="22"/>
                <w:szCs w:val="22"/>
              </w:rPr>
              <w:t>-</w:t>
            </w:r>
          </w:p>
        </w:tc>
        <w:tc>
          <w:tcPr>
            <w:tcW w:w="850" w:type="dxa"/>
            <w:shd w:val="clear" w:color="auto" w:fill="auto"/>
          </w:tcPr>
          <w:p w:rsidR="00770F1F" w:rsidRPr="00770F1F" w:rsidRDefault="00770F1F" w:rsidP="00770F1F">
            <w:pPr>
              <w:rPr>
                <w:sz w:val="22"/>
                <w:szCs w:val="22"/>
              </w:rPr>
            </w:pPr>
            <w:r w:rsidRPr="00770F1F">
              <w:rPr>
                <w:sz w:val="22"/>
                <w:szCs w:val="22"/>
              </w:rPr>
              <w:t>-</w:t>
            </w:r>
          </w:p>
        </w:tc>
        <w:tc>
          <w:tcPr>
            <w:tcW w:w="855" w:type="dxa"/>
            <w:shd w:val="clear" w:color="auto" w:fill="auto"/>
          </w:tcPr>
          <w:p w:rsidR="00770F1F" w:rsidRPr="00770F1F" w:rsidRDefault="00770F1F" w:rsidP="00770F1F">
            <w:pPr>
              <w:rPr>
                <w:sz w:val="22"/>
                <w:szCs w:val="22"/>
              </w:rPr>
            </w:pPr>
            <w:r w:rsidRPr="00770F1F">
              <w:rPr>
                <w:sz w:val="22"/>
                <w:szCs w:val="22"/>
              </w:rPr>
              <w:t>-</w:t>
            </w:r>
          </w:p>
        </w:tc>
        <w:tc>
          <w:tcPr>
            <w:tcW w:w="850" w:type="dxa"/>
            <w:shd w:val="clear" w:color="auto" w:fill="auto"/>
          </w:tcPr>
          <w:p w:rsidR="00770F1F" w:rsidRPr="00770F1F" w:rsidRDefault="00770F1F" w:rsidP="00770F1F">
            <w:pPr>
              <w:rPr>
                <w:sz w:val="22"/>
                <w:szCs w:val="22"/>
              </w:rPr>
            </w:pPr>
            <w:r w:rsidRPr="00770F1F">
              <w:rPr>
                <w:sz w:val="22"/>
                <w:szCs w:val="22"/>
              </w:rPr>
              <w:t>-</w:t>
            </w:r>
          </w:p>
        </w:tc>
        <w:tc>
          <w:tcPr>
            <w:tcW w:w="851" w:type="dxa"/>
            <w:shd w:val="clear" w:color="auto" w:fill="auto"/>
          </w:tcPr>
          <w:p w:rsidR="00770F1F" w:rsidRPr="00770F1F" w:rsidRDefault="00770F1F" w:rsidP="00770F1F">
            <w:pPr>
              <w:rPr>
                <w:sz w:val="22"/>
                <w:szCs w:val="22"/>
              </w:rPr>
            </w:pPr>
            <w:r w:rsidRPr="00770F1F">
              <w:rPr>
                <w:sz w:val="22"/>
                <w:szCs w:val="22"/>
              </w:rPr>
              <w:t>-</w:t>
            </w:r>
          </w:p>
        </w:tc>
        <w:tc>
          <w:tcPr>
            <w:tcW w:w="709" w:type="dxa"/>
          </w:tcPr>
          <w:p w:rsidR="00770F1F" w:rsidRPr="00770F1F" w:rsidRDefault="00770F1F" w:rsidP="00770F1F">
            <w:pPr>
              <w:rPr>
                <w:sz w:val="22"/>
                <w:szCs w:val="22"/>
              </w:rPr>
            </w:pPr>
            <w:r w:rsidRPr="00770F1F">
              <w:rPr>
                <w:sz w:val="22"/>
                <w:szCs w:val="22"/>
              </w:rPr>
              <w:t>-</w:t>
            </w:r>
          </w:p>
        </w:tc>
        <w:tc>
          <w:tcPr>
            <w:tcW w:w="907" w:type="dxa"/>
            <w:gridSpan w:val="2"/>
          </w:tcPr>
          <w:p w:rsidR="00770F1F" w:rsidRPr="00770F1F" w:rsidRDefault="00770F1F" w:rsidP="00770F1F">
            <w:pPr>
              <w:rPr>
                <w:sz w:val="22"/>
                <w:szCs w:val="22"/>
              </w:rPr>
            </w:pPr>
            <w:r w:rsidRPr="00770F1F">
              <w:rPr>
                <w:sz w:val="22"/>
                <w:szCs w:val="22"/>
              </w:rPr>
              <w:t>-</w:t>
            </w:r>
          </w:p>
        </w:tc>
        <w:tc>
          <w:tcPr>
            <w:tcW w:w="790" w:type="dxa"/>
          </w:tcPr>
          <w:p w:rsidR="00770F1F" w:rsidRPr="00770F1F" w:rsidRDefault="00770F1F" w:rsidP="00770F1F">
            <w:pPr>
              <w:rPr>
                <w:sz w:val="22"/>
                <w:szCs w:val="22"/>
              </w:rPr>
            </w:pPr>
            <w:r w:rsidRPr="00770F1F">
              <w:rPr>
                <w:sz w:val="22"/>
                <w:szCs w:val="22"/>
              </w:rPr>
              <w:t>-</w:t>
            </w:r>
          </w:p>
        </w:tc>
      </w:tr>
      <w:tr w:rsidR="00770F1F" w:rsidRPr="00770F1F" w:rsidTr="00770F1F">
        <w:trPr>
          <w:tblCellSpacing w:w="5" w:type="nil"/>
          <w:jc w:val="center"/>
        </w:trPr>
        <w:tc>
          <w:tcPr>
            <w:tcW w:w="14625" w:type="dxa"/>
            <w:gridSpan w:val="16"/>
            <w:shd w:val="clear" w:color="auto" w:fill="auto"/>
          </w:tcPr>
          <w:p w:rsidR="00770F1F" w:rsidRPr="00770F1F" w:rsidRDefault="00770F1F" w:rsidP="0060223A">
            <w:pPr>
              <w:jc w:val="center"/>
              <w:rPr>
                <w:sz w:val="22"/>
                <w:szCs w:val="22"/>
              </w:rPr>
            </w:pPr>
            <w:r w:rsidRPr="00770F1F">
              <w:rPr>
                <w:sz w:val="22"/>
                <w:szCs w:val="22"/>
              </w:rPr>
              <w:t>4. Подпрограмма «Обеспечение жильем молодых семей в городе Батайске»</w:t>
            </w:r>
          </w:p>
        </w:tc>
      </w:tr>
      <w:tr w:rsidR="00770F1F" w:rsidRPr="00770F1F" w:rsidTr="009373E2">
        <w:trPr>
          <w:tblCellSpacing w:w="5" w:type="nil"/>
          <w:jc w:val="center"/>
        </w:trPr>
        <w:tc>
          <w:tcPr>
            <w:tcW w:w="595" w:type="dxa"/>
            <w:shd w:val="clear" w:color="auto" w:fill="auto"/>
          </w:tcPr>
          <w:p w:rsidR="00770F1F" w:rsidRPr="00770F1F" w:rsidRDefault="00770F1F" w:rsidP="00770F1F">
            <w:pPr>
              <w:rPr>
                <w:rFonts w:eastAsia="Calibri"/>
                <w:sz w:val="22"/>
                <w:szCs w:val="22"/>
              </w:rPr>
            </w:pPr>
            <w:r w:rsidRPr="00770F1F">
              <w:rPr>
                <w:rFonts w:eastAsia="Calibri"/>
                <w:sz w:val="22"/>
                <w:szCs w:val="22"/>
              </w:rPr>
              <w:t>4.1.</w:t>
            </w:r>
          </w:p>
        </w:tc>
        <w:tc>
          <w:tcPr>
            <w:tcW w:w="2694" w:type="dxa"/>
            <w:shd w:val="clear" w:color="auto" w:fill="auto"/>
          </w:tcPr>
          <w:p w:rsidR="00770F1F" w:rsidRPr="00770F1F" w:rsidRDefault="00770F1F" w:rsidP="00770F1F">
            <w:pPr>
              <w:rPr>
                <w:sz w:val="22"/>
                <w:szCs w:val="22"/>
              </w:rPr>
            </w:pPr>
            <w:r w:rsidRPr="00770F1F">
              <w:rPr>
                <w:sz w:val="22"/>
                <w:szCs w:val="22"/>
              </w:rPr>
              <w:t>Количество молодых семей – претендентов на получение социальных выплат</w:t>
            </w:r>
          </w:p>
        </w:tc>
        <w:tc>
          <w:tcPr>
            <w:tcW w:w="1413" w:type="dxa"/>
            <w:shd w:val="clear" w:color="auto" w:fill="auto"/>
          </w:tcPr>
          <w:p w:rsidR="00770F1F" w:rsidRPr="00770F1F" w:rsidRDefault="00770F1F" w:rsidP="00770F1F">
            <w:pPr>
              <w:rPr>
                <w:sz w:val="22"/>
                <w:szCs w:val="22"/>
              </w:rPr>
            </w:pPr>
            <w:r w:rsidRPr="00770F1F">
              <w:rPr>
                <w:sz w:val="22"/>
                <w:szCs w:val="22"/>
              </w:rPr>
              <w:t>семей</w:t>
            </w:r>
          </w:p>
        </w:tc>
        <w:tc>
          <w:tcPr>
            <w:tcW w:w="855" w:type="dxa"/>
            <w:shd w:val="clear" w:color="auto" w:fill="auto"/>
            <w:vAlign w:val="center"/>
          </w:tcPr>
          <w:p w:rsidR="00770F1F" w:rsidRPr="00770F1F" w:rsidRDefault="00770F1F" w:rsidP="00770F1F">
            <w:pPr>
              <w:rPr>
                <w:sz w:val="22"/>
                <w:szCs w:val="22"/>
              </w:rPr>
            </w:pPr>
            <w:r w:rsidRPr="00770F1F">
              <w:rPr>
                <w:sz w:val="22"/>
                <w:szCs w:val="22"/>
              </w:rPr>
              <w:t>4</w:t>
            </w:r>
          </w:p>
        </w:tc>
        <w:tc>
          <w:tcPr>
            <w:tcW w:w="850" w:type="dxa"/>
            <w:shd w:val="clear" w:color="auto" w:fill="auto"/>
            <w:vAlign w:val="center"/>
          </w:tcPr>
          <w:p w:rsidR="00770F1F" w:rsidRPr="00770F1F" w:rsidRDefault="00770F1F" w:rsidP="00770F1F">
            <w:pPr>
              <w:rPr>
                <w:sz w:val="22"/>
                <w:szCs w:val="22"/>
              </w:rPr>
            </w:pPr>
            <w:r w:rsidRPr="00770F1F">
              <w:rPr>
                <w:sz w:val="22"/>
                <w:szCs w:val="22"/>
              </w:rPr>
              <w:t>7</w:t>
            </w:r>
          </w:p>
        </w:tc>
        <w:tc>
          <w:tcPr>
            <w:tcW w:w="851" w:type="dxa"/>
            <w:shd w:val="clear" w:color="auto" w:fill="auto"/>
            <w:vAlign w:val="center"/>
          </w:tcPr>
          <w:p w:rsidR="00770F1F" w:rsidRPr="00770F1F" w:rsidRDefault="00770F1F" w:rsidP="00770F1F">
            <w:pPr>
              <w:rPr>
                <w:sz w:val="22"/>
                <w:szCs w:val="22"/>
              </w:rPr>
            </w:pPr>
            <w:r w:rsidRPr="00770F1F">
              <w:rPr>
                <w:sz w:val="22"/>
                <w:szCs w:val="22"/>
              </w:rPr>
              <w:t>7</w:t>
            </w:r>
          </w:p>
        </w:tc>
        <w:tc>
          <w:tcPr>
            <w:tcW w:w="747" w:type="dxa"/>
            <w:shd w:val="clear" w:color="auto" w:fill="auto"/>
            <w:vAlign w:val="center"/>
          </w:tcPr>
          <w:p w:rsidR="00770F1F" w:rsidRPr="00770F1F" w:rsidRDefault="00770F1F" w:rsidP="00770F1F">
            <w:pPr>
              <w:rPr>
                <w:sz w:val="22"/>
                <w:szCs w:val="22"/>
              </w:rPr>
            </w:pPr>
            <w:r w:rsidRPr="00770F1F">
              <w:rPr>
                <w:sz w:val="22"/>
                <w:szCs w:val="22"/>
              </w:rPr>
              <w:t>7</w:t>
            </w:r>
          </w:p>
        </w:tc>
        <w:tc>
          <w:tcPr>
            <w:tcW w:w="808" w:type="dxa"/>
            <w:shd w:val="clear" w:color="auto" w:fill="auto"/>
            <w:vAlign w:val="center"/>
          </w:tcPr>
          <w:p w:rsidR="00770F1F" w:rsidRPr="00770F1F" w:rsidRDefault="00770F1F" w:rsidP="00770F1F">
            <w:pPr>
              <w:rPr>
                <w:sz w:val="22"/>
                <w:szCs w:val="22"/>
              </w:rPr>
            </w:pPr>
            <w:r w:rsidRPr="00770F1F">
              <w:rPr>
                <w:sz w:val="22"/>
                <w:szCs w:val="22"/>
              </w:rPr>
              <w:t>7</w:t>
            </w:r>
          </w:p>
        </w:tc>
        <w:tc>
          <w:tcPr>
            <w:tcW w:w="850" w:type="dxa"/>
            <w:shd w:val="clear" w:color="auto" w:fill="auto"/>
            <w:vAlign w:val="center"/>
          </w:tcPr>
          <w:p w:rsidR="00770F1F" w:rsidRPr="00770F1F" w:rsidRDefault="00770F1F" w:rsidP="00770F1F">
            <w:pPr>
              <w:rPr>
                <w:sz w:val="22"/>
                <w:szCs w:val="22"/>
              </w:rPr>
            </w:pPr>
            <w:r w:rsidRPr="00770F1F">
              <w:rPr>
                <w:sz w:val="22"/>
                <w:szCs w:val="22"/>
              </w:rPr>
              <w:t>7</w:t>
            </w:r>
          </w:p>
        </w:tc>
        <w:tc>
          <w:tcPr>
            <w:tcW w:w="855" w:type="dxa"/>
            <w:shd w:val="clear" w:color="auto" w:fill="auto"/>
            <w:vAlign w:val="center"/>
          </w:tcPr>
          <w:p w:rsidR="00770F1F" w:rsidRPr="00770F1F" w:rsidRDefault="00770F1F" w:rsidP="00770F1F">
            <w:pPr>
              <w:rPr>
                <w:sz w:val="22"/>
                <w:szCs w:val="22"/>
              </w:rPr>
            </w:pPr>
            <w:r w:rsidRPr="00770F1F">
              <w:rPr>
                <w:sz w:val="22"/>
                <w:szCs w:val="22"/>
              </w:rPr>
              <w:t>7</w:t>
            </w:r>
          </w:p>
        </w:tc>
        <w:tc>
          <w:tcPr>
            <w:tcW w:w="850" w:type="dxa"/>
            <w:shd w:val="clear" w:color="auto" w:fill="auto"/>
            <w:vAlign w:val="center"/>
          </w:tcPr>
          <w:p w:rsidR="00770F1F" w:rsidRPr="00770F1F" w:rsidRDefault="00770F1F" w:rsidP="00770F1F">
            <w:pPr>
              <w:rPr>
                <w:sz w:val="22"/>
                <w:szCs w:val="22"/>
              </w:rPr>
            </w:pPr>
            <w:r w:rsidRPr="00770F1F">
              <w:rPr>
                <w:sz w:val="22"/>
                <w:szCs w:val="22"/>
              </w:rPr>
              <w:t>7</w:t>
            </w:r>
          </w:p>
        </w:tc>
        <w:tc>
          <w:tcPr>
            <w:tcW w:w="851" w:type="dxa"/>
            <w:shd w:val="clear" w:color="auto" w:fill="auto"/>
            <w:vAlign w:val="center"/>
          </w:tcPr>
          <w:p w:rsidR="00770F1F" w:rsidRPr="00770F1F" w:rsidRDefault="00770F1F" w:rsidP="00770F1F">
            <w:pPr>
              <w:rPr>
                <w:sz w:val="22"/>
                <w:szCs w:val="22"/>
              </w:rPr>
            </w:pPr>
            <w:r w:rsidRPr="00770F1F">
              <w:rPr>
                <w:sz w:val="22"/>
                <w:szCs w:val="22"/>
              </w:rPr>
              <w:t>7</w:t>
            </w:r>
          </w:p>
        </w:tc>
        <w:tc>
          <w:tcPr>
            <w:tcW w:w="709" w:type="dxa"/>
            <w:vAlign w:val="center"/>
          </w:tcPr>
          <w:p w:rsidR="00770F1F" w:rsidRPr="00770F1F" w:rsidRDefault="00770F1F" w:rsidP="00770F1F">
            <w:pPr>
              <w:rPr>
                <w:sz w:val="22"/>
                <w:szCs w:val="22"/>
              </w:rPr>
            </w:pPr>
            <w:r w:rsidRPr="00770F1F">
              <w:rPr>
                <w:sz w:val="22"/>
                <w:szCs w:val="22"/>
              </w:rPr>
              <w:t>7</w:t>
            </w:r>
          </w:p>
        </w:tc>
        <w:tc>
          <w:tcPr>
            <w:tcW w:w="907" w:type="dxa"/>
            <w:gridSpan w:val="2"/>
            <w:vAlign w:val="center"/>
          </w:tcPr>
          <w:p w:rsidR="00770F1F" w:rsidRPr="00770F1F" w:rsidRDefault="00770F1F" w:rsidP="00770F1F">
            <w:pPr>
              <w:rPr>
                <w:sz w:val="22"/>
                <w:szCs w:val="22"/>
              </w:rPr>
            </w:pPr>
            <w:r w:rsidRPr="00770F1F">
              <w:rPr>
                <w:sz w:val="22"/>
                <w:szCs w:val="22"/>
              </w:rPr>
              <w:t>7</w:t>
            </w:r>
          </w:p>
        </w:tc>
        <w:tc>
          <w:tcPr>
            <w:tcW w:w="790" w:type="dxa"/>
            <w:vAlign w:val="center"/>
          </w:tcPr>
          <w:p w:rsidR="00770F1F" w:rsidRPr="00770F1F" w:rsidRDefault="00770F1F" w:rsidP="00770F1F">
            <w:pPr>
              <w:rPr>
                <w:sz w:val="22"/>
                <w:szCs w:val="22"/>
              </w:rPr>
            </w:pPr>
            <w:r w:rsidRPr="00770F1F">
              <w:rPr>
                <w:sz w:val="22"/>
                <w:szCs w:val="22"/>
              </w:rPr>
              <w:t>7</w:t>
            </w:r>
          </w:p>
        </w:tc>
      </w:tr>
      <w:tr w:rsidR="00770F1F" w:rsidRPr="00770F1F" w:rsidTr="009373E2">
        <w:trPr>
          <w:tblCellSpacing w:w="5" w:type="nil"/>
          <w:jc w:val="center"/>
        </w:trPr>
        <w:tc>
          <w:tcPr>
            <w:tcW w:w="595" w:type="dxa"/>
            <w:shd w:val="clear" w:color="auto" w:fill="auto"/>
          </w:tcPr>
          <w:p w:rsidR="00770F1F" w:rsidRPr="00770F1F" w:rsidRDefault="00770F1F" w:rsidP="00770F1F">
            <w:pPr>
              <w:rPr>
                <w:rFonts w:eastAsia="Calibri"/>
                <w:sz w:val="22"/>
                <w:szCs w:val="22"/>
              </w:rPr>
            </w:pPr>
            <w:r w:rsidRPr="00770F1F">
              <w:rPr>
                <w:rFonts w:eastAsia="Calibri"/>
                <w:sz w:val="22"/>
                <w:szCs w:val="22"/>
              </w:rPr>
              <w:t>4.2.</w:t>
            </w:r>
          </w:p>
        </w:tc>
        <w:tc>
          <w:tcPr>
            <w:tcW w:w="2694" w:type="dxa"/>
            <w:shd w:val="clear" w:color="auto" w:fill="auto"/>
          </w:tcPr>
          <w:p w:rsidR="00770F1F" w:rsidRPr="00770F1F" w:rsidRDefault="00770F1F" w:rsidP="00770F1F">
            <w:pPr>
              <w:rPr>
                <w:sz w:val="22"/>
                <w:szCs w:val="22"/>
              </w:rPr>
            </w:pPr>
            <w:r w:rsidRPr="00770F1F">
              <w:rPr>
                <w:sz w:val="22"/>
                <w:szCs w:val="22"/>
              </w:rPr>
              <w:t xml:space="preserve">Общая площадь жилых </w:t>
            </w:r>
            <w:r w:rsidRPr="00770F1F">
              <w:rPr>
                <w:sz w:val="22"/>
                <w:szCs w:val="22"/>
              </w:rPr>
              <w:lastRenderedPageBreak/>
              <w:t xml:space="preserve">помещений, приобретаемых (строящихся) молодыми </w:t>
            </w:r>
          </w:p>
          <w:p w:rsidR="00770F1F" w:rsidRPr="00770F1F" w:rsidRDefault="00770F1F" w:rsidP="00770F1F">
            <w:pPr>
              <w:rPr>
                <w:sz w:val="22"/>
                <w:szCs w:val="22"/>
              </w:rPr>
            </w:pPr>
            <w:r w:rsidRPr="00770F1F">
              <w:rPr>
                <w:sz w:val="22"/>
                <w:szCs w:val="22"/>
              </w:rPr>
              <w:t>семьями – претендентами на получение социальных выплат</w:t>
            </w:r>
          </w:p>
        </w:tc>
        <w:tc>
          <w:tcPr>
            <w:tcW w:w="1413" w:type="dxa"/>
            <w:shd w:val="clear" w:color="auto" w:fill="auto"/>
          </w:tcPr>
          <w:p w:rsidR="00770F1F" w:rsidRPr="00770F1F" w:rsidRDefault="00770F1F" w:rsidP="00770F1F">
            <w:pPr>
              <w:rPr>
                <w:sz w:val="22"/>
                <w:szCs w:val="22"/>
              </w:rPr>
            </w:pPr>
            <w:r w:rsidRPr="00770F1F">
              <w:rPr>
                <w:sz w:val="22"/>
                <w:szCs w:val="22"/>
              </w:rPr>
              <w:lastRenderedPageBreak/>
              <w:t>тыс. кв. м</w:t>
            </w:r>
          </w:p>
        </w:tc>
        <w:tc>
          <w:tcPr>
            <w:tcW w:w="855" w:type="dxa"/>
            <w:shd w:val="clear" w:color="auto" w:fill="auto"/>
            <w:vAlign w:val="center"/>
          </w:tcPr>
          <w:p w:rsidR="00770F1F" w:rsidRPr="00770F1F" w:rsidRDefault="00770F1F" w:rsidP="00770F1F">
            <w:pPr>
              <w:rPr>
                <w:sz w:val="22"/>
                <w:szCs w:val="22"/>
              </w:rPr>
            </w:pPr>
            <w:r w:rsidRPr="00770F1F">
              <w:rPr>
                <w:sz w:val="22"/>
                <w:szCs w:val="22"/>
              </w:rPr>
              <w:t>0,34</w:t>
            </w:r>
          </w:p>
        </w:tc>
        <w:tc>
          <w:tcPr>
            <w:tcW w:w="850" w:type="dxa"/>
            <w:shd w:val="clear" w:color="auto" w:fill="auto"/>
            <w:vAlign w:val="center"/>
          </w:tcPr>
          <w:p w:rsidR="00770F1F" w:rsidRPr="00770F1F" w:rsidRDefault="00770F1F" w:rsidP="00770F1F">
            <w:pPr>
              <w:rPr>
                <w:sz w:val="22"/>
                <w:szCs w:val="22"/>
              </w:rPr>
            </w:pPr>
            <w:r w:rsidRPr="00770F1F">
              <w:rPr>
                <w:sz w:val="22"/>
                <w:szCs w:val="22"/>
              </w:rPr>
              <w:t>0,34</w:t>
            </w:r>
          </w:p>
        </w:tc>
        <w:tc>
          <w:tcPr>
            <w:tcW w:w="851" w:type="dxa"/>
            <w:shd w:val="clear" w:color="auto" w:fill="auto"/>
            <w:vAlign w:val="center"/>
          </w:tcPr>
          <w:p w:rsidR="00770F1F" w:rsidRPr="00770F1F" w:rsidRDefault="00770F1F" w:rsidP="00770F1F">
            <w:pPr>
              <w:rPr>
                <w:sz w:val="22"/>
                <w:szCs w:val="22"/>
              </w:rPr>
            </w:pPr>
            <w:r w:rsidRPr="00770F1F">
              <w:rPr>
                <w:sz w:val="22"/>
                <w:szCs w:val="22"/>
              </w:rPr>
              <w:t>0,34</w:t>
            </w:r>
          </w:p>
        </w:tc>
        <w:tc>
          <w:tcPr>
            <w:tcW w:w="747" w:type="dxa"/>
            <w:shd w:val="clear" w:color="auto" w:fill="auto"/>
            <w:vAlign w:val="center"/>
          </w:tcPr>
          <w:p w:rsidR="00770F1F" w:rsidRPr="00770F1F" w:rsidRDefault="00770F1F" w:rsidP="00770F1F">
            <w:pPr>
              <w:rPr>
                <w:sz w:val="22"/>
                <w:szCs w:val="22"/>
              </w:rPr>
            </w:pPr>
            <w:r w:rsidRPr="00770F1F">
              <w:rPr>
                <w:sz w:val="22"/>
                <w:szCs w:val="22"/>
              </w:rPr>
              <w:t>0,34</w:t>
            </w:r>
          </w:p>
        </w:tc>
        <w:tc>
          <w:tcPr>
            <w:tcW w:w="808" w:type="dxa"/>
            <w:shd w:val="clear" w:color="auto" w:fill="auto"/>
            <w:vAlign w:val="center"/>
          </w:tcPr>
          <w:p w:rsidR="00770F1F" w:rsidRPr="00770F1F" w:rsidRDefault="00770F1F" w:rsidP="00770F1F">
            <w:pPr>
              <w:rPr>
                <w:sz w:val="22"/>
                <w:szCs w:val="22"/>
              </w:rPr>
            </w:pPr>
            <w:r w:rsidRPr="00770F1F">
              <w:rPr>
                <w:sz w:val="22"/>
                <w:szCs w:val="22"/>
              </w:rPr>
              <w:t>0,34</w:t>
            </w:r>
          </w:p>
        </w:tc>
        <w:tc>
          <w:tcPr>
            <w:tcW w:w="850" w:type="dxa"/>
            <w:shd w:val="clear" w:color="auto" w:fill="auto"/>
            <w:vAlign w:val="center"/>
          </w:tcPr>
          <w:p w:rsidR="00770F1F" w:rsidRPr="00770F1F" w:rsidRDefault="00770F1F" w:rsidP="00770F1F">
            <w:pPr>
              <w:rPr>
                <w:sz w:val="22"/>
                <w:szCs w:val="22"/>
              </w:rPr>
            </w:pPr>
            <w:r w:rsidRPr="00770F1F">
              <w:rPr>
                <w:sz w:val="22"/>
                <w:szCs w:val="22"/>
              </w:rPr>
              <w:t>0,34</w:t>
            </w:r>
          </w:p>
        </w:tc>
        <w:tc>
          <w:tcPr>
            <w:tcW w:w="855" w:type="dxa"/>
            <w:shd w:val="clear" w:color="auto" w:fill="auto"/>
            <w:vAlign w:val="center"/>
          </w:tcPr>
          <w:p w:rsidR="00770F1F" w:rsidRPr="00770F1F" w:rsidRDefault="00770F1F" w:rsidP="00770F1F">
            <w:pPr>
              <w:rPr>
                <w:sz w:val="22"/>
                <w:szCs w:val="22"/>
              </w:rPr>
            </w:pPr>
            <w:r w:rsidRPr="00770F1F">
              <w:rPr>
                <w:sz w:val="22"/>
                <w:szCs w:val="22"/>
              </w:rPr>
              <w:t>0,34</w:t>
            </w:r>
          </w:p>
        </w:tc>
        <w:tc>
          <w:tcPr>
            <w:tcW w:w="850" w:type="dxa"/>
            <w:shd w:val="clear" w:color="auto" w:fill="auto"/>
            <w:vAlign w:val="center"/>
          </w:tcPr>
          <w:p w:rsidR="00770F1F" w:rsidRPr="00770F1F" w:rsidRDefault="00770F1F" w:rsidP="00770F1F">
            <w:pPr>
              <w:rPr>
                <w:sz w:val="22"/>
                <w:szCs w:val="22"/>
              </w:rPr>
            </w:pPr>
            <w:r w:rsidRPr="00770F1F">
              <w:rPr>
                <w:sz w:val="22"/>
                <w:szCs w:val="22"/>
              </w:rPr>
              <w:t>0,34</w:t>
            </w:r>
          </w:p>
        </w:tc>
        <w:tc>
          <w:tcPr>
            <w:tcW w:w="851" w:type="dxa"/>
            <w:shd w:val="clear" w:color="auto" w:fill="auto"/>
            <w:vAlign w:val="center"/>
          </w:tcPr>
          <w:p w:rsidR="00770F1F" w:rsidRPr="00770F1F" w:rsidRDefault="00770F1F" w:rsidP="00770F1F">
            <w:pPr>
              <w:rPr>
                <w:sz w:val="22"/>
                <w:szCs w:val="22"/>
              </w:rPr>
            </w:pPr>
            <w:r w:rsidRPr="00770F1F">
              <w:rPr>
                <w:sz w:val="22"/>
                <w:szCs w:val="22"/>
              </w:rPr>
              <w:t>0,34</w:t>
            </w:r>
          </w:p>
        </w:tc>
        <w:tc>
          <w:tcPr>
            <w:tcW w:w="709" w:type="dxa"/>
            <w:vAlign w:val="center"/>
          </w:tcPr>
          <w:p w:rsidR="00770F1F" w:rsidRPr="00770F1F" w:rsidRDefault="00770F1F" w:rsidP="00770F1F">
            <w:pPr>
              <w:rPr>
                <w:sz w:val="22"/>
                <w:szCs w:val="22"/>
              </w:rPr>
            </w:pPr>
            <w:r w:rsidRPr="00770F1F">
              <w:rPr>
                <w:sz w:val="22"/>
                <w:szCs w:val="22"/>
              </w:rPr>
              <w:t>0,34</w:t>
            </w:r>
          </w:p>
        </w:tc>
        <w:tc>
          <w:tcPr>
            <w:tcW w:w="907" w:type="dxa"/>
            <w:gridSpan w:val="2"/>
            <w:vAlign w:val="center"/>
          </w:tcPr>
          <w:p w:rsidR="00770F1F" w:rsidRPr="00770F1F" w:rsidRDefault="00770F1F" w:rsidP="00770F1F">
            <w:pPr>
              <w:rPr>
                <w:sz w:val="22"/>
                <w:szCs w:val="22"/>
              </w:rPr>
            </w:pPr>
            <w:r w:rsidRPr="00770F1F">
              <w:rPr>
                <w:sz w:val="22"/>
                <w:szCs w:val="22"/>
              </w:rPr>
              <w:t>0,34</w:t>
            </w:r>
          </w:p>
        </w:tc>
        <w:tc>
          <w:tcPr>
            <w:tcW w:w="790" w:type="dxa"/>
            <w:vAlign w:val="center"/>
          </w:tcPr>
          <w:p w:rsidR="00770F1F" w:rsidRPr="00770F1F" w:rsidRDefault="00770F1F" w:rsidP="00770F1F">
            <w:pPr>
              <w:rPr>
                <w:sz w:val="22"/>
                <w:szCs w:val="22"/>
              </w:rPr>
            </w:pPr>
            <w:r w:rsidRPr="00770F1F">
              <w:rPr>
                <w:sz w:val="22"/>
                <w:szCs w:val="22"/>
              </w:rPr>
              <w:t>0,34</w:t>
            </w:r>
          </w:p>
        </w:tc>
      </w:tr>
      <w:tr w:rsidR="00770F1F" w:rsidRPr="00770F1F" w:rsidTr="00770F1F">
        <w:trPr>
          <w:tblCellSpacing w:w="5" w:type="nil"/>
          <w:jc w:val="center"/>
        </w:trPr>
        <w:tc>
          <w:tcPr>
            <w:tcW w:w="14625" w:type="dxa"/>
            <w:gridSpan w:val="16"/>
            <w:shd w:val="clear" w:color="auto" w:fill="auto"/>
          </w:tcPr>
          <w:p w:rsidR="00770F1F" w:rsidRPr="00770F1F" w:rsidRDefault="00770F1F" w:rsidP="0060223A">
            <w:pPr>
              <w:jc w:val="center"/>
              <w:rPr>
                <w:sz w:val="22"/>
                <w:szCs w:val="22"/>
              </w:rPr>
            </w:pPr>
            <w:r w:rsidRPr="00770F1F">
              <w:rPr>
                <w:rFonts w:eastAsia="Calibri"/>
                <w:sz w:val="22"/>
                <w:szCs w:val="22"/>
              </w:rPr>
              <w:lastRenderedPageBreak/>
              <w:t>5. Подпрограмма «</w:t>
            </w:r>
            <w:r w:rsidRPr="00770F1F">
              <w:rPr>
                <w:sz w:val="22"/>
                <w:szCs w:val="22"/>
              </w:rPr>
              <w:t>Территориальное планирование и развитие территорий, в том числе для жилищного строительства</w:t>
            </w:r>
            <w:r w:rsidRPr="00770F1F">
              <w:rPr>
                <w:rFonts w:eastAsia="Calibri"/>
                <w:sz w:val="22"/>
                <w:szCs w:val="22"/>
              </w:rPr>
              <w:t>»</w:t>
            </w:r>
          </w:p>
        </w:tc>
      </w:tr>
      <w:tr w:rsidR="00770F1F" w:rsidRPr="00770F1F" w:rsidTr="009373E2">
        <w:trPr>
          <w:tblCellSpacing w:w="5" w:type="nil"/>
          <w:jc w:val="center"/>
        </w:trPr>
        <w:tc>
          <w:tcPr>
            <w:tcW w:w="595" w:type="dxa"/>
            <w:shd w:val="clear" w:color="auto" w:fill="auto"/>
          </w:tcPr>
          <w:p w:rsidR="00770F1F" w:rsidRPr="00770F1F" w:rsidRDefault="00770F1F" w:rsidP="00770F1F">
            <w:pPr>
              <w:rPr>
                <w:rFonts w:eastAsia="Calibri"/>
                <w:sz w:val="22"/>
                <w:szCs w:val="22"/>
              </w:rPr>
            </w:pPr>
            <w:r w:rsidRPr="00770F1F">
              <w:rPr>
                <w:rFonts w:eastAsia="Calibri"/>
                <w:sz w:val="22"/>
                <w:szCs w:val="22"/>
              </w:rPr>
              <w:t>5.1.</w:t>
            </w:r>
          </w:p>
        </w:tc>
        <w:tc>
          <w:tcPr>
            <w:tcW w:w="2694" w:type="dxa"/>
            <w:shd w:val="clear" w:color="auto" w:fill="auto"/>
          </w:tcPr>
          <w:p w:rsidR="00770F1F" w:rsidRPr="00770F1F" w:rsidRDefault="00770F1F" w:rsidP="00770F1F">
            <w:pPr>
              <w:rPr>
                <w:rFonts w:eastAsia="Calibri"/>
                <w:sz w:val="22"/>
                <w:szCs w:val="22"/>
              </w:rPr>
            </w:pPr>
            <w:r w:rsidRPr="00770F1F">
              <w:rPr>
                <w:rFonts w:eastAsia="Calibri"/>
                <w:sz w:val="22"/>
                <w:szCs w:val="22"/>
              </w:rPr>
              <w:t>Доля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планировки и межевания территории</w:t>
            </w:r>
          </w:p>
        </w:tc>
        <w:tc>
          <w:tcPr>
            <w:tcW w:w="1413" w:type="dxa"/>
            <w:shd w:val="clear" w:color="auto" w:fill="auto"/>
          </w:tcPr>
          <w:p w:rsidR="00770F1F" w:rsidRPr="00770F1F" w:rsidRDefault="00770F1F" w:rsidP="00770F1F">
            <w:pPr>
              <w:rPr>
                <w:sz w:val="22"/>
                <w:szCs w:val="22"/>
              </w:rPr>
            </w:pPr>
            <w:r w:rsidRPr="00770F1F">
              <w:rPr>
                <w:rFonts w:eastAsia="Calibri"/>
                <w:sz w:val="22"/>
                <w:szCs w:val="22"/>
              </w:rPr>
              <w:t>процентов</w:t>
            </w:r>
          </w:p>
        </w:tc>
        <w:tc>
          <w:tcPr>
            <w:tcW w:w="855" w:type="dxa"/>
            <w:shd w:val="clear" w:color="auto" w:fill="auto"/>
          </w:tcPr>
          <w:p w:rsidR="00770F1F" w:rsidRPr="00770F1F" w:rsidRDefault="00770F1F" w:rsidP="00770F1F">
            <w:pPr>
              <w:rPr>
                <w:sz w:val="22"/>
                <w:szCs w:val="22"/>
              </w:rPr>
            </w:pPr>
            <w:r w:rsidRPr="00770F1F">
              <w:rPr>
                <w:sz w:val="22"/>
                <w:szCs w:val="22"/>
              </w:rPr>
              <w:t>33,2</w:t>
            </w:r>
          </w:p>
        </w:tc>
        <w:tc>
          <w:tcPr>
            <w:tcW w:w="850" w:type="dxa"/>
            <w:shd w:val="clear" w:color="auto" w:fill="auto"/>
          </w:tcPr>
          <w:p w:rsidR="00770F1F" w:rsidRPr="00770F1F" w:rsidRDefault="00770F1F" w:rsidP="00770F1F">
            <w:pPr>
              <w:rPr>
                <w:sz w:val="22"/>
                <w:szCs w:val="22"/>
              </w:rPr>
            </w:pPr>
            <w:r w:rsidRPr="00770F1F">
              <w:rPr>
                <w:sz w:val="22"/>
                <w:szCs w:val="22"/>
              </w:rPr>
              <w:t>37</w:t>
            </w:r>
          </w:p>
        </w:tc>
        <w:tc>
          <w:tcPr>
            <w:tcW w:w="851" w:type="dxa"/>
            <w:shd w:val="clear" w:color="auto" w:fill="auto"/>
          </w:tcPr>
          <w:p w:rsidR="00770F1F" w:rsidRPr="00770F1F" w:rsidRDefault="00770F1F" w:rsidP="00770F1F">
            <w:pPr>
              <w:rPr>
                <w:sz w:val="22"/>
                <w:szCs w:val="22"/>
              </w:rPr>
            </w:pPr>
            <w:r w:rsidRPr="00770F1F">
              <w:rPr>
                <w:sz w:val="22"/>
                <w:szCs w:val="22"/>
              </w:rPr>
              <w:t>40,8</w:t>
            </w:r>
          </w:p>
        </w:tc>
        <w:tc>
          <w:tcPr>
            <w:tcW w:w="747" w:type="dxa"/>
            <w:shd w:val="clear" w:color="auto" w:fill="auto"/>
          </w:tcPr>
          <w:p w:rsidR="00770F1F" w:rsidRPr="00770F1F" w:rsidRDefault="00770F1F" w:rsidP="00770F1F">
            <w:pPr>
              <w:rPr>
                <w:sz w:val="22"/>
                <w:szCs w:val="22"/>
              </w:rPr>
            </w:pPr>
            <w:r w:rsidRPr="00770F1F">
              <w:rPr>
                <w:sz w:val="22"/>
                <w:szCs w:val="22"/>
              </w:rPr>
              <w:t>44,6</w:t>
            </w:r>
          </w:p>
        </w:tc>
        <w:tc>
          <w:tcPr>
            <w:tcW w:w="808" w:type="dxa"/>
            <w:shd w:val="clear" w:color="auto" w:fill="auto"/>
          </w:tcPr>
          <w:p w:rsidR="00770F1F" w:rsidRPr="00770F1F" w:rsidRDefault="00770F1F" w:rsidP="00770F1F">
            <w:pPr>
              <w:rPr>
                <w:sz w:val="22"/>
                <w:szCs w:val="22"/>
              </w:rPr>
            </w:pPr>
            <w:r w:rsidRPr="00770F1F">
              <w:rPr>
                <w:sz w:val="22"/>
                <w:szCs w:val="22"/>
              </w:rPr>
              <w:t>48,4</w:t>
            </w:r>
          </w:p>
        </w:tc>
        <w:tc>
          <w:tcPr>
            <w:tcW w:w="850" w:type="dxa"/>
            <w:shd w:val="clear" w:color="auto" w:fill="auto"/>
          </w:tcPr>
          <w:p w:rsidR="00770F1F" w:rsidRPr="00770F1F" w:rsidRDefault="00770F1F" w:rsidP="00770F1F">
            <w:pPr>
              <w:rPr>
                <w:sz w:val="22"/>
                <w:szCs w:val="22"/>
              </w:rPr>
            </w:pPr>
            <w:r w:rsidRPr="00770F1F">
              <w:rPr>
                <w:sz w:val="22"/>
                <w:szCs w:val="22"/>
              </w:rPr>
              <w:t>52,2</w:t>
            </w:r>
          </w:p>
        </w:tc>
        <w:tc>
          <w:tcPr>
            <w:tcW w:w="855" w:type="dxa"/>
            <w:shd w:val="clear" w:color="auto" w:fill="auto"/>
          </w:tcPr>
          <w:p w:rsidR="00770F1F" w:rsidRPr="00770F1F" w:rsidRDefault="00770F1F" w:rsidP="00770F1F">
            <w:pPr>
              <w:rPr>
                <w:sz w:val="22"/>
                <w:szCs w:val="22"/>
              </w:rPr>
            </w:pPr>
            <w:r w:rsidRPr="00770F1F">
              <w:rPr>
                <w:sz w:val="22"/>
                <w:szCs w:val="22"/>
              </w:rPr>
              <w:t>56</w:t>
            </w:r>
          </w:p>
        </w:tc>
        <w:tc>
          <w:tcPr>
            <w:tcW w:w="850" w:type="dxa"/>
            <w:shd w:val="clear" w:color="auto" w:fill="auto"/>
          </w:tcPr>
          <w:p w:rsidR="00770F1F" w:rsidRPr="00770F1F" w:rsidRDefault="00770F1F" w:rsidP="00770F1F">
            <w:pPr>
              <w:rPr>
                <w:sz w:val="22"/>
                <w:szCs w:val="22"/>
              </w:rPr>
            </w:pPr>
            <w:r w:rsidRPr="00770F1F">
              <w:rPr>
                <w:sz w:val="22"/>
                <w:szCs w:val="22"/>
              </w:rPr>
              <w:t>59,8</w:t>
            </w:r>
          </w:p>
        </w:tc>
        <w:tc>
          <w:tcPr>
            <w:tcW w:w="851" w:type="dxa"/>
            <w:shd w:val="clear" w:color="auto" w:fill="auto"/>
          </w:tcPr>
          <w:p w:rsidR="00770F1F" w:rsidRPr="00770F1F" w:rsidRDefault="00770F1F" w:rsidP="00770F1F">
            <w:pPr>
              <w:rPr>
                <w:sz w:val="22"/>
                <w:szCs w:val="22"/>
              </w:rPr>
            </w:pPr>
            <w:r w:rsidRPr="00770F1F">
              <w:rPr>
                <w:sz w:val="22"/>
                <w:szCs w:val="22"/>
              </w:rPr>
              <w:t>63,6</w:t>
            </w:r>
          </w:p>
        </w:tc>
        <w:tc>
          <w:tcPr>
            <w:tcW w:w="709" w:type="dxa"/>
          </w:tcPr>
          <w:p w:rsidR="00770F1F" w:rsidRPr="00770F1F" w:rsidRDefault="00770F1F" w:rsidP="00770F1F">
            <w:pPr>
              <w:rPr>
                <w:sz w:val="22"/>
                <w:szCs w:val="22"/>
              </w:rPr>
            </w:pPr>
            <w:r w:rsidRPr="00770F1F">
              <w:rPr>
                <w:sz w:val="22"/>
                <w:szCs w:val="22"/>
              </w:rPr>
              <w:t>67,4</w:t>
            </w:r>
          </w:p>
        </w:tc>
        <w:tc>
          <w:tcPr>
            <w:tcW w:w="907" w:type="dxa"/>
            <w:gridSpan w:val="2"/>
          </w:tcPr>
          <w:p w:rsidR="00770F1F" w:rsidRPr="00770F1F" w:rsidRDefault="00770F1F" w:rsidP="00770F1F">
            <w:pPr>
              <w:rPr>
                <w:sz w:val="22"/>
                <w:szCs w:val="22"/>
              </w:rPr>
            </w:pPr>
            <w:r w:rsidRPr="00770F1F">
              <w:rPr>
                <w:sz w:val="22"/>
                <w:szCs w:val="22"/>
              </w:rPr>
              <w:t>71,2</w:t>
            </w:r>
          </w:p>
        </w:tc>
        <w:tc>
          <w:tcPr>
            <w:tcW w:w="790" w:type="dxa"/>
          </w:tcPr>
          <w:p w:rsidR="00770F1F" w:rsidRPr="00770F1F" w:rsidRDefault="00770F1F" w:rsidP="00770F1F">
            <w:pPr>
              <w:rPr>
                <w:sz w:val="22"/>
                <w:szCs w:val="22"/>
              </w:rPr>
            </w:pPr>
            <w:r w:rsidRPr="00770F1F">
              <w:rPr>
                <w:sz w:val="22"/>
                <w:szCs w:val="22"/>
              </w:rPr>
              <w:t>75</w:t>
            </w:r>
          </w:p>
        </w:tc>
      </w:tr>
      <w:tr w:rsidR="00770F1F" w:rsidRPr="00770F1F" w:rsidTr="009373E2">
        <w:trPr>
          <w:tblCellSpacing w:w="5" w:type="nil"/>
          <w:jc w:val="center"/>
        </w:trPr>
        <w:tc>
          <w:tcPr>
            <w:tcW w:w="595" w:type="dxa"/>
            <w:shd w:val="clear" w:color="auto" w:fill="auto"/>
          </w:tcPr>
          <w:p w:rsidR="00770F1F" w:rsidRPr="00770F1F" w:rsidRDefault="00770F1F" w:rsidP="00770F1F">
            <w:pPr>
              <w:rPr>
                <w:rFonts w:eastAsia="Calibri"/>
                <w:sz w:val="22"/>
                <w:szCs w:val="22"/>
              </w:rPr>
            </w:pPr>
            <w:r w:rsidRPr="00770F1F">
              <w:rPr>
                <w:rFonts w:eastAsia="Calibri"/>
                <w:sz w:val="22"/>
                <w:szCs w:val="22"/>
              </w:rPr>
              <w:t>5.2.</w:t>
            </w:r>
          </w:p>
        </w:tc>
        <w:tc>
          <w:tcPr>
            <w:tcW w:w="2694" w:type="dxa"/>
            <w:shd w:val="clear" w:color="auto" w:fill="auto"/>
          </w:tcPr>
          <w:p w:rsidR="00770F1F" w:rsidRPr="00770F1F" w:rsidRDefault="00770F1F" w:rsidP="00770F1F">
            <w:pPr>
              <w:rPr>
                <w:sz w:val="22"/>
                <w:szCs w:val="22"/>
              </w:rPr>
            </w:pPr>
            <w:r w:rsidRPr="00770F1F">
              <w:rPr>
                <w:sz w:val="22"/>
                <w:szCs w:val="22"/>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tc>
        <w:tc>
          <w:tcPr>
            <w:tcW w:w="1413" w:type="dxa"/>
            <w:shd w:val="clear" w:color="auto" w:fill="auto"/>
          </w:tcPr>
          <w:p w:rsidR="00770F1F" w:rsidRPr="00770F1F" w:rsidRDefault="00770F1F" w:rsidP="00770F1F">
            <w:pPr>
              <w:rPr>
                <w:sz w:val="22"/>
                <w:szCs w:val="22"/>
              </w:rPr>
            </w:pPr>
            <w:r w:rsidRPr="00770F1F">
              <w:rPr>
                <w:rFonts w:eastAsia="Calibri"/>
                <w:sz w:val="22"/>
                <w:szCs w:val="22"/>
              </w:rPr>
              <w:t>единиц</w:t>
            </w:r>
          </w:p>
        </w:tc>
        <w:tc>
          <w:tcPr>
            <w:tcW w:w="855" w:type="dxa"/>
            <w:shd w:val="clear" w:color="auto" w:fill="auto"/>
          </w:tcPr>
          <w:p w:rsidR="00770F1F" w:rsidRPr="00770F1F" w:rsidRDefault="00770F1F" w:rsidP="00770F1F">
            <w:pPr>
              <w:rPr>
                <w:sz w:val="22"/>
                <w:szCs w:val="22"/>
              </w:rPr>
            </w:pPr>
            <w:r w:rsidRPr="00770F1F">
              <w:rPr>
                <w:sz w:val="22"/>
                <w:szCs w:val="22"/>
              </w:rPr>
              <w:t>10</w:t>
            </w:r>
          </w:p>
        </w:tc>
        <w:tc>
          <w:tcPr>
            <w:tcW w:w="850" w:type="dxa"/>
            <w:shd w:val="clear" w:color="auto" w:fill="auto"/>
          </w:tcPr>
          <w:p w:rsidR="00770F1F" w:rsidRPr="00770F1F" w:rsidRDefault="00770F1F" w:rsidP="00770F1F">
            <w:pPr>
              <w:rPr>
                <w:sz w:val="22"/>
                <w:szCs w:val="22"/>
              </w:rPr>
            </w:pPr>
            <w:r w:rsidRPr="00770F1F">
              <w:rPr>
                <w:sz w:val="22"/>
                <w:szCs w:val="22"/>
              </w:rPr>
              <w:t>9</w:t>
            </w:r>
          </w:p>
        </w:tc>
        <w:tc>
          <w:tcPr>
            <w:tcW w:w="851" w:type="dxa"/>
            <w:shd w:val="clear" w:color="auto" w:fill="auto"/>
          </w:tcPr>
          <w:p w:rsidR="00770F1F" w:rsidRPr="00770F1F" w:rsidRDefault="00770F1F" w:rsidP="00770F1F">
            <w:pPr>
              <w:rPr>
                <w:sz w:val="22"/>
                <w:szCs w:val="22"/>
              </w:rPr>
            </w:pPr>
            <w:r w:rsidRPr="00770F1F">
              <w:rPr>
                <w:sz w:val="22"/>
                <w:szCs w:val="22"/>
              </w:rPr>
              <w:t>9</w:t>
            </w:r>
          </w:p>
        </w:tc>
        <w:tc>
          <w:tcPr>
            <w:tcW w:w="747" w:type="dxa"/>
            <w:shd w:val="clear" w:color="auto" w:fill="auto"/>
          </w:tcPr>
          <w:p w:rsidR="00770F1F" w:rsidRPr="00770F1F" w:rsidRDefault="00770F1F" w:rsidP="00770F1F">
            <w:pPr>
              <w:rPr>
                <w:sz w:val="22"/>
                <w:szCs w:val="22"/>
              </w:rPr>
            </w:pPr>
            <w:r w:rsidRPr="00770F1F">
              <w:rPr>
                <w:sz w:val="22"/>
                <w:szCs w:val="22"/>
              </w:rPr>
              <w:t>8</w:t>
            </w:r>
          </w:p>
        </w:tc>
        <w:tc>
          <w:tcPr>
            <w:tcW w:w="808" w:type="dxa"/>
            <w:shd w:val="clear" w:color="auto" w:fill="auto"/>
          </w:tcPr>
          <w:p w:rsidR="00770F1F" w:rsidRPr="00770F1F" w:rsidRDefault="00770F1F" w:rsidP="00770F1F">
            <w:pPr>
              <w:rPr>
                <w:sz w:val="22"/>
                <w:szCs w:val="22"/>
              </w:rPr>
            </w:pPr>
            <w:r w:rsidRPr="00770F1F">
              <w:rPr>
                <w:sz w:val="22"/>
                <w:szCs w:val="22"/>
              </w:rPr>
              <w:t>8</w:t>
            </w:r>
          </w:p>
        </w:tc>
        <w:tc>
          <w:tcPr>
            <w:tcW w:w="850" w:type="dxa"/>
            <w:shd w:val="clear" w:color="auto" w:fill="auto"/>
          </w:tcPr>
          <w:p w:rsidR="00770F1F" w:rsidRPr="00770F1F" w:rsidRDefault="00770F1F" w:rsidP="00770F1F">
            <w:pPr>
              <w:rPr>
                <w:sz w:val="22"/>
                <w:szCs w:val="22"/>
              </w:rPr>
            </w:pPr>
            <w:r w:rsidRPr="00770F1F">
              <w:rPr>
                <w:sz w:val="22"/>
                <w:szCs w:val="22"/>
              </w:rPr>
              <w:t>8</w:t>
            </w:r>
          </w:p>
        </w:tc>
        <w:tc>
          <w:tcPr>
            <w:tcW w:w="855" w:type="dxa"/>
            <w:shd w:val="clear" w:color="auto" w:fill="auto"/>
          </w:tcPr>
          <w:p w:rsidR="00770F1F" w:rsidRPr="00770F1F" w:rsidRDefault="00770F1F" w:rsidP="00770F1F">
            <w:pPr>
              <w:rPr>
                <w:sz w:val="22"/>
                <w:szCs w:val="22"/>
              </w:rPr>
            </w:pPr>
            <w:r w:rsidRPr="00770F1F">
              <w:rPr>
                <w:sz w:val="22"/>
                <w:szCs w:val="22"/>
              </w:rPr>
              <w:t>8</w:t>
            </w:r>
          </w:p>
        </w:tc>
        <w:tc>
          <w:tcPr>
            <w:tcW w:w="850" w:type="dxa"/>
            <w:shd w:val="clear" w:color="auto" w:fill="auto"/>
          </w:tcPr>
          <w:p w:rsidR="00770F1F" w:rsidRPr="00770F1F" w:rsidRDefault="00770F1F" w:rsidP="00770F1F">
            <w:pPr>
              <w:rPr>
                <w:sz w:val="22"/>
                <w:szCs w:val="22"/>
              </w:rPr>
            </w:pPr>
            <w:r w:rsidRPr="00770F1F">
              <w:rPr>
                <w:sz w:val="22"/>
                <w:szCs w:val="22"/>
              </w:rPr>
              <w:t>8</w:t>
            </w:r>
          </w:p>
        </w:tc>
        <w:tc>
          <w:tcPr>
            <w:tcW w:w="851" w:type="dxa"/>
            <w:shd w:val="clear" w:color="auto" w:fill="auto"/>
          </w:tcPr>
          <w:p w:rsidR="00770F1F" w:rsidRPr="00770F1F" w:rsidRDefault="00770F1F" w:rsidP="00770F1F">
            <w:pPr>
              <w:rPr>
                <w:sz w:val="22"/>
                <w:szCs w:val="22"/>
              </w:rPr>
            </w:pPr>
            <w:r w:rsidRPr="00770F1F">
              <w:rPr>
                <w:sz w:val="22"/>
                <w:szCs w:val="22"/>
              </w:rPr>
              <w:t>8</w:t>
            </w:r>
          </w:p>
        </w:tc>
        <w:tc>
          <w:tcPr>
            <w:tcW w:w="709" w:type="dxa"/>
          </w:tcPr>
          <w:p w:rsidR="00770F1F" w:rsidRPr="00770F1F" w:rsidRDefault="00770F1F" w:rsidP="00770F1F">
            <w:pPr>
              <w:rPr>
                <w:sz w:val="22"/>
                <w:szCs w:val="22"/>
              </w:rPr>
            </w:pPr>
            <w:r w:rsidRPr="00770F1F">
              <w:rPr>
                <w:sz w:val="22"/>
                <w:szCs w:val="22"/>
              </w:rPr>
              <w:t>8</w:t>
            </w:r>
          </w:p>
        </w:tc>
        <w:tc>
          <w:tcPr>
            <w:tcW w:w="907" w:type="dxa"/>
            <w:gridSpan w:val="2"/>
          </w:tcPr>
          <w:p w:rsidR="00770F1F" w:rsidRPr="00770F1F" w:rsidRDefault="00770F1F" w:rsidP="00770F1F">
            <w:pPr>
              <w:rPr>
                <w:sz w:val="22"/>
                <w:szCs w:val="22"/>
              </w:rPr>
            </w:pPr>
            <w:r w:rsidRPr="00770F1F">
              <w:rPr>
                <w:sz w:val="22"/>
                <w:szCs w:val="22"/>
              </w:rPr>
              <w:t>8</w:t>
            </w:r>
          </w:p>
        </w:tc>
        <w:tc>
          <w:tcPr>
            <w:tcW w:w="790" w:type="dxa"/>
          </w:tcPr>
          <w:p w:rsidR="00770F1F" w:rsidRPr="00770F1F" w:rsidRDefault="00770F1F" w:rsidP="00770F1F">
            <w:pPr>
              <w:rPr>
                <w:sz w:val="22"/>
                <w:szCs w:val="22"/>
              </w:rPr>
            </w:pPr>
            <w:r w:rsidRPr="00770F1F">
              <w:rPr>
                <w:sz w:val="22"/>
                <w:szCs w:val="22"/>
              </w:rPr>
              <w:t>8</w:t>
            </w:r>
          </w:p>
        </w:tc>
      </w:tr>
      <w:tr w:rsidR="00770F1F" w:rsidRPr="00770F1F" w:rsidTr="00770F1F">
        <w:trPr>
          <w:tblCellSpacing w:w="5" w:type="nil"/>
          <w:jc w:val="center"/>
        </w:trPr>
        <w:tc>
          <w:tcPr>
            <w:tcW w:w="14625" w:type="dxa"/>
            <w:gridSpan w:val="16"/>
          </w:tcPr>
          <w:p w:rsidR="00770F1F" w:rsidRPr="00770F1F" w:rsidRDefault="00770F1F" w:rsidP="0060223A">
            <w:pPr>
              <w:jc w:val="center"/>
              <w:rPr>
                <w:rFonts w:eastAsia="Calibri"/>
                <w:sz w:val="22"/>
                <w:szCs w:val="22"/>
              </w:rPr>
            </w:pPr>
            <w:r w:rsidRPr="00770F1F">
              <w:rPr>
                <w:rFonts w:eastAsia="Calibri"/>
                <w:sz w:val="22"/>
                <w:szCs w:val="22"/>
              </w:rPr>
              <w:t>6. Подпрограмма «Стимулирование развития рынка жилья»</w:t>
            </w:r>
          </w:p>
        </w:tc>
      </w:tr>
      <w:tr w:rsidR="00770F1F" w:rsidRPr="00770F1F" w:rsidTr="009373E2">
        <w:trPr>
          <w:tblCellSpacing w:w="5" w:type="nil"/>
          <w:jc w:val="center"/>
        </w:trPr>
        <w:tc>
          <w:tcPr>
            <w:tcW w:w="595" w:type="dxa"/>
          </w:tcPr>
          <w:p w:rsidR="00770F1F" w:rsidRPr="00770F1F" w:rsidRDefault="00770F1F" w:rsidP="00770F1F">
            <w:pPr>
              <w:rPr>
                <w:rFonts w:eastAsia="Calibri"/>
                <w:sz w:val="22"/>
                <w:szCs w:val="22"/>
              </w:rPr>
            </w:pPr>
            <w:r w:rsidRPr="00770F1F">
              <w:rPr>
                <w:rFonts w:eastAsia="Calibri"/>
                <w:sz w:val="22"/>
                <w:szCs w:val="22"/>
              </w:rPr>
              <w:lastRenderedPageBreak/>
              <w:t>6.1.</w:t>
            </w:r>
          </w:p>
        </w:tc>
        <w:tc>
          <w:tcPr>
            <w:tcW w:w="2694" w:type="dxa"/>
          </w:tcPr>
          <w:p w:rsidR="00770F1F" w:rsidRPr="00770F1F" w:rsidRDefault="00770F1F" w:rsidP="00770F1F">
            <w:pPr>
              <w:rPr>
                <w:sz w:val="22"/>
                <w:szCs w:val="22"/>
              </w:rPr>
            </w:pPr>
            <w:r w:rsidRPr="00770F1F">
              <w:rPr>
                <w:sz w:val="22"/>
                <w:szCs w:val="22"/>
              </w:rPr>
              <w:t>Объем ввода жилья в эксплуатацию</w:t>
            </w:r>
          </w:p>
        </w:tc>
        <w:tc>
          <w:tcPr>
            <w:tcW w:w="1413" w:type="dxa"/>
          </w:tcPr>
          <w:p w:rsidR="00770F1F" w:rsidRPr="00770F1F" w:rsidRDefault="00770F1F" w:rsidP="00CE4963">
            <w:pPr>
              <w:rPr>
                <w:sz w:val="22"/>
                <w:szCs w:val="22"/>
              </w:rPr>
            </w:pPr>
            <w:r w:rsidRPr="00770F1F">
              <w:rPr>
                <w:sz w:val="22"/>
                <w:szCs w:val="22"/>
              </w:rPr>
              <w:t>тыс.</w:t>
            </w:r>
            <w:r w:rsidR="00CE4963">
              <w:rPr>
                <w:sz w:val="22"/>
                <w:szCs w:val="22"/>
              </w:rPr>
              <w:t>руб.</w:t>
            </w:r>
          </w:p>
        </w:tc>
        <w:tc>
          <w:tcPr>
            <w:tcW w:w="855" w:type="dxa"/>
          </w:tcPr>
          <w:p w:rsidR="00770F1F" w:rsidRPr="00770F1F" w:rsidRDefault="00770F1F" w:rsidP="00770F1F">
            <w:pPr>
              <w:rPr>
                <w:sz w:val="22"/>
                <w:szCs w:val="22"/>
              </w:rPr>
            </w:pPr>
            <w:r w:rsidRPr="00770F1F">
              <w:rPr>
                <w:sz w:val="22"/>
                <w:szCs w:val="22"/>
              </w:rPr>
              <w:t>2349,0</w:t>
            </w:r>
          </w:p>
        </w:tc>
        <w:tc>
          <w:tcPr>
            <w:tcW w:w="850" w:type="dxa"/>
          </w:tcPr>
          <w:p w:rsidR="00770F1F" w:rsidRPr="00770F1F" w:rsidRDefault="00770F1F" w:rsidP="00770F1F">
            <w:pPr>
              <w:rPr>
                <w:sz w:val="22"/>
                <w:szCs w:val="22"/>
              </w:rPr>
            </w:pPr>
            <w:r w:rsidRPr="00770F1F">
              <w:rPr>
                <w:sz w:val="22"/>
                <w:szCs w:val="22"/>
              </w:rPr>
              <w:t>2398,0</w:t>
            </w:r>
          </w:p>
        </w:tc>
        <w:tc>
          <w:tcPr>
            <w:tcW w:w="851" w:type="dxa"/>
          </w:tcPr>
          <w:p w:rsidR="00770F1F" w:rsidRPr="00770F1F" w:rsidRDefault="00770F1F" w:rsidP="00770F1F">
            <w:pPr>
              <w:rPr>
                <w:sz w:val="22"/>
                <w:szCs w:val="22"/>
              </w:rPr>
            </w:pPr>
            <w:r w:rsidRPr="00770F1F">
              <w:rPr>
                <w:sz w:val="22"/>
                <w:szCs w:val="22"/>
              </w:rPr>
              <w:t>2497,0</w:t>
            </w:r>
          </w:p>
        </w:tc>
        <w:tc>
          <w:tcPr>
            <w:tcW w:w="747" w:type="dxa"/>
          </w:tcPr>
          <w:p w:rsidR="00770F1F" w:rsidRPr="00770F1F" w:rsidRDefault="00770F1F" w:rsidP="00770F1F">
            <w:pPr>
              <w:rPr>
                <w:sz w:val="22"/>
                <w:szCs w:val="22"/>
              </w:rPr>
            </w:pPr>
            <w:r w:rsidRPr="00770F1F">
              <w:rPr>
                <w:sz w:val="22"/>
                <w:szCs w:val="22"/>
              </w:rPr>
              <w:t>2597,0</w:t>
            </w:r>
          </w:p>
        </w:tc>
        <w:tc>
          <w:tcPr>
            <w:tcW w:w="808" w:type="dxa"/>
          </w:tcPr>
          <w:p w:rsidR="00770F1F" w:rsidRPr="00770F1F" w:rsidRDefault="00770F1F" w:rsidP="00770F1F">
            <w:pPr>
              <w:rPr>
                <w:sz w:val="22"/>
                <w:szCs w:val="22"/>
              </w:rPr>
            </w:pPr>
            <w:r w:rsidRPr="00770F1F">
              <w:rPr>
                <w:sz w:val="22"/>
                <w:szCs w:val="22"/>
              </w:rPr>
              <w:t>2700,0</w:t>
            </w:r>
          </w:p>
        </w:tc>
        <w:tc>
          <w:tcPr>
            <w:tcW w:w="850" w:type="dxa"/>
          </w:tcPr>
          <w:p w:rsidR="00770F1F" w:rsidRPr="00770F1F" w:rsidRDefault="00770F1F" w:rsidP="00770F1F">
            <w:pPr>
              <w:rPr>
                <w:sz w:val="22"/>
                <w:szCs w:val="22"/>
              </w:rPr>
            </w:pPr>
            <w:r w:rsidRPr="00770F1F">
              <w:rPr>
                <w:sz w:val="22"/>
                <w:szCs w:val="22"/>
              </w:rPr>
              <w:t>2857,0</w:t>
            </w:r>
          </w:p>
        </w:tc>
        <w:tc>
          <w:tcPr>
            <w:tcW w:w="855" w:type="dxa"/>
          </w:tcPr>
          <w:p w:rsidR="00770F1F" w:rsidRPr="00770F1F" w:rsidRDefault="00770F1F" w:rsidP="00770F1F">
            <w:pPr>
              <w:rPr>
                <w:sz w:val="22"/>
                <w:szCs w:val="22"/>
              </w:rPr>
            </w:pPr>
            <w:r w:rsidRPr="00770F1F">
              <w:rPr>
                <w:sz w:val="22"/>
                <w:szCs w:val="22"/>
              </w:rPr>
              <w:t>2948,0</w:t>
            </w:r>
          </w:p>
        </w:tc>
        <w:tc>
          <w:tcPr>
            <w:tcW w:w="850" w:type="dxa"/>
          </w:tcPr>
          <w:p w:rsidR="00770F1F" w:rsidRPr="00770F1F" w:rsidRDefault="00770F1F" w:rsidP="00770F1F">
            <w:pPr>
              <w:rPr>
                <w:sz w:val="22"/>
                <w:szCs w:val="22"/>
              </w:rPr>
            </w:pPr>
            <w:r w:rsidRPr="00770F1F">
              <w:rPr>
                <w:sz w:val="22"/>
                <w:szCs w:val="22"/>
              </w:rPr>
              <w:t>3038,0</w:t>
            </w:r>
          </w:p>
        </w:tc>
        <w:tc>
          <w:tcPr>
            <w:tcW w:w="851" w:type="dxa"/>
          </w:tcPr>
          <w:p w:rsidR="00770F1F" w:rsidRPr="00770F1F" w:rsidRDefault="00770F1F" w:rsidP="00770F1F">
            <w:pPr>
              <w:rPr>
                <w:sz w:val="22"/>
                <w:szCs w:val="22"/>
              </w:rPr>
            </w:pPr>
            <w:r w:rsidRPr="00770F1F">
              <w:rPr>
                <w:sz w:val="22"/>
                <w:szCs w:val="22"/>
              </w:rPr>
              <w:t>3129,0</w:t>
            </w:r>
          </w:p>
        </w:tc>
        <w:tc>
          <w:tcPr>
            <w:tcW w:w="709" w:type="dxa"/>
          </w:tcPr>
          <w:p w:rsidR="00770F1F" w:rsidRPr="00770F1F" w:rsidRDefault="00770F1F" w:rsidP="00770F1F">
            <w:pPr>
              <w:rPr>
                <w:sz w:val="22"/>
                <w:szCs w:val="22"/>
              </w:rPr>
            </w:pPr>
            <w:r w:rsidRPr="00770F1F">
              <w:rPr>
                <w:sz w:val="22"/>
                <w:szCs w:val="22"/>
              </w:rPr>
              <w:t>3219,0</w:t>
            </w:r>
          </w:p>
        </w:tc>
        <w:tc>
          <w:tcPr>
            <w:tcW w:w="907" w:type="dxa"/>
            <w:gridSpan w:val="2"/>
          </w:tcPr>
          <w:p w:rsidR="00770F1F" w:rsidRPr="00770F1F" w:rsidRDefault="00770F1F" w:rsidP="00770F1F">
            <w:pPr>
              <w:rPr>
                <w:sz w:val="22"/>
                <w:szCs w:val="22"/>
              </w:rPr>
            </w:pPr>
            <w:r w:rsidRPr="00770F1F">
              <w:rPr>
                <w:sz w:val="22"/>
                <w:szCs w:val="22"/>
              </w:rPr>
              <w:t>3310,0</w:t>
            </w:r>
          </w:p>
        </w:tc>
        <w:tc>
          <w:tcPr>
            <w:tcW w:w="790" w:type="dxa"/>
          </w:tcPr>
          <w:p w:rsidR="00770F1F" w:rsidRPr="00770F1F" w:rsidRDefault="00770F1F" w:rsidP="00770F1F">
            <w:pPr>
              <w:rPr>
                <w:sz w:val="22"/>
                <w:szCs w:val="22"/>
              </w:rPr>
            </w:pPr>
            <w:r w:rsidRPr="00770F1F">
              <w:rPr>
                <w:sz w:val="22"/>
                <w:szCs w:val="22"/>
              </w:rPr>
              <w:t>3400,0</w:t>
            </w:r>
          </w:p>
        </w:tc>
      </w:tr>
      <w:tr w:rsidR="00770F1F" w:rsidRPr="00770F1F" w:rsidTr="009373E2">
        <w:trPr>
          <w:tblCellSpacing w:w="5" w:type="nil"/>
          <w:jc w:val="center"/>
        </w:trPr>
        <w:tc>
          <w:tcPr>
            <w:tcW w:w="595" w:type="dxa"/>
          </w:tcPr>
          <w:p w:rsidR="00770F1F" w:rsidRPr="00770F1F" w:rsidRDefault="00770F1F" w:rsidP="00770F1F">
            <w:pPr>
              <w:rPr>
                <w:rFonts w:eastAsia="Calibri"/>
                <w:sz w:val="22"/>
                <w:szCs w:val="22"/>
              </w:rPr>
            </w:pPr>
            <w:r w:rsidRPr="00770F1F">
              <w:rPr>
                <w:rFonts w:eastAsia="Calibri"/>
                <w:sz w:val="22"/>
                <w:szCs w:val="22"/>
              </w:rPr>
              <w:t>6.2.</w:t>
            </w:r>
          </w:p>
        </w:tc>
        <w:tc>
          <w:tcPr>
            <w:tcW w:w="2694" w:type="dxa"/>
          </w:tcPr>
          <w:p w:rsidR="00770F1F" w:rsidRPr="00770F1F" w:rsidRDefault="00770F1F" w:rsidP="00770F1F">
            <w:pPr>
              <w:rPr>
                <w:sz w:val="22"/>
                <w:szCs w:val="22"/>
              </w:rPr>
            </w:pPr>
            <w:r w:rsidRPr="00770F1F">
              <w:rPr>
                <w:sz w:val="22"/>
                <w:szCs w:val="22"/>
              </w:rPr>
              <w:t>Количество объектов капитального строительства, реконструкции и капитального ремонта, на которых государственное казенное учреждение Ростовской области «Ростовоблстройзаказчик»</w:t>
            </w:r>
            <w:r w:rsidR="0060223A">
              <w:rPr>
                <w:sz w:val="22"/>
                <w:szCs w:val="22"/>
              </w:rPr>
              <w:t xml:space="preserve"> </w:t>
            </w:r>
            <w:r w:rsidRPr="00770F1F">
              <w:rPr>
                <w:sz w:val="22"/>
                <w:szCs w:val="22"/>
              </w:rPr>
              <w:t>осуществляет функции заказчика (в том числе строительный контроль)</w:t>
            </w:r>
          </w:p>
          <w:p w:rsidR="00770F1F" w:rsidRPr="00770F1F" w:rsidRDefault="00770F1F" w:rsidP="00770F1F">
            <w:pPr>
              <w:rPr>
                <w:sz w:val="22"/>
                <w:szCs w:val="22"/>
              </w:rPr>
            </w:pPr>
          </w:p>
        </w:tc>
        <w:tc>
          <w:tcPr>
            <w:tcW w:w="1413" w:type="dxa"/>
          </w:tcPr>
          <w:p w:rsidR="00770F1F" w:rsidRPr="00770F1F" w:rsidRDefault="00770F1F" w:rsidP="00770F1F">
            <w:pPr>
              <w:rPr>
                <w:sz w:val="22"/>
                <w:szCs w:val="22"/>
              </w:rPr>
            </w:pPr>
            <w:r w:rsidRPr="00770F1F">
              <w:rPr>
                <w:rFonts w:eastAsia="Calibri"/>
                <w:sz w:val="22"/>
                <w:szCs w:val="22"/>
              </w:rPr>
              <w:t xml:space="preserve">процентов </w:t>
            </w:r>
          </w:p>
        </w:tc>
        <w:tc>
          <w:tcPr>
            <w:tcW w:w="855" w:type="dxa"/>
          </w:tcPr>
          <w:p w:rsidR="00770F1F" w:rsidRPr="00770F1F" w:rsidRDefault="00770F1F" w:rsidP="00770F1F">
            <w:pPr>
              <w:rPr>
                <w:sz w:val="22"/>
                <w:szCs w:val="22"/>
              </w:rPr>
            </w:pPr>
            <w:r w:rsidRPr="00770F1F">
              <w:rPr>
                <w:sz w:val="22"/>
                <w:szCs w:val="22"/>
              </w:rPr>
              <w:t>103</w:t>
            </w:r>
          </w:p>
        </w:tc>
        <w:tc>
          <w:tcPr>
            <w:tcW w:w="850" w:type="dxa"/>
          </w:tcPr>
          <w:p w:rsidR="00770F1F" w:rsidRPr="00770F1F" w:rsidRDefault="00770F1F" w:rsidP="00770F1F">
            <w:pPr>
              <w:rPr>
                <w:sz w:val="22"/>
                <w:szCs w:val="22"/>
              </w:rPr>
            </w:pPr>
            <w:r w:rsidRPr="00770F1F">
              <w:rPr>
                <w:sz w:val="22"/>
                <w:szCs w:val="22"/>
              </w:rPr>
              <w:t>105</w:t>
            </w:r>
          </w:p>
        </w:tc>
        <w:tc>
          <w:tcPr>
            <w:tcW w:w="851" w:type="dxa"/>
          </w:tcPr>
          <w:p w:rsidR="00770F1F" w:rsidRPr="00770F1F" w:rsidRDefault="00770F1F" w:rsidP="00770F1F">
            <w:pPr>
              <w:rPr>
                <w:sz w:val="22"/>
                <w:szCs w:val="22"/>
              </w:rPr>
            </w:pPr>
            <w:r w:rsidRPr="00770F1F">
              <w:rPr>
                <w:sz w:val="22"/>
                <w:szCs w:val="22"/>
              </w:rPr>
              <w:t>106</w:t>
            </w:r>
          </w:p>
        </w:tc>
        <w:tc>
          <w:tcPr>
            <w:tcW w:w="747" w:type="dxa"/>
          </w:tcPr>
          <w:p w:rsidR="00770F1F" w:rsidRPr="00770F1F" w:rsidRDefault="00770F1F" w:rsidP="00770F1F">
            <w:pPr>
              <w:rPr>
                <w:sz w:val="22"/>
                <w:szCs w:val="22"/>
              </w:rPr>
            </w:pPr>
            <w:r w:rsidRPr="00770F1F">
              <w:rPr>
                <w:sz w:val="22"/>
                <w:szCs w:val="22"/>
              </w:rPr>
              <w:t>107</w:t>
            </w:r>
          </w:p>
        </w:tc>
        <w:tc>
          <w:tcPr>
            <w:tcW w:w="808" w:type="dxa"/>
          </w:tcPr>
          <w:p w:rsidR="00770F1F" w:rsidRPr="00770F1F" w:rsidRDefault="00770F1F" w:rsidP="00770F1F">
            <w:pPr>
              <w:rPr>
                <w:sz w:val="22"/>
                <w:szCs w:val="22"/>
              </w:rPr>
            </w:pPr>
            <w:r w:rsidRPr="00770F1F">
              <w:rPr>
                <w:sz w:val="22"/>
                <w:szCs w:val="22"/>
              </w:rPr>
              <w:t>108</w:t>
            </w:r>
          </w:p>
        </w:tc>
        <w:tc>
          <w:tcPr>
            <w:tcW w:w="850" w:type="dxa"/>
          </w:tcPr>
          <w:p w:rsidR="00770F1F" w:rsidRPr="00770F1F" w:rsidRDefault="00770F1F" w:rsidP="00770F1F">
            <w:pPr>
              <w:rPr>
                <w:sz w:val="22"/>
                <w:szCs w:val="22"/>
              </w:rPr>
            </w:pPr>
            <w:r w:rsidRPr="00770F1F">
              <w:rPr>
                <w:sz w:val="22"/>
                <w:szCs w:val="22"/>
              </w:rPr>
              <w:t>109</w:t>
            </w:r>
          </w:p>
        </w:tc>
        <w:tc>
          <w:tcPr>
            <w:tcW w:w="855" w:type="dxa"/>
          </w:tcPr>
          <w:p w:rsidR="00770F1F" w:rsidRPr="00770F1F" w:rsidRDefault="00770F1F" w:rsidP="00770F1F">
            <w:pPr>
              <w:rPr>
                <w:sz w:val="22"/>
                <w:szCs w:val="22"/>
              </w:rPr>
            </w:pPr>
            <w:r w:rsidRPr="00770F1F">
              <w:rPr>
                <w:sz w:val="22"/>
                <w:szCs w:val="22"/>
              </w:rPr>
              <w:t>111</w:t>
            </w:r>
          </w:p>
        </w:tc>
        <w:tc>
          <w:tcPr>
            <w:tcW w:w="850" w:type="dxa"/>
          </w:tcPr>
          <w:p w:rsidR="00770F1F" w:rsidRPr="00770F1F" w:rsidRDefault="00770F1F" w:rsidP="00770F1F">
            <w:pPr>
              <w:rPr>
                <w:sz w:val="22"/>
                <w:szCs w:val="22"/>
              </w:rPr>
            </w:pPr>
            <w:r w:rsidRPr="00770F1F">
              <w:rPr>
                <w:sz w:val="22"/>
                <w:szCs w:val="22"/>
              </w:rPr>
              <w:t>112</w:t>
            </w:r>
          </w:p>
        </w:tc>
        <w:tc>
          <w:tcPr>
            <w:tcW w:w="851" w:type="dxa"/>
          </w:tcPr>
          <w:p w:rsidR="00770F1F" w:rsidRPr="00770F1F" w:rsidRDefault="00770F1F" w:rsidP="00770F1F">
            <w:pPr>
              <w:rPr>
                <w:sz w:val="22"/>
                <w:szCs w:val="22"/>
              </w:rPr>
            </w:pPr>
            <w:r w:rsidRPr="00770F1F">
              <w:rPr>
                <w:sz w:val="22"/>
                <w:szCs w:val="22"/>
              </w:rPr>
              <w:t>113</w:t>
            </w:r>
          </w:p>
        </w:tc>
        <w:tc>
          <w:tcPr>
            <w:tcW w:w="709" w:type="dxa"/>
          </w:tcPr>
          <w:p w:rsidR="00770F1F" w:rsidRPr="00770F1F" w:rsidRDefault="00770F1F" w:rsidP="00770F1F">
            <w:pPr>
              <w:rPr>
                <w:sz w:val="22"/>
                <w:szCs w:val="22"/>
              </w:rPr>
            </w:pPr>
            <w:r w:rsidRPr="00770F1F">
              <w:rPr>
                <w:sz w:val="22"/>
                <w:szCs w:val="22"/>
              </w:rPr>
              <w:t>114</w:t>
            </w:r>
          </w:p>
        </w:tc>
        <w:tc>
          <w:tcPr>
            <w:tcW w:w="907" w:type="dxa"/>
            <w:gridSpan w:val="2"/>
          </w:tcPr>
          <w:p w:rsidR="00770F1F" w:rsidRPr="00770F1F" w:rsidRDefault="00770F1F" w:rsidP="00770F1F">
            <w:pPr>
              <w:rPr>
                <w:sz w:val="22"/>
                <w:szCs w:val="22"/>
              </w:rPr>
            </w:pPr>
            <w:r w:rsidRPr="00770F1F">
              <w:rPr>
                <w:sz w:val="22"/>
                <w:szCs w:val="22"/>
              </w:rPr>
              <w:t>115</w:t>
            </w:r>
          </w:p>
        </w:tc>
        <w:tc>
          <w:tcPr>
            <w:tcW w:w="790" w:type="dxa"/>
          </w:tcPr>
          <w:p w:rsidR="00770F1F" w:rsidRPr="00770F1F" w:rsidRDefault="00770F1F" w:rsidP="00770F1F">
            <w:pPr>
              <w:rPr>
                <w:sz w:val="22"/>
                <w:szCs w:val="22"/>
              </w:rPr>
            </w:pPr>
            <w:r w:rsidRPr="00770F1F">
              <w:rPr>
                <w:sz w:val="22"/>
                <w:szCs w:val="22"/>
              </w:rPr>
              <w:t>116</w:t>
            </w:r>
          </w:p>
        </w:tc>
      </w:tr>
      <w:tr w:rsidR="00770F1F" w:rsidRPr="00770F1F" w:rsidTr="009373E2">
        <w:trPr>
          <w:tblCellSpacing w:w="5" w:type="nil"/>
          <w:jc w:val="center"/>
        </w:trPr>
        <w:tc>
          <w:tcPr>
            <w:tcW w:w="595" w:type="dxa"/>
          </w:tcPr>
          <w:p w:rsidR="00770F1F" w:rsidRPr="00770F1F" w:rsidRDefault="00770F1F" w:rsidP="00770F1F">
            <w:pPr>
              <w:rPr>
                <w:rFonts w:eastAsia="Calibri"/>
                <w:sz w:val="22"/>
                <w:szCs w:val="22"/>
              </w:rPr>
            </w:pPr>
            <w:r w:rsidRPr="00770F1F">
              <w:rPr>
                <w:rFonts w:eastAsia="Calibri"/>
                <w:sz w:val="22"/>
                <w:szCs w:val="22"/>
              </w:rPr>
              <w:t>6.3</w:t>
            </w:r>
          </w:p>
        </w:tc>
        <w:tc>
          <w:tcPr>
            <w:tcW w:w="2694" w:type="dxa"/>
          </w:tcPr>
          <w:p w:rsidR="00770F1F" w:rsidRPr="00770F1F" w:rsidRDefault="00770F1F" w:rsidP="00770F1F">
            <w:pPr>
              <w:rPr>
                <w:sz w:val="22"/>
                <w:szCs w:val="22"/>
              </w:rPr>
            </w:pPr>
            <w:r w:rsidRPr="00770F1F">
              <w:rPr>
                <w:sz w:val="22"/>
                <w:szCs w:val="22"/>
              </w:rPr>
              <w:t>Доля индустриального жилищного строительства</w:t>
            </w:r>
          </w:p>
        </w:tc>
        <w:tc>
          <w:tcPr>
            <w:tcW w:w="1413" w:type="dxa"/>
          </w:tcPr>
          <w:p w:rsidR="00770F1F" w:rsidRPr="00770F1F" w:rsidRDefault="00770F1F" w:rsidP="00770F1F">
            <w:pPr>
              <w:rPr>
                <w:sz w:val="22"/>
                <w:szCs w:val="22"/>
              </w:rPr>
            </w:pPr>
            <w:r w:rsidRPr="00770F1F">
              <w:rPr>
                <w:rFonts w:eastAsia="Calibri"/>
                <w:sz w:val="22"/>
                <w:szCs w:val="22"/>
              </w:rPr>
              <w:t>процентов</w:t>
            </w:r>
          </w:p>
        </w:tc>
        <w:tc>
          <w:tcPr>
            <w:tcW w:w="855" w:type="dxa"/>
          </w:tcPr>
          <w:p w:rsidR="00770F1F" w:rsidRPr="00770F1F" w:rsidRDefault="00770F1F" w:rsidP="00770F1F">
            <w:pPr>
              <w:rPr>
                <w:sz w:val="22"/>
                <w:szCs w:val="22"/>
              </w:rPr>
            </w:pPr>
            <w:r w:rsidRPr="00770F1F">
              <w:rPr>
                <w:sz w:val="22"/>
                <w:szCs w:val="22"/>
              </w:rPr>
              <w:t>41</w:t>
            </w:r>
          </w:p>
        </w:tc>
        <w:tc>
          <w:tcPr>
            <w:tcW w:w="850" w:type="dxa"/>
          </w:tcPr>
          <w:p w:rsidR="00770F1F" w:rsidRPr="00770F1F" w:rsidRDefault="00770F1F" w:rsidP="00770F1F">
            <w:pPr>
              <w:rPr>
                <w:sz w:val="22"/>
                <w:szCs w:val="22"/>
              </w:rPr>
            </w:pPr>
            <w:r w:rsidRPr="00770F1F">
              <w:rPr>
                <w:sz w:val="22"/>
                <w:szCs w:val="22"/>
              </w:rPr>
              <w:t>42</w:t>
            </w:r>
          </w:p>
        </w:tc>
        <w:tc>
          <w:tcPr>
            <w:tcW w:w="851" w:type="dxa"/>
          </w:tcPr>
          <w:p w:rsidR="00770F1F" w:rsidRPr="00770F1F" w:rsidRDefault="00770F1F" w:rsidP="00770F1F">
            <w:pPr>
              <w:rPr>
                <w:sz w:val="22"/>
                <w:szCs w:val="22"/>
              </w:rPr>
            </w:pPr>
            <w:r w:rsidRPr="00770F1F">
              <w:rPr>
                <w:sz w:val="22"/>
                <w:szCs w:val="22"/>
              </w:rPr>
              <w:t>43</w:t>
            </w:r>
          </w:p>
        </w:tc>
        <w:tc>
          <w:tcPr>
            <w:tcW w:w="747" w:type="dxa"/>
          </w:tcPr>
          <w:p w:rsidR="00770F1F" w:rsidRPr="00770F1F" w:rsidRDefault="00770F1F" w:rsidP="00770F1F">
            <w:pPr>
              <w:rPr>
                <w:sz w:val="22"/>
                <w:szCs w:val="22"/>
              </w:rPr>
            </w:pPr>
            <w:r w:rsidRPr="00770F1F">
              <w:rPr>
                <w:sz w:val="22"/>
                <w:szCs w:val="22"/>
              </w:rPr>
              <w:t>44</w:t>
            </w:r>
          </w:p>
        </w:tc>
        <w:tc>
          <w:tcPr>
            <w:tcW w:w="808" w:type="dxa"/>
          </w:tcPr>
          <w:p w:rsidR="00770F1F" w:rsidRPr="00770F1F" w:rsidRDefault="00770F1F" w:rsidP="00770F1F">
            <w:pPr>
              <w:rPr>
                <w:sz w:val="22"/>
                <w:szCs w:val="22"/>
              </w:rPr>
            </w:pPr>
            <w:r w:rsidRPr="00770F1F">
              <w:rPr>
                <w:sz w:val="22"/>
                <w:szCs w:val="22"/>
              </w:rPr>
              <w:t>45</w:t>
            </w:r>
          </w:p>
        </w:tc>
        <w:tc>
          <w:tcPr>
            <w:tcW w:w="850" w:type="dxa"/>
          </w:tcPr>
          <w:p w:rsidR="00770F1F" w:rsidRPr="00770F1F" w:rsidRDefault="00770F1F" w:rsidP="00770F1F">
            <w:pPr>
              <w:rPr>
                <w:sz w:val="22"/>
                <w:szCs w:val="22"/>
              </w:rPr>
            </w:pPr>
            <w:r w:rsidRPr="00770F1F">
              <w:rPr>
                <w:sz w:val="22"/>
                <w:szCs w:val="22"/>
              </w:rPr>
              <w:t>45</w:t>
            </w:r>
          </w:p>
        </w:tc>
        <w:tc>
          <w:tcPr>
            <w:tcW w:w="855" w:type="dxa"/>
          </w:tcPr>
          <w:p w:rsidR="00770F1F" w:rsidRPr="00770F1F" w:rsidRDefault="00770F1F" w:rsidP="00770F1F">
            <w:pPr>
              <w:rPr>
                <w:sz w:val="22"/>
                <w:szCs w:val="22"/>
              </w:rPr>
            </w:pPr>
            <w:r w:rsidRPr="00770F1F">
              <w:rPr>
                <w:sz w:val="22"/>
                <w:szCs w:val="22"/>
              </w:rPr>
              <w:t>46</w:t>
            </w:r>
          </w:p>
        </w:tc>
        <w:tc>
          <w:tcPr>
            <w:tcW w:w="850" w:type="dxa"/>
          </w:tcPr>
          <w:p w:rsidR="00770F1F" w:rsidRPr="00770F1F" w:rsidRDefault="00770F1F" w:rsidP="00770F1F">
            <w:pPr>
              <w:rPr>
                <w:sz w:val="22"/>
                <w:szCs w:val="22"/>
              </w:rPr>
            </w:pPr>
            <w:r w:rsidRPr="00770F1F">
              <w:rPr>
                <w:sz w:val="22"/>
                <w:szCs w:val="22"/>
              </w:rPr>
              <w:t>47</w:t>
            </w:r>
          </w:p>
        </w:tc>
        <w:tc>
          <w:tcPr>
            <w:tcW w:w="851" w:type="dxa"/>
          </w:tcPr>
          <w:p w:rsidR="00770F1F" w:rsidRPr="00770F1F" w:rsidRDefault="00770F1F" w:rsidP="00770F1F">
            <w:pPr>
              <w:rPr>
                <w:sz w:val="22"/>
                <w:szCs w:val="22"/>
              </w:rPr>
            </w:pPr>
            <w:r w:rsidRPr="00770F1F">
              <w:rPr>
                <w:sz w:val="22"/>
                <w:szCs w:val="22"/>
              </w:rPr>
              <w:t>48</w:t>
            </w:r>
          </w:p>
        </w:tc>
        <w:tc>
          <w:tcPr>
            <w:tcW w:w="709" w:type="dxa"/>
          </w:tcPr>
          <w:p w:rsidR="00770F1F" w:rsidRPr="00770F1F" w:rsidRDefault="00770F1F" w:rsidP="00770F1F">
            <w:pPr>
              <w:rPr>
                <w:sz w:val="22"/>
                <w:szCs w:val="22"/>
              </w:rPr>
            </w:pPr>
            <w:r w:rsidRPr="00770F1F">
              <w:rPr>
                <w:sz w:val="22"/>
                <w:szCs w:val="22"/>
              </w:rPr>
              <w:t>49</w:t>
            </w:r>
          </w:p>
        </w:tc>
        <w:tc>
          <w:tcPr>
            <w:tcW w:w="907" w:type="dxa"/>
            <w:gridSpan w:val="2"/>
          </w:tcPr>
          <w:p w:rsidR="00770F1F" w:rsidRPr="00770F1F" w:rsidRDefault="00770F1F" w:rsidP="00770F1F">
            <w:pPr>
              <w:rPr>
                <w:sz w:val="22"/>
                <w:szCs w:val="22"/>
              </w:rPr>
            </w:pPr>
            <w:r w:rsidRPr="00770F1F">
              <w:rPr>
                <w:sz w:val="22"/>
                <w:szCs w:val="22"/>
              </w:rPr>
              <w:t>50</w:t>
            </w:r>
          </w:p>
        </w:tc>
        <w:tc>
          <w:tcPr>
            <w:tcW w:w="790" w:type="dxa"/>
          </w:tcPr>
          <w:p w:rsidR="00770F1F" w:rsidRPr="00770F1F" w:rsidRDefault="00770F1F" w:rsidP="00770F1F">
            <w:pPr>
              <w:rPr>
                <w:sz w:val="22"/>
                <w:szCs w:val="22"/>
              </w:rPr>
            </w:pPr>
            <w:r w:rsidRPr="00770F1F">
              <w:rPr>
                <w:sz w:val="22"/>
                <w:szCs w:val="22"/>
              </w:rPr>
              <w:t>40</w:t>
            </w:r>
            <w:r w:rsidR="0060223A">
              <w:rPr>
                <w:sz w:val="22"/>
                <w:szCs w:val="22"/>
              </w:rPr>
              <w:t>».</w:t>
            </w:r>
          </w:p>
        </w:tc>
      </w:tr>
    </w:tbl>
    <w:p w:rsidR="00770F1F" w:rsidRPr="001B2780" w:rsidRDefault="00770F1F" w:rsidP="00770F1F">
      <w:pPr>
        <w:rPr>
          <w:sz w:val="24"/>
          <w:szCs w:val="24"/>
        </w:rPr>
      </w:pPr>
    </w:p>
    <w:p w:rsidR="00770F1F" w:rsidRPr="001B2780" w:rsidRDefault="00770F1F" w:rsidP="00770F1F">
      <w:pPr>
        <w:ind w:right="5499"/>
        <w:rPr>
          <w:sz w:val="24"/>
          <w:szCs w:val="24"/>
        </w:rPr>
      </w:pPr>
    </w:p>
    <w:p w:rsidR="00770F1F" w:rsidRPr="001B2780" w:rsidRDefault="00770F1F" w:rsidP="00770F1F">
      <w:pPr>
        <w:ind w:right="5499"/>
        <w:rPr>
          <w:sz w:val="24"/>
          <w:szCs w:val="24"/>
        </w:rPr>
      </w:pPr>
    </w:p>
    <w:p w:rsidR="00770F1F" w:rsidRPr="001B2780" w:rsidRDefault="00770F1F" w:rsidP="00770F1F">
      <w:pPr>
        <w:ind w:right="5499"/>
        <w:rPr>
          <w:sz w:val="24"/>
          <w:szCs w:val="24"/>
        </w:rPr>
      </w:pPr>
    </w:p>
    <w:p w:rsidR="0060223A" w:rsidRPr="00336E0E" w:rsidRDefault="0060223A" w:rsidP="0060223A">
      <w:pPr>
        <w:pageBreakBefore/>
        <w:contextualSpacing/>
        <w:rPr>
          <w:kern w:val="2"/>
          <w:sz w:val="28"/>
          <w:szCs w:val="28"/>
          <w:lang w:eastAsia="en-US"/>
        </w:rPr>
      </w:pPr>
      <w:r>
        <w:rPr>
          <w:kern w:val="2"/>
          <w:sz w:val="28"/>
          <w:szCs w:val="28"/>
          <w:lang w:eastAsia="en-US"/>
        </w:rPr>
        <w:lastRenderedPageBreak/>
        <w:t>2</w:t>
      </w:r>
      <w:r w:rsidR="0049097D">
        <w:rPr>
          <w:kern w:val="2"/>
          <w:sz w:val="28"/>
          <w:szCs w:val="28"/>
          <w:lang w:eastAsia="en-US"/>
        </w:rPr>
        <w:t>3</w:t>
      </w:r>
      <w:r>
        <w:rPr>
          <w:kern w:val="2"/>
          <w:sz w:val="28"/>
          <w:szCs w:val="28"/>
          <w:lang w:eastAsia="en-US"/>
        </w:rPr>
        <w:t xml:space="preserve">. </w:t>
      </w:r>
      <w:r w:rsidRPr="00336E0E">
        <w:rPr>
          <w:kern w:val="2"/>
          <w:sz w:val="28"/>
          <w:szCs w:val="28"/>
          <w:lang w:eastAsia="en-US"/>
        </w:rPr>
        <w:t>Приложение № 2</w:t>
      </w:r>
      <w:r>
        <w:rPr>
          <w:kern w:val="2"/>
          <w:sz w:val="28"/>
          <w:szCs w:val="28"/>
          <w:lang w:eastAsia="en-US"/>
        </w:rPr>
        <w:t xml:space="preserve"> </w:t>
      </w:r>
      <w:r w:rsidRPr="00336E0E">
        <w:rPr>
          <w:kern w:val="2"/>
          <w:sz w:val="28"/>
          <w:szCs w:val="28"/>
          <w:lang w:eastAsia="en-US"/>
        </w:rPr>
        <w:t>к муниципальной программе города Батайска</w:t>
      </w:r>
      <w:r>
        <w:rPr>
          <w:kern w:val="2"/>
          <w:sz w:val="28"/>
          <w:szCs w:val="28"/>
          <w:lang w:eastAsia="en-US"/>
        </w:rPr>
        <w:t xml:space="preserve"> </w:t>
      </w:r>
      <w:r w:rsidRPr="00336E0E">
        <w:rPr>
          <w:sz w:val="28"/>
          <w:szCs w:val="28"/>
        </w:rPr>
        <w:t>«</w:t>
      </w:r>
      <w:r w:rsidRPr="00336E0E">
        <w:rPr>
          <w:rFonts w:eastAsia="Calibri"/>
          <w:bCs/>
          <w:kern w:val="2"/>
          <w:sz w:val="28"/>
          <w:szCs w:val="28"/>
        </w:rPr>
        <w:t xml:space="preserve">Обеспечение доступным </w:t>
      </w:r>
      <w:r w:rsidRPr="00336E0E">
        <w:rPr>
          <w:kern w:val="2"/>
          <w:sz w:val="28"/>
          <w:szCs w:val="28"/>
          <w:lang w:eastAsia="en-US"/>
        </w:rPr>
        <w:t xml:space="preserve"> </w:t>
      </w:r>
      <w:r w:rsidRPr="00336E0E">
        <w:rPr>
          <w:rFonts w:eastAsia="Calibri"/>
          <w:bCs/>
          <w:kern w:val="2"/>
          <w:sz w:val="28"/>
          <w:szCs w:val="28"/>
        </w:rPr>
        <w:t xml:space="preserve">и комфортным жильем </w:t>
      </w:r>
      <w:r>
        <w:rPr>
          <w:rFonts w:eastAsia="Calibri"/>
          <w:bCs/>
          <w:kern w:val="2"/>
          <w:sz w:val="28"/>
          <w:szCs w:val="28"/>
        </w:rPr>
        <w:t xml:space="preserve">          </w:t>
      </w:r>
      <w:r w:rsidRPr="00336E0E">
        <w:rPr>
          <w:rFonts w:eastAsia="Calibri"/>
          <w:bCs/>
          <w:kern w:val="2"/>
          <w:sz w:val="28"/>
          <w:szCs w:val="28"/>
        </w:rPr>
        <w:t>населения города Батайска»</w:t>
      </w:r>
      <w:r>
        <w:rPr>
          <w:rFonts w:eastAsia="Calibri"/>
          <w:bCs/>
          <w:kern w:val="2"/>
          <w:sz w:val="28"/>
          <w:szCs w:val="28"/>
        </w:rPr>
        <w:t xml:space="preserve"> </w:t>
      </w:r>
      <w:r w:rsidR="00CE4963">
        <w:rPr>
          <w:kern w:val="2"/>
          <w:sz w:val="28"/>
          <w:szCs w:val="28"/>
          <w:lang w:eastAsia="en-US"/>
        </w:rPr>
        <w:t>изложить</w:t>
      </w:r>
      <w:r>
        <w:rPr>
          <w:rFonts w:eastAsia="Calibri"/>
          <w:bCs/>
          <w:kern w:val="2"/>
          <w:sz w:val="28"/>
          <w:szCs w:val="28"/>
        </w:rPr>
        <w:t xml:space="preserve"> в следующей редакции:</w:t>
      </w:r>
    </w:p>
    <w:p w:rsidR="0060223A" w:rsidRPr="00336E0E" w:rsidRDefault="0060223A" w:rsidP="0060223A">
      <w:pPr>
        <w:contextualSpacing/>
        <w:jc w:val="center"/>
        <w:rPr>
          <w:kern w:val="2"/>
          <w:sz w:val="28"/>
          <w:szCs w:val="28"/>
          <w:lang w:eastAsia="en-US"/>
        </w:rPr>
      </w:pPr>
      <w:r>
        <w:rPr>
          <w:kern w:val="2"/>
          <w:sz w:val="28"/>
          <w:szCs w:val="28"/>
          <w:lang w:eastAsia="en-US"/>
        </w:rPr>
        <w:t>«</w:t>
      </w:r>
      <w:r w:rsidRPr="00336E0E">
        <w:rPr>
          <w:kern w:val="2"/>
          <w:sz w:val="28"/>
          <w:szCs w:val="28"/>
          <w:lang w:eastAsia="en-US"/>
        </w:rPr>
        <w:t>ПЕРЕЧЕНЬ</w:t>
      </w:r>
    </w:p>
    <w:p w:rsidR="0060223A" w:rsidRPr="00336E0E" w:rsidRDefault="0060223A" w:rsidP="0060223A">
      <w:pPr>
        <w:contextualSpacing/>
        <w:jc w:val="center"/>
        <w:rPr>
          <w:kern w:val="2"/>
          <w:sz w:val="28"/>
          <w:szCs w:val="28"/>
          <w:lang w:eastAsia="en-US"/>
        </w:rPr>
      </w:pPr>
      <w:r w:rsidRPr="00336E0E">
        <w:rPr>
          <w:kern w:val="2"/>
          <w:sz w:val="28"/>
          <w:szCs w:val="28"/>
          <w:lang w:eastAsia="en-US"/>
        </w:rPr>
        <w:t>подпрограмм и основных мероприятий муниципальной программы</w:t>
      </w:r>
      <w:r w:rsidRPr="00336E0E">
        <w:rPr>
          <w:kern w:val="2"/>
          <w:sz w:val="28"/>
          <w:szCs w:val="28"/>
          <w:lang w:eastAsia="en-US"/>
        </w:rPr>
        <w:br/>
        <w:t>города Батайска «Обеспечение доступным и комфортным жильем населения города Батайска»</w:t>
      </w:r>
    </w:p>
    <w:p w:rsidR="0060223A" w:rsidRPr="001B2780" w:rsidRDefault="0060223A" w:rsidP="0060223A">
      <w:pPr>
        <w:autoSpaceDE w:val="0"/>
        <w:autoSpaceDN w:val="0"/>
        <w:adjustRightInd w:val="0"/>
        <w:ind w:firstLine="540"/>
        <w:jc w:val="both"/>
        <w:rPr>
          <w:kern w:val="2"/>
          <w:sz w:val="24"/>
          <w:szCs w:val="24"/>
          <w:lang w:eastAsia="en-US"/>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94"/>
        <w:gridCol w:w="3309"/>
        <w:gridCol w:w="2163"/>
        <w:gridCol w:w="1194"/>
        <w:gridCol w:w="1401"/>
        <w:gridCol w:w="2092"/>
        <w:gridCol w:w="15"/>
        <w:gridCol w:w="2029"/>
        <w:gridCol w:w="1887"/>
      </w:tblGrid>
      <w:tr w:rsidR="0060223A" w:rsidRPr="001B2780" w:rsidTr="005317BA">
        <w:trPr>
          <w:tblCellSpacing w:w="5" w:type="nil"/>
          <w:jc w:val="center"/>
        </w:trPr>
        <w:tc>
          <w:tcPr>
            <w:tcW w:w="594" w:type="dxa"/>
            <w:vMerge w:val="restart"/>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 п/п</w:t>
            </w:r>
          </w:p>
        </w:tc>
        <w:tc>
          <w:tcPr>
            <w:tcW w:w="3309" w:type="dxa"/>
            <w:vMerge w:val="restart"/>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 xml:space="preserve">Номер и наименование  </w:t>
            </w:r>
          </w:p>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основного мероприятия</w:t>
            </w:r>
          </w:p>
          <w:p w:rsidR="0060223A" w:rsidRPr="001B2780" w:rsidRDefault="0060223A" w:rsidP="00AD0EA6">
            <w:pPr>
              <w:autoSpaceDE w:val="0"/>
              <w:autoSpaceDN w:val="0"/>
              <w:adjustRightInd w:val="0"/>
              <w:jc w:val="center"/>
              <w:rPr>
                <w:rFonts w:eastAsia="Calibri"/>
                <w:kern w:val="2"/>
                <w:sz w:val="24"/>
                <w:szCs w:val="24"/>
              </w:rPr>
            </w:pPr>
          </w:p>
        </w:tc>
        <w:tc>
          <w:tcPr>
            <w:tcW w:w="2163" w:type="dxa"/>
            <w:vMerge w:val="restart"/>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Соисполнитель, участник, ответственный за исполнение основного мероприятия</w:t>
            </w:r>
          </w:p>
        </w:tc>
        <w:tc>
          <w:tcPr>
            <w:tcW w:w="2595" w:type="dxa"/>
            <w:gridSpan w:val="2"/>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Срок</w:t>
            </w:r>
          </w:p>
        </w:tc>
        <w:tc>
          <w:tcPr>
            <w:tcW w:w="2092" w:type="dxa"/>
            <w:vMerge w:val="restart"/>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Ожидаемый  непосредственный результат  (краткое описание)</w:t>
            </w:r>
          </w:p>
        </w:tc>
        <w:tc>
          <w:tcPr>
            <w:tcW w:w="2044" w:type="dxa"/>
            <w:gridSpan w:val="2"/>
            <w:vMerge w:val="restart"/>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 xml:space="preserve">Последствия  не реализации основного  </w:t>
            </w:r>
          </w:p>
          <w:p w:rsidR="0060223A" w:rsidRPr="001B2780" w:rsidRDefault="0060223A" w:rsidP="00AD0EA6">
            <w:pPr>
              <w:autoSpaceDE w:val="0"/>
              <w:autoSpaceDN w:val="0"/>
              <w:adjustRightInd w:val="0"/>
              <w:jc w:val="center"/>
              <w:rPr>
                <w:rFonts w:eastAsia="Calibri"/>
                <w:kern w:val="2"/>
                <w:sz w:val="24"/>
                <w:szCs w:val="24"/>
              </w:rPr>
            </w:pPr>
          </w:p>
        </w:tc>
        <w:tc>
          <w:tcPr>
            <w:tcW w:w="1887" w:type="dxa"/>
            <w:vMerge w:val="restart"/>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 xml:space="preserve">Связь </w:t>
            </w:r>
          </w:p>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с  показателями государственной  программы  (подпрограммы)</w:t>
            </w:r>
          </w:p>
        </w:tc>
      </w:tr>
      <w:tr w:rsidR="0060223A" w:rsidRPr="001B2780" w:rsidTr="005317BA">
        <w:trPr>
          <w:tblCellSpacing w:w="5" w:type="nil"/>
          <w:jc w:val="center"/>
        </w:trPr>
        <w:tc>
          <w:tcPr>
            <w:tcW w:w="594" w:type="dxa"/>
            <w:vMerge/>
          </w:tcPr>
          <w:p w:rsidR="0060223A" w:rsidRPr="001B2780" w:rsidRDefault="0060223A" w:rsidP="00AD0EA6">
            <w:pPr>
              <w:autoSpaceDE w:val="0"/>
              <w:autoSpaceDN w:val="0"/>
              <w:adjustRightInd w:val="0"/>
              <w:rPr>
                <w:rFonts w:eastAsia="Calibri"/>
                <w:kern w:val="2"/>
                <w:sz w:val="24"/>
                <w:szCs w:val="24"/>
              </w:rPr>
            </w:pPr>
          </w:p>
        </w:tc>
        <w:tc>
          <w:tcPr>
            <w:tcW w:w="3309" w:type="dxa"/>
            <w:vMerge/>
          </w:tcPr>
          <w:p w:rsidR="0060223A" w:rsidRPr="001B2780" w:rsidRDefault="0060223A" w:rsidP="00AD0EA6">
            <w:pPr>
              <w:autoSpaceDE w:val="0"/>
              <w:autoSpaceDN w:val="0"/>
              <w:adjustRightInd w:val="0"/>
              <w:rPr>
                <w:rFonts w:eastAsia="Calibri"/>
                <w:kern w:val="2"/>
                <w:sz w:val="24"/>
                <w:szCs w:val="24"/>
              </w:rPr>
            </w:pPr>
          </w:p>
        </w:tc>
        <w:tc>
          <w:tcPr>
            <w:tcW w:w="2163" w:type="dxa"/>
            <w:vMerge/>
          </w:tcPr>
          <w:p w:rsidR="0060223A" w:rsidRPr="001B2780" w:rsidRDefault="0060223A" w:rsidP="00AD0EA6">
            <w:pPr>
              <w:autoSpaceDE w:val="0"/>
              <w:autoSpaceDN w:val="0"/>
              <w:adjustRightInd w:val="0"/>
              <w:rPr>
                <w:rFonts w:eastAsia="Calibri"/>
                <w:kern w:val="2"/>
                <w:sz w:val="24"/>
                <w:szCs w:val="24"/>
              </w:rPr>
            </w:pPr>
          </w:p>
        </w:tc>
        <w:tc>
          <w:tcPr>
            <w:tcW w:w="1194"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 xml:space="preserve">начала  </w:t>
            </w:r>
          </w:p>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реализации</w:t>
            </w:r>
          </w:p>
        </w:tc>
        <w:tc>
          <w:tcPr>
            <w:tcW w:w="1401"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окончания  реализации</w:t>
            </w:r>
          </w:p>
        </w:tc>
        <w:tc>
          <w:tcPr>
            <w:tcW w:w="2092" w:type="dxa"/>
            <w:vMerge/>
          </w:tcPr>
          <w:p w:rsidR="0060223A" w:rsidRPr="001B2780" w:rsidRDefault="0060223A" w:rsidP="00AD0EA6">
            <w:pPr>
              <w:autoSpaceDE w:val="0"/>
              <w:autoSpaceDN w:val="0"/>
              <w:adjustRightInd w:val="0"/>
              <w:rPr>
                <w:rFonts w:eastAsia="Calibri"/>
                <w:kern w:val="2"/>
                <w:sz w:val="24"/>
                <w:szCs w:val="24"/>
              </w:rPr>
            </w:pPr>
          </w:p>
        </w:tc>
        <w:tc>
          <w:tcPr>
            <w:tcW w:w="2044" w:type="dxa"/>
            <w:gridSpan w:val="2"/>
            <w:vMerge/>
          </w:tcPr>
          <w:p w:rsidR="0060223A" w:rsidRPr="001B2780" w:rsidRDefault="0060223A" w:rsidP="00AD0EA6">
            <w:pPr>
              <w:autoSpaceDE w:val="0"/>
              <w:autoSpaceDN w:val="0"/>
              <w:adjustRightInd w:val="0"/>
              <w:rPr>
                <w:rFonts w:eastAsia="Calibri"/>
                <w:kern w:val="2"/>
                <w:sz w:val="24"/>
                <w:szCs w:val="24"/>
              </w:rPr>
            </w:pPr>
          </w:p>
        </w:tc>
        <w:tc>
          <w:tcPr>
            <w:tcW w:w="1887" w:type="dxa"/>
            <w:vMerge/>
          </w:tcPr>
          <w:p w:rsidR="0060223A" w:rsidRPr="001B2780" w:rsidRDefault="0060223A" w:rsidP="00AD0EA6">
            <w:pPr>
              <w:autoSpaceDE w:val="0"/>
              <w:autoSpaceDN w:val="0"/>
              <w:adjustRightInd w:val="0"/>
              <w:rPr>
                <w:rFonts w:eastAsia="Calibri"/>
                <w:kern w:val="2"/>
                <w:sz w:val="24"/>
                <w:szCs w:val="24"/>
              </w:rPr>
            </w:pPr>
          </w:p>
        </w:tc>
      </w:tr>
      <w:tr w:rsidR="0060223A" w:rsidRPr="001B2780" w:rsidTr="005317BA">
        <w:trPr>
          <w:tblHeader/>
          <w:tblCellSpacing w:w="5" w:type="nil"/>
          <w:jc w:val="center"/>
        </w:trPr>
        <w:tc>
          <w:tcPr>
            <w:tcW w:w="594"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1</w:t>
            </w:r>
          </w:p>
        </w:tc>
        <w:tc>
          <w:tcPr>
            <w:tcW w:w="3309" w:type="dxa"/>
          </w:tcPr>
          <w:p w:rsidR="0060223A" w:rsidRPr="001B2780" w:rsidRDefault="0060223A" w:rsidP="00AD0EA6">
            <w:pPr>
              <w:jc w:val="center"/>
              <w:rPr>
                <w:kern w:val="2"/>
                <w:sz w:val="24"/>
                <w:szCs w:val="24"/>
                <w:lang w:eastAsia="en-US"/>
              </w:rPr>
            </w:pPr>
            <w:r w:rsidRPr="001B2780">
              <w:rPr>
                <w:kern w:val="2"/>
                <w:sz w:val="24"/>
                <w:szCs w:val="24"/>
                <w:lang w:eastAsia="en-US"/>
              </w:rPr>
              <w:t>2</w:t>
            </w:r>
          </w:p>
        </w:tc>
        <w:tc>
          <w:tcPr>
            <w:tcW w:w="2163" w:type="dxa"/>
          </w:tcPr>
          <w:p w:rsidR="0060223A" w:rsidRPr="001B2780" w:rsidRDefault="0060223A" w:rsidP="00AD0EA6">
            <w:pPr>
              <w:autoSpaceDE w:val="0"/>
              <w:autoSpaceDN w:val="0"/>
              <w:adjustRightInd w:val="0"/>
              <w:jc w:val="center"/>
              <w:rPr>
                <w:rFonts w:eastAsia="Calibri"/>
                <w:kern w:val="2"/>
                <w:sz w:val="24"/>
                <w:szCs w:val="24"/>
                <w:lang w:eastAsia="en-US"/>
              </w:rPr>
            </w:pPr>
            <w:r w:rsidRPr="001B2780">
              <w:rPr>
                <w:rFonts w:eastAsia="Calibri"/>
                <w:kern w:val="2"/>
                <w:sz w:val="24"/>
                <w:szCs w:val="24"/>
                <w:lang w:eastAsia="en-US"/>
              </w:rPr>
              <w:t>3</w:t>
            </w:r>
          </w:p>
        </w:tc>
        <w:tc>
          <w:tcPr>
            <w:tcW w:w="1194"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4</w:t>
            </w:r>
          </w:p>
        </w:tc>
        <w:tc>
          <w:tcPr>
            <w:tcW w:w="1401"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5</w:t>
            </w:r>
          </w:p>
        </w:tc>
        <w:tc>
          <w:tcPr>
            <w:tcW w:w="2107" w:type="dxa"/>
            <w:gridSpan w:val="2"/>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6</w:t>
            </w:r>
          </w:p>
        </w:tc>
        <w:tc>
          <w:tcPr>
            <w:tcW w:w="2029" w:type="dxa"/>
          </w:tcPr>
          <w:p w:rsidR="0060223A" w:rsidRPr="001B2780" w:rsidRDefault="0060223A" w:rsidP="00AD0EA6">
            <w:pPr>
              <w:jc w:val="center"/>
              <w:rPr>
                <w:kern w:val="2"/>
                <w:sz w:val="24"/>
                <w:szCs w:val="24"/>
                <w:lang w:eastAsia="en-US"/>
              </w:rPr>
            </w:pPr>
            <w:r w:rsidRPr="001B2780">
              <w:rPr>
                <w:kern w:val="2"/>
                <w:sz w:val="24"/>
                <w:szCs w:val="24"/>
                <w:lang w:eastAsia="en-US"/>
              </w:rPr>
              <w:t>7</w:t>
            </w:r>
          </w:p>
        </w:tc>
        <w:tc>
          <w:tcPr>
            <w:tcW w:w="1887" w:type="dxa"/>
          </w:tcPr>
          <w:p w:rsidR="0060223A" w:rsidRPr="001B2780" w:rsidRDefault="0060223A" w:rsidP="00AD0EA6">
            <w:pPr>
              <w:contextualSpacing/>
              <w:jc w:val="center"/>
              <w:rPr>
                <w:kern w:val="2"/>
                <w:sz w:val="24"/>
                <w:szCs w:val="24"/>
                <w:lang w:eastAsia="en-US"/>
              </w:rPr>
            </w:pPr>
            <w:r w:rsidRPr="001B2780">
              <w:rPr>
                <w:kern w:val="2"/>
                <w:sz w:val="24"/>
                <w:szCs w:val="24"/>
                <w:lang w:eastAsia="en-US"/>
              </w:rPr>
              <w:t>8</w:t>
            </w:r>
          </w:p>
        </w:tc>
      </w:tr>
      <w:tr w:rsidR="0060223A" w:rsidRPr="001B2780" w:rsidTr="005317BA">
        <w:trPr>
          <w:trHeight w:val="380"/>
          <w:tblCellSpacing w:w="5" w:type="nil"/>
          <w:jc w:val="center"/>
        </w:trPr>
        <w:tc>
          <w:tcPr>
            <w:tcW w:w="594" w:type="dxa"/>
          </w:tcPr>
          <w:p w:rsidR="0060223A" w:rsidRPr="001B2780" w:rsidRDefault="0060223A" w:rsidP="00AD0EA6">
            <w:pPr>
              <w:autoSpaceDE w:val="0"/>
              <w:autoSpaceDN w:val="0"/>
              <w:adjustRightInd w:val="0"/>
              <w:jc w:val="center"/>
              <w:rPr>
                <w:rFonts w:eastAsia="Calibri"/>
                <w:kern w:val="2"/>
                <w:sz w:val="24"/>
                <w:szCs w:val="24"/>
              </w:rPr>
            </w:pPr>
          </w:p>
        </w:tc>
        <w:tc>
          <w:tcPr>
            <w:tcW w:w="14090" w:type="dxa"/>
            <w:gridSpan w:val="8"/>
          </w:tcPr>
          <w:p w:rsidR="0060223A" w:rsidRPr="001B2780" w:rsidRDefault="0060223A" w:rsidP="00AD0EA6">
            <w:pPr>
              <w:autoSpaceDE w:val="0"/>
              <w:autoSpaceDN w:val="0"/>
              <w:adjustRightInd w:val="0"/>
              <w:jc w:val="center"/>
              <w:rPr>
                <w:rFonts w:eastAsia="Calibri"/>
                <w:kern w:val="2"/>
                <w:sz w:val="24"/>
                <w:szCs w:val="24"/>
              </w:rPr>
            </w:pPr>
          </w:p>
        </w:tc>
      </w:tr>
      <w:tr w:rsidR="0060223A" w:rsidRPr="001B2780" w:rsidTr="005317BA">
        <w:trPr>
          <w:trHeight w:val="380"/>
          <w:tblCellSpacing w:w="5" w:type="nil"/>
          <w:jc w:val="center"/>
        </w:trPr>
        <w:tc>
          <w:tcPr>
            <w:tcW w:w="594" w:type="dxa"/>
          </w:tcPr>
          <w:p w:rsidR="0060223A" w:rsidRPr="001B2780" w:rsidRDefault="0060223A" w:rsidP="00AD0EA6">
            <w:pPr>
              <w:autoSpaceDE w:val="0"/>
              <w:autoSpaceDN w:val="0"/>
              <w:adjustRightInd w:val="0"/>
              <w:jc w:val="center"/>
              <w:rPr>
                <w:rFonts w:eastAsia="Calibri"/>
                <w:kern w:val="2"/>
                <w:sz w:val="24"/>
                <w:szCs w:val="24"/>
              </w:rPr>
            </w:pPr>
            <w:r>
              <w:rPr>
                <w:rFonts w:eastAsia="Calibri"/>
                <w:kern w:val="2"/>
                <w:sz w:val="24"/>
                <w:szCs w:val="24"/>
              </w:rPr>
              <w:t>1</w:t>
            </w:r>
            <w:r w:rsidRPr="001B2780">
              <w:rPr>
                <w:rFonts w:eastAsia="Calibri"/>
                <w:kern w:val="2"/>
                <w:sz w:val="24"/>
                <w:szCs w:val="24"/>
              </w:rPr>
              <w:t>.</w:t>
            </w:r>
          </w:p>
        </w:tc>
        <w:tc>
          <w:tcPr>
            <w:tcW w:w="14090" w:type="dxa"/>
            <w:gridSpan w:val="8"/>
          </w:tcPr>
          <w:p w:rsidR="0060223A" w:rsidRPr="00786A24"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 xml:space="preserve">Подпрограмма </w:t>
            </w:r>
            <w:r w:rsidRPr="001B2780">
              <w:rPr>
                <w:rFonts w:eastAsia="Calibri"/>
                <w:bCs/>
                <w:kern w:val="2"/>
                <w:sz w:val="24"/>
                <w:szCs w:val="24"/>
              </w:rPr>
              <w:t>«</w:t>
            </w:r>
            <w:r w:rsidRPr="001B2780">
              <w:rPr>
                <w:rFonts w:eastAsia="Calibri"/>
                <w:kern w:val="2"/>
                <w:sz w:val="24"/>
                <w:szCs w:val="24"/>
              </w:rPr>
              <w:t>Обеспечение реализации муниципальной программы</w:t>
            </w:r>
            <w:r>
              <w:rPr>
                <w:rFonts w:eastAsia="Calibri"/>
                <w:kern w:val="2"/>
                <w:sz w:val="24"/>
                <w:szCs w:val="24"/>
              </w:rPr>
              <w:t xml:space="preserve"> </w:t>
            </w:r>
            <w:r w:rsidRPr="001B2780">
              <w:rPr>
                <w:rFonts w:eastAsia="Calibri"/>
                <w:kern w:val="2"/>
                <w:sz w:val="24"/>
                <w:szCs w:val="24"/>
              </w:rPr>
              <w:t>города Батайска «</w:t>
            </w:r>
            <w:r w:rsidRPr="001B2780">
              <w:rPr>
                <w:rFonts w:eastAsia="Calibri"/>
                <w:bCs/>
                <w:kern w:val="2"/>
                <w:sz w:val="24"/>
                <w:szCs w:val="24"/>
              </w:rPr>
              <w:t xml:space="preserve">Обеспечение доступным </w:t>
            </w:r>
          </w:p>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bCs/>
                <w:kern w:val="2"/>
                <w:sz w:val="24"/>
                <w:szCs w:val="24"/>
              </w:rPr>
              <w:t>и комфортным жильем населения города Батайска</w:t>
            </w:r>
            <w:r w:rsidRPr="001B2780">
              <w:rPr>
                <w:rFonts w:eastAsia="Calibri"/>
                <w:kern w:val="2"/>
                <w:sz w:val="24"/>
                <w:szCs w:val="24"/>
              </w:rPr>
              <w:t>»</w:t>
            </w:r>
          </w:p>
        </w:tc>
      </w:tr>
      <w:tr w:rsidR="0060223A" w:rsidRPr="001B2780" w:rsidTr="005317BA">
        <w:trPr>
          <w:trHeight w:val="161"/>
          <w:tblCellSpacing w:w="5" w:type="nil"/>
          <w:jc w:val="center"/>
        </w:trPr>
        <w:tc>
          <w:tcPr>
            <w:tcW w:w="594" w:type="dxa"/>
          </w:tcPr>
          <w:p w:rsidR="0060223A" w:rsidRPr="001B2780" w:rsidRDefault="0060223A" w:rsidP="00AD0EA6">
            <w:pPr>
              <w:autoSpaceDE w:val="0"/>
              <w:autoSpaceDN w:val="0"/>
              <w:adjustRightInd w:val="0"/>
              <w:jc w:val="center"/>
              <w:rPr>
                <w:rFonts w:eastAsia="Calibri"/>
                <w:kern w:val="2"/>
                <w:sz w:val="24"/>
                <w:szCs w:val="24"/>
              </w:rPr>
            </w:pPr>
            <w:r>
              <w:rPr>
                <w:rFonts w:eastAsia="Calibri"/>
                <w:kern w:val="2"/>
                <w:sz w:val="24"/>
                <w:szCs w:val="24"/>
              </w:rPr>
              <w:t>1</w:t>
            </w:r>
            <w:r w:rsidRPr="001B2780">
              <w:rPr>
                <w:rFonts w:eastAsia="Calibri"/>
                <w:kern w:val="2"/>
                <w:sz w:val="24"/>
                <w:szCs w:val="24"/>
              </w:rPr>
              <w:t>.1.</w:t>
            </w:r>
          </w:p>
        </w:tc>
        <w:tc>
          <w:tcPr>
            <w:tcW w:w="3309" w:type="dxa"/>
          </w:tcPr>
          <w:p w:rsidR="0060223A" w:rsidRPr="001B2780" w:rsidRDefault="0060223A" w:rsidP="00AD0EA6">
            <w:pPr>
              <w:autoSpaceDE w:val="0"/>
              <w:autoSpaceDN w:val="0"/>
              <w:adjustRightInd w:val="0"/>
              <w:rPr>
                <w:rFonts w:eastAsia="Calibri"/>
                <w:kern w:val="2"/>
                <w:sz w:val="24"/>
                <w:szCs w:val="24"/>
                <w:lang w:eastAsia="en-US"/>
              </w:rPr>
            </w:pPr>
            <w:r w:rsidRPr="001B2780">
              <w:rPr>
                <w:rFonts w:eastAsia="Calibri"/>
                <w:kern w:val="2"/>
                <w:sz w:val="24"/>
                <w:szCs w:val="24"/>
              </w:rPr>
              <w:t>Расходы на обеспечение деятельности аппарата министерства строительства, архитектуры и территориального развития города Батайска</w:t>
            </w:r>
          </w:p>
        </w:tc>
        <w:tc>
          <w:tcPr>
            <w:tcW w:w="2163" w:type="dxa"/>
          </w:tcPr>
          <w:p w:rsidR="0060223A" w:rsidRPr="001B2780" w:rsidRDefault="0060223A" w:rsidP="00AD0EA6">
            <w:pPr>
              <w:autoSpaceDE w:val="0"/>
              <w:autoSpaceDN w:val="0"/>
              <w:adjustRightInd w:val="0"/>
              <w:jc w:val="center"/>
              <w:rPr>
                <w:rFonts w:eastAsia="Calibri"/>
                <w:kern w:val="2"/>
                <w:sz w:val="24"/>
                <w:szCs w:val="24"/>
                <w:lang w:eastAsia="en-US"/>
              </w:rPr>
            </w:pPr>
            <w:r w:rsidRPr="001B2780">
              <w:rPr>
                <w:rFonts w:eastAsia="Calibri"/>
                <w:kern w:val="2"/>
                <w:sz w:val="24"/>
                <w:szCs w:val="24"/>
                <w:lang w:eastAsia="en-US"/>
              </w:rPr>
              <w:t>Управление по архитектуре и градостроительству города Батайска</w:t>
            </w:r>
          </w:p>
        </w:tc>
        <w:tc>
          <w:tcPr>
            <w:tcW w:w="1194"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1 января 2019 г.</w:t>
            </w:r>
          </w:p>
        </w:tc>
        <w:tc>
          <w:tcPr>
            <w:tcW w:w="1401"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31 декабря 2030 г.</w:t>
            </w:r>
          </w:p>
        </w:tc>
        <w:tc>
          <w:tcPr>
            <w:tcW w:w="2107" w:type="dxa"/>
            <w:gridSpan w:val="2"/>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 xml:space="preserve">выполнение </w:t>
            </w:r>
          </w:p>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Программы</w:t>
            </w:r>
          </w:p>
        </w:tc>
        <w:tc>
          <w:tcPr>
            <w:tcW w:w="2029"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невыполнение Программы</w:t>
            </w:r>
          </w:p>
        </w:tc>
        <w:tc>
          <w:tcPr>
            <w:tcW w:w="1887" w:type="dxa"/>
          </w:tcPr>
          <w:p w:rsidR="0060223A" w:rsidRPr="001B2780" w:rsidRDefault="0060223A" w:rsidP="00AD0EA6">
            <w:pPr>
              <w:contextualSpacing/>
              <w:jc w:val="center"/>
              <w:rPr>
                <w:kern w:val="2"/>
                <w:sz w:val="24"/>
                <w:szCs w:val="24"/>
                <w:lang w:eastAsia="en-US"/>
              </w:rPr>
            </w:pPr>
            <w:r w:rsidRPr="001B2780">
              <w:rPr>
                <w:kern w:val="2"/>
                <w:sz w:val="24"/>
                <w:szCs w:val="24"/>
                <w:lang w:eastAsia="en-US"/>
              </w:rPr>
              <w:t>показатель 5.1</w:t>
            </w:r>
          </w:p>
        </w:tc>
      </w:tr>
      <w:tr w:rsidR="0060223A" w:rsidRPr="001B2780" w:rsidTr="005317BA">
        <w:trPr>
          <w:trHeight w:val="161"/>
          <w:tblCellSpacing w:w="5" w:type="nil"/>
          <w:jc w:val="center"/>
        </w:trPr>
        <w:tc>
          <w:tcPr>
            <w:tcW w:w="594" w:type="dxa"/>
          </w:tcPr>
          <w:p w:rsidR="0060223A" w:rsidRDefault="0060223A" w:rsidP="00AD0EA6">
            <w:pPr>
              <w:autoSpaceDE w:val="0"/>
              <w:autoSpaceDN w:val="0"/>
              <w:adjustRightInd w:val="0"/>
              <w:jc w:val="center"/>
              <w:rPr>
                <w:rFonts w:eastAsia="Calibri"/>
                <w:kern w:val="2"/>
                <w:sz w:val="24"/>
                <w:szCs w:val="24"/>
              </w:rPr>
            </w:pPr>
            <w:r>
              <w:rPr>
                <w:rFonts w:eastAsia="Calibri"/>
                <w:kern w:val="2"/>
                <w:sz w:val="24"/>
                <w:szCs w:val="24"/>
              </w:rPr>
              <w:t>2.</w:t>
            </w:r>
          </w:p>
        </w:tc>
        <w:tc>
          <w:tcPr>
            <w:tcW w:w="14090" w:type="dxa"/>
            <w:gridSpan w:val="8"/>
          </w:tcPr>
          <w:p w:rsidR="0060223A" w:rsidRPr="00343925" w:rsidRDefault="0060223A" w:rsidP="00AD0EA6">
            <w:pPr>
              <w:autoSpaceDE w:val="0"/>
              <w:autoSpaceDN w:val="0"/>
              <w:adjustRightInd w:val="0"/>
              <w:jc w:val="center"/>
              <w:rPr>
                <w:kern w:val="2"/>
                <w:sz w:val="24"/>
                <w:szCs w:val="24"/>
                <w:lang w:eastAsia="en-US"/>
              </w:rPr>
            </w:pPr>
            <w:r w:rsidRPr="001B2780">
              <w:rPr>
                <w:rFonts w:eastAsia="Calibri"/>
                <w:kern w:val="2"/>
                <w:sz w:val="24"/>
                <w:szCs w:val="24"/>
              </w:rPr>
              <w:t xml:space="preserve">Подпрограмма «Оказание мер государственной поддержки </w:t>
            </w:r>
            <w:r w:rsidRPr="001B2780">
              <w:rPr>
                <w:rFonts w:eastAsia="Calibri"/>
                <w:kern w:val="2"/>
                <w:sz w:val="24"/>
                <w:szCs w:val="24"/>
              </w:rPr>
              <w:br/>
              <w:t>в улучшении жилищных условий отдельным категориям граждан на территории города Батайска»</w:t>
            </w:r>
          </w:p>
        </w:tc>
      </w:tr>
      <w:tr w:rsidR="0060223A" w:rsidRPr="001B2780" w:rsidTr="005317BA">
        <w:trPr>
          <w:trHeight w:val="161"/>
          <w:tblCellSpacing w:w="5" w:type="nil"/>
          <w:jc w:val="center"/>
        </w:trPr>
        <w:tc>
          <w:tcPr>
            <w:tcW w:w="594" w:type="dxa"/>
          </w:tcPr>
          <w:p w:rsidR="0060223A" w:rsidRPr="001B2780" w:rsidRDefault="0060223A" w:rsidP="00AD0EA6">
            <w:pPr>
              <w:autoSpaceDE w:val="0"/>
              <w:autoSpaceDN w:val="0"/>
              <w:adjustRightInd w:val="0"/>
              <w:jc w:val="center"/>
              <w:rPr>
                <w:rFonts w:eastAsia="Calibri"/>
                <w:kern w:val="2"/>
                <w:sz w:val="24"/>
                <w:szCs w:val="24"/>
              </w:rPr>
            </w:pPr>
            <w:r>
              <w:rPr>
                <w:rFonts w:eastAsia="Calibri"/>
                <w:kern w:val="2"/>
                <w:sz w:val="24"/>
                <w:szCs w:val="24"/>
              </w:rPr>
              <w:t>2</w:t>
            </w:r>
            <w:r w:rsidRPr="001B2780">
              <w:rPr>
                <w:rFonts w:eastAsia="Calibri"/>
                <w:kern w:val="2"/>
                <w:sz w:val="24"/>
                <w:szCs w:val="24"/>
              </w:rPr>
              <w:t>.1.</w:t>
            </w:r>
          </w:p>
        </w:tc>
        <w:tc>
          <w:tcPr>
            <w:tcW w:w="3309" w:type="dxa"/>
          </w:tcPr>
          <w:p w:rsidR="0060223A" w:rsidRPr="001B2780" w:rsidRDefault="0060223A" w:rsidP="00AD0EA6">
            <w:pPr>
              <w:tabs>
                <w:tab w:val="left" w:pos="1206"/>
              </w:tabs>
              <w:jc w:val="both"/>
              <w:rPr>
                <w:rFonts w:eastAsia="Calibri"/>
                <w:kern w:val="2"/>
                <w:sz w:val="24"/>
                <w:szCs w:val="24"/>
                <w:lang w:eastAsia="en-US"/>
              </w:rPr>
            </w:pPr>
            <w:r w:rsidRPr="001B2780">
              <w:rPr>
                <w:rFonts w:eastAsia="Calibri"/>
                <w:kern w:val="2"/>
                <w:sz w:val="24"/>
                <w:szCs w:val="24"/>
                <w:lang w:eastAsia="en-US"/>
              </w:rPr>
              <w:t>Обеспечение предоставления жилых помещений детям-сиротам и детям, оставшимся без попечения родителей,</w:t>
            </w:r>
          </w:p>
          <w:p w:rsidR="0060223A" w:rsidRPr="001B2780" w:rsidRDefault="0060223A" w:rsidP="00AD0EA6">
            <w:pPr>
              <w:tabs>
                <w:tab w:val="left" w:pos="1206"/>
              </w:tabs>
              <w:jc w:val="both"/>
              <w:rPr>
                <w:rFonts w:eastAsia="Calibri"/>
                <w:kern w:val="2"/>
                <w:sz w:val="24"/>
                <w:szCs w:val="24"/>
                <w:lang w:eastAsia="en-US"/>
              </w:rPr>
            </w:pPr>
            <w:r w:rsidRPr="001B2780">
              <w:rPr>
                <w:rFonts w:eastAsia="Calibri"/>
                <w:kern w:val="2"/>
                <w:sz w:val="24"/>
                <w:szCs w:val="24"/>
                <w:lang w:eastAsia="en-US"/>
              </w:rPr>
              <w:t>лицам из их числа по договорам найма специализированных жилых помещений</w:t>
            </w:r>
          </w:p>
        </w:tc>
        <w:tc>
          <w:tcPr>
            <w:tcW w:w="2163" w:type="dxa"/>
          </w:tcPr>
          <w:p w:rsidR="0060223A" w:rsidRPr="001B2780" w:rsidRDefault="0060223A" w:rsidP="00AD0EA6">
            <w:pPr>
              <w:autoSpaceDE w:val="0"/>
              <w:autoSpaceDN w:val="0"/>
              <w:adjustRightInd w:val="0"/>
              <w:jc w:val="center"/>
              <w:rPr>
                <w:rFonts w:eastAsia="Calibri"/>
                <w:kern w:val="2"/>
                <w:sz w:val="24"/>
                <w:szCs w:val="24"/>
                <w:lang w:eastAsia="en-US"/>
              </w:rPr>
            </w:pPr>
            <w:r w:rsidRPr="001B2780">
              <w:rPr>
                <w:rFonts w:eastAsia="Calibri"/>
                <w:kern w:val="2"/>
                <w:sz w:val="24"/>
                <w:szCs w:val="24"/>
                <w:lang w:eastAsia="en-US"/>
              </w:rPr>
              <w:t>Управление жилищно-коммунального хозяйства города Батайска,</w:t>
            </w:r>
          </w:p>
          <w:p w:rsidR="0060223A" w:rsidRPr="001B2780" w:rsidRDefault="0060223A" w:rsidP="00AD0EA6">
            <w:pPr>
              <w:autoSpaceDE w:val="0"/>
              <w:autoSpaceDN w:val="0"/>
              <w:adjustRightInd w:val="0"/>
              <w:jc w:val="center"/>
              <w:rPr>
                <w:rFonts w:eastAsia="Calibri"/>
                <w:kern w:val="2"/>
                <w:sz w:val="24"/>
                <w:szCs w:val="24"/>
                <w:lang w:eastAsia="en-US"/>
              </w:rPr>
            </w:pPr>
            <w:r w:rsidRPr="001B2780">
              <w:rPr>
                <w:rFonts w:eastAsia="Calibri"/>
                <w:kern w:val="2"/>
                <w:sz w:val="24"/>
                <w:szCs w:val="24"/>
                <w:lang w:eastAsia="en-US"/>
              </w:rPr>
              <w:t xml:space="preserve">Администрация города Батайска </w:t>
            </w:r>
          </w:p>
        </w:tc>
        <w:tc>
          <w:tcPr>
            <w:tcW w:w="1194"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1 января 2019 г.</w:t>
            </w:r>
          </w:p>
        </w:tc>
        <w:tc>
          <w:tcPr>
            <w:tcW w:w="1401"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31 декабря 2030 г.</w:t>
            </w:r>
          </w:p>
        </w:tc>
        <w:tc>
          <w:tcPr>
            <w:tcW w:w="2107" w:type="dxa"/>
            <w:gridSpan w:val="2"/>
          </w:tcPr>
          <w:p w:rsidR="0060223A" w:rsidRPr="001B2780" w:rsidRDefault="0060223A" w:rsidP="00AD0EA6">
            <w:pPr>
              <w:tabs>
                <w:tab w:val="left" w:pos="1206"/>
              </w:tabs>
              <w:jc w:val="center"/>
              <w:rPr>
                <w:rFonts w:eastAsia="Calibri"/>
                <w:kern w:val="2"/>
                <w:sz w:val="24"/>
                <w:szCs w:val="24"/>
                <w:lang w:eastAsia="en-US"/>
              </w:rPr>
            </w:pPr>
            <w:r w:rsidRPr="001B2780">
              <w:rPr>
                <w:kern w:val="2"/>
                <w:sz w:val="24"/>
                <w:szCs w:val="24"/>
                <w:lang w:eastAsia="en-US"/>
              </w:rPr>
              <w:t xml:space="preserve">решение жилищной проблемы детей-сирот и </w:t>
            </w:r>
            <w:r w:rsidRPr="001B2780">
              <w:rPr>
                <w:rFonts w:eastAsia="Calibri"/>
                <w:kern w:val="2"/>
                <w:sz w:val="24"/>
                <w:szCs w:val="24"/>
                <w:lang w:eastAsia="en-US"/>
              </w:rPr>
              <w:t>детей, оставшихся без попечения родителей</w:t>
            </w:r>
          </w:p>
          <w:p w:rsidR="0060223A" w:rsidRPr="001B2780" w:rsidRDefault="0060223A" w:rsidP="00AD0EA6">
            <w:pPr>
              <w:autoSpaceDE w:val="0"/>
              <w:autoSpaceDN w:val="0"/>
              <w:adjustRightInd w:val="0"/>
              <w:jc w:val="center"/>
              <w:rPr>
                <w:rFonts w:eastAsia="Calibri"/>
                <w:kern w:val="2"/>
                <w:sz w:val="24"/>
                <w:szCs w:val="24"/>
              </w:rPr>
            </w:pPr>
          </w:p>
        </w:tc>
        <w:tc>
          <w:tcPr>
            <w:tcW w:w="2029" w:type="dxa"/>
          </w:tcPr>
          <w:p w:rsidR="0060223A" w:rsidRPr="001B2780" w:rsidRDefault="0060223A" w:rsidP="00AD0EA6">
            <w:pPr>
              <w:tabs>
                <w:tab w:val="left" w:pos="1206"/>
              </w:tabs>
              <w:jc w:val="center"/>
              <w:rPr>
                <w:rFonts w:eastAsia="Calibri"/>
                <w:kern w:val="2"/>
                <w:sz w:val="24"/>
                <w:szCs w:val="24"/>
                <w:lang w:eastAsia="en-US"/>
              </w:rPr>
            </w:pPr>
            <w:r w:rsidRPr="001B2780">
              <w:rPr>
                <w:kern w:val="2"/>
                <w:sz w:val="24"/>
                <w:szCs w:val="24"/>
                <w:lang w:eastAsia="en-US"/>
              </w:rPr>
              <w:t xml:space="preserve">необеспеченность </w:t>
            </w:r>
            <w:r w:rsidRPr="001B2780">
              <w:rPr>
                <w:rFonts w:eastAsia="Calibri"/>
                <w:kern w:val="2"/>
                <w:sz w:val="24"/>
                <w:szCs w:val="24"/>
                <w:lang w:eastAsia="en-US"/>
              </w:rPr>
              <w:t>жильем</w:t>
            </w:r>
            <w:r w:rsidRPr="001B2780">
              <w:rPr>
                <w:kern w:val="2"/>
                <w:sz w:val="24"/>
                <w:szCs w:val="24"/>
                <w:lang w:eastAsia="en-US"/>
              </w:rPr>
              <w:t xml:space="preserve"> детей-сирот и </w:t>
            </w:r>
            <w:r w:rsidRPr="001B2780">
              <w:rPr>
                <w:rFonts w:eastAsia="Calibri"/>
                <w:kern w:val="2"/>
                <w:sz w:val="24"/>
                <w:szCs w:val="24"/>
                <w:lang w:eastAsia="en-US"/>
              </w:rPr>
              <w:t>детей, оставшихся без попечения родителей</w:t>
            </w:r>
          </w:p>
        </w:tc>
        <w:tc>
          <w:tcPr>
            <w:tcW w:w="1887"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показатели 3.1, 3.3.</w:t>
            </w:r>
          </w:p>
        </w:tc>
      </w:tr>
      <w:tr w:rsidR="0060223A" w:rsidRPr="001B2780" w:rsidTr="005317BA">
        <w:trPr>
          <w:trHeight w:val="161"/>
          <w:tblCellSpacing w:w="5" w:type="nil"/>
          <w:jc w:val="center"/>
        </w:trPr>
        <w:tc>
          <w:tcPr>
            <w:tcW w:w="594" w:type="dxa"/>
          </w:tcPr>
          <w:p w:rsidR="0060223A" w:rsidRPr="001B2780" w:rsidRDefault="0060223A" w:rsidP="00AD0EA6">
            <w:pPr>
              <w:autoSpaceDE w:val="0"/>
              <w:autoSpaceDN w:val="0"/>
              <w:adjustRightInd w:val="0"/>
              <w:rPr>
                <w:rFonts w:eastAsia="Calibri"/>
                <w:kern w:val="2"/>
                <w:sz w:val="24"/>
                <w:szCs w:val="24"/>
              </w:rPr>
            </w:pPr>
          </w:p>
          <w:p w:rsidR="0060223A" w:rsidRPr="001B2780" w:rsidRDefault="0060223A" w:rsidP="00AD0EA6">
            <w:pPr>
              <w:autoSpaceDE w:val="0"/>
              <w:autoSpaceDN w:val="0"/>
              <w:adjustRightInd w:val="0"/>
              <w:jc w:val="center"/>
              <w:rPr>
                <w:rFonts w:eastAsia="Calibri"/>
                <w:kern w:val="2"/>
                <w:sz w:val="24"/>
                <w:szCs w:val="24"/>
              </w:rPr>
            </w:pPr>
            <w:r>
              <w:rPr>
                <w:rFonts w:eastAsia="Calibri"/>
                <w:kern w:val="2"/>
                <w:sz w:val="24"/>
                <w:szCs w:val="24"/>
              </w:rPr>
              <w:t>2</w:t>
            </w:r>
            <w:r w:rsidRPr="001B2780">
              <w:rPr>
                <w:rFonts w:eastAsia="Calibri"/>
                <w:kern w:val="2"/>
                <w:sz w:val="24"/>
                <w:szCs w:val="24"/>
              </w:rPr>
              <w:t>.2.</w:t>
            </w:r>
          </w:p>
        </w:tc>
        <w:tc>
          <w:tcPr>
            <w:tcW w:w="3309" w:type="dxa"/>
          </w:tcPr>
          <w:p w:rsidR="0060223A" w:rsidRPr="001B2780" w:rsidRDefault="0060223A" w:rsidP="00AD0EA6">
            <w:pPr>
              <w:autoSpaceDE w:val="0"/>
              <w:autoSpaceDN w:val="0"/>
              <w:adjustRightInd w:val="0"/>
              <w:jc w:val="both"/>
              <w:rPr>
                <w:rFonts w:eastAsia="Calibri"/>
                <w:kern w:val="2"/>
                <w:sz w:val="24"/>
                <w:szCs w:val="24"/>
                <w:lang w:eastAsia="en-US"/>
              </w:rPr>
            </w:pPr>
          </w:p>
          <w:p w:rsidR="0060223A" w:rsidRPr="001B2780" w:rsidRDefault="0060223A" w:rsidP="00AD0EA6">
            <w:pPr>
              <w:autoSpaceDE w:val="0"/>
              <w:autoSpaceDN w:val="0"/>
              <w:adjustRightInd w:val="0"/>
              <w:jc w:val="both"/>
              <w:rPr>
                <w:rFonts w:eastAsia="Calibri"/>
                <w:kern w:val="2"/>
                <w:sz w:val="24"/>
                <w:szCs w:val="24"/>
                <w:lang w:eastAsia="en-US"/>
              </w:rPr>
            </w:pPr>
            <w:r w:rsidRPr="001B2780">
              <w:rPr>
                <w:rFonts w:eastAsia="Calibri"/>
                <w:kern w:val="2"/>
                <w:sz w:val="24"/>
                <w:szCs w:val="24"/>
                <w:lang w:eastAsia="en-US"/>
              </w:rPr>
              <w:t>Предоставление по договору социального найма жилых помещений гражданам, состоящим на учете в качестве нуждающихся в жилых</w:t>
            </w:r>
          </w:p>
          <w:p w:rsidR="0060223A" w:rsidRPr="001B2780" w:rsidRDefault="0060223A" w:rsidP="00AD0EA6">
            <w:pPr>
              <w:autoSpaceDE w:val="0"/>
              <w:autoSpaceDN w:val="0"/>
              <w:adjustRightInd w:val="0"/>
              <w:jc w:val="both"/>
              <w:rPr>
                <w:rFonts w:eastAsia="Calibri"/>
                <w:kern w:val="2"/>
                <w:sz w:val="24"/>
                <w:szCs w:val="24"/>
                <w:lang w:eastAsia="en-US"/>
              </w:rPr>
            </w:pPr>
            <w:r w:rsidRPr="001B2780">
              <w:rPr>
                <w:rFonts w:eastAsia="Calibri"/>
                <w:kern w:val="2"/>
                <w:sz w:val="24"/>
                <w:szCs w:val="24"/>
                <w:lang w:eastAsia="en-US"/>
              </w:rPr>
              <w:t xml:space="preserve">помещениях, в составе семьи которых имеется </w:t>
            </w:r>
          </w:p>
          <w:p w:rsidR="0060223A" w:rsidRPr="001B2780" w:rsidRDefault="0060223A" w:rsidP="00AD0EA6">
            <w:pPr>
              <w:autoSpaceDE w:val="0"/>
              <w:autoSpaceDN w:val="0"/>
              <w:adjustRightInd w:val="0"/>
              <w:jc w:val="both"/>
              <w:rPr>
                <w:rFonts w:eastAsia="Calibri"/>
                <w:kern w:val="2"/>
                <w:sz w:val="24"/>
                <w:szCs w:val="24"/>
                <w:lang w:eastAsia="en-US"/>
              </w:rPr>
            </w:pPr>
            <w:r w:rsidRPr="001B2780">
              <w:rPr>
                <w:rFonts w:eastAsia="Calibri"/>
                <w:kern w:val="2"/>
                <w:sz w:val="24"/>
                <w:szCs w:val="24"/>
                <w:lang w:eastAsia="en-US"/>
              </w:rPr>
              <w:t>трое или более детей-близнецов и десять или более несовершеннолетних детей</w:t>
            </w:r>
          </w:p>
        </w:tc>
        <w:tc>
          <w:tcPr>
            <w:tcW w:w="2163" w:type="dxa"/>
          </w:tcPr>
          <w:p w:rsidR="0060223A" w:rsidRPr="001B2780" w:rsidRDefault="0060223A" w:rsidP="00AD0EA6">
            <w:pPr>
              <w:autoSpaceDE w:val="0"/>
              <w:autoSpaceDN w:val="0"/>
              <w:adjustRightInd w:val="0"/>
              <w:rPr>
                <w:rFonts w:eastAsia="Calibri"/>
                <w:kern w:val="2"/>
                <w:sz w:val="24"/>
                <w:szCs w:val="24"/>
                <w:lang w:eastAsia="en-US"/>
              </w:rPr>
            </w:pPr>
          </w:p>
          <w:p w:rsidR="0060223A" w:rsidRPr="001B2780" w:rsidRDefault="0060223A" w:rsidP="00AD0EA6">
            <w:pPr>
              <w:autoSpaceDE w:val="0"/>
              <w:autoSpaceDN w:val="0"/>
              <w:adjustRightInd w:val="0"/>
              <w:jc w:val="center"/>
              <w:rPr>
                <w:rFonts w:eastAsia="Calibri"/>
                <w:kern w:val="2"/>
                <w:sz w:val="24"/>
                <w:szCs w:val="24"/>
                <w:lang w:eastAsia="en-US"/>
              </w:rPr>
            </w:pPr>
            <w:r w:rsidRPr="001B2780">
              <w:rPr>
                <w:rFonts w:eastAsia="Calibri"/>
                <w:kern w:val="2"/>
                <w:sz w:val="24"/>
                <w:szCs w:val="24"/>
                <w:lang w:eastAsia="en-US"/>
              </w:rPr>
              <w:t xml:space="preserve">Управление </w:t>
            </w:r>
          </w:p>
          <w:p w:rsidR="0060223A" w:rsidRPr="001B2780" w:rsidRDefault="0060223A" w:rsidP="00AD0EA6">
            <w:pPr>
              <w:autoSpaceDE w:val="0"/>
              <w:autoSpaceDN w:val="0"/>
              <w:adjustRightInd w:val="0"/>
              <w:jc w:val="center"/>
              <w:rPr>
                <w:rFonts w:eastAsia="Calibri"/>
                <w:kern w:val="2"/>
                <w:sz w:val="24"/>
                <w:szCs w:val="24"/>
                <w:lang w:eastAsia="en-US"/>
              </w:rPr>
            </w:pPr>
            <w:r w:rsidRPr="001B2780">
              <w:rPr>
                <w:rFonts w:eastAsia="Calibri"/>
                <w:kern w:val="2"/>
                <w:sz w:val="24"/>
                <w:szCs w:val="24"/>
                <w:lang w:eastAsia="en-US"/>
              </w:rPr>
              <w:t>жилищно-коммунального хозяйства города Батайска</w:t>
            </w:r>
          </w:p>
        </w:tc>
        <w:tc>
          <w:tcPr>
            <w:tcW w:w="1194" w:type="dxa"/>
          </w:tcPr>
          <w:p w:rsidR="0060223A" w:rsidRPr="001B2780" w:rsidRDefault="0060223A" w:rsidP="00AD0EA6">
            <w:pPr>
              <w:autoSpaceDE w:val="0"/>
              <w:autoSpaceDN w:val="0"/>
              <w:adjustRightInd w:val="0"/>
              <w:rPr>
                <w:rFonts w:eastAsia="Calibri"/>
                <w:kern w:val="2"/>
                <w:sz w:val="24"/>
                <w:szCs w:val="24"/>
              </w:rPr>
            </w:pPr>
          </w:p>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1 января 2019 г.</w:t>
            </w:r>
          </w:p>
        </w:tc>
        <w:tc>
          <w:tcPr>
            <w:tcW w:w="1401" w:type="dxa"/>
          </w:tcPr>
          <w:p w:rsidR="0060223A" w:rsidRPr="001B2780" w:rsidRDefault="0060223A" w:rsidP="00AD0EA6">
            <w:pPr>
              <w:autoSpaceDE w:val="0"/>
              <w:autoSpaceDN w:val="0"/>
              <w:adjustRightInd w:val="0"/>
              <w:jc w:val="center"/>
              <w:rPr>
                <w:rFonts w:eastAsia="Calibri"/>
                <w:kern w:val="2"/>
                <w:sz w:val="24"/>
                <w:szCs w:val="24"/>
              </w:rPr>
            </w:pPr>
          </w:p>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31 декабря 2030 г.</w:t>
            </w:r>
          </w:p>
        </w:tc>
        <w:tc>
          <w:tcPr>
            <w:tcW w:w="2107" w:type="dxa"/>
            <w:gridSpan w:val="2"/>
          </w:tcPr>
          <w:p w:rsidR="0060223A" w:rsidRPr="001B2780" w:rsidRDefault="0060223A" w:rsidP="00AD0EA6">
            <w:pPr>
              <w:autoSpaceDE w:val="0"/>
              <w:autoSpaceDN w:val="0"/>
              <w:adjustRightInd w:val="0"/>
              <w:jc w:val="center"/>
              <w:rPr>
                <w:kern w:val="2"/>
                <w:sz w:val="24"/>
                <w:szCs w:val="24"/>
                <w:lang w:eastAsia="en-US"/>
              </w:rPr>
            </w:pPr>
          </w:p>
          <w:p w:rsidR="0060223A" w:rsidRPr="001B2780" w:rsidRDefault="0060223A" w:rsidP="00AD0EA6">
            <w:pPr>
              <w:autoSpaceDE w:val="0"/>
              <w:autoSpaceDN w:val="0"/>
              <w:adjustRightInd w:val="0"/>
              <w:jc w:val="center"/>
              <w:rPr>
                <w:rFonts w:eastAsia="Calibri"/>
                <w:kern w:val="2"/>
                <w:sz w:val="24"/>
                <w:szCs w:val="24"/>
                <w:lang w:eastAsia="en-US"/>
              </w:rPr>
            </w:pPr>
            <w:r w:rsidRPr="001B2780">
              <w:rPr>
                <w:kern w:val="2"/>
                <w:sz w:val="24"/>
                <w:szCs w:val="24"/>
                <w:lang w:eastAsia="en-US"/>
              </w:rPr>
              <w:t xml:space="preserve">решение жилищной проблемы </w:t>
            </w:r>
            <w:r w:rsidRPr="001B2780">
              <w:rPr>
                <w:rFonts w:eastAsia="Calibri"/>
                <w:kern w:val="2"/>
                <w:sz w:val="24"/>
                <w:szCs w:val="24"/>
                <w:lang w:eastAsia="en-US"/>
              </w:rPr>
              <w:t>граждан, в составе семьи которых имеется трое или более детей-близнецов и десять или более</w:t>
            </w:r>
          </w:p>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несовершеннолетних детей</w:t>
            </w:r>
          </w:p>
        </w:tc>
        <w:tc>
          <w:tcPr>
            <w:tcW w:w="2029" w:type="dxa"/>
          </w:tcPr>
          <w:p w:rsidR="0060223A" w:rsidRPr="001B2780" w:rsidRDefault="0060223A" w:rsidP="00AD0EA6">
            <w:pPr>
              <w:autoSpaceDE w:val="0"/>
              <w:autoSpaceDN w:val="0"/>
              <w:adjustRightInd w:val="0"/>
              <w:jc w:val="center"/>
              <w:rPr>
                <w:kern w:val="2"/>
                <w:sz w:val="24"/>
                <w:szCs w:val="24"/>
                <w:lang w:eastAsia="en-US"/>
              </w:rPr>
            </w:pPr>
          </w:p>
          <w:p w:rsidR="0060223A" w:rsidRPr="001B2780" w:rsidRDefault="0060223A" w:rsidP="00AD0EA6">
            <w:pPr>
              <w:autoSpaceDE w:val="0"/>
              <w:autoSpaceDN w:val="0"/>
              <w:adjustRightInd w:val="0"/>
              <w:jc w:val="center"/>
              <w:rPr>
                <w:rFonts w:eastAsia="Calibri"/>
                <w:kern w:val="2"/>
                <w:sz w:val="24"/>
                <w:szCs w:val="24"/>
                <w:lang w:eastAsia="en-US"/>
              </w:rPr>
            </w:pPr>
            <w:r w:rsidRPr="001B2780">
              <w:rPr>
                <w:kern w:val="2"/>
                <w:sz w:val="24"/>
                <w:szCs w:val="24"/>
                <w:lang w:eastAsia="en-US"/>
              </w:rPr>
              <w:t xml:space="preserve">необеспеченность </w:t>
            </w:r>
            <w:r w:rsidRPr="001B2780">
              <w:rPr>
                <w:rFonts w:eastAsia="Calibri"/>
                <w:kern w:val="2"/>
                <w:sz w:val="24"/>
                <w:szCs w:val="24"/>
                <w:lang w:eastAsia="en-US"/>
              </w:rPr>
              <w:t>жильем</w:t>
            </w:r>
            <w:r w:rsidRPr="001B2780">
              <w:rPr>
                <w:kern w:val="2"/>
                <w:sz w:val="24"/>
                <w:szCs w:val="24"/>
                <w:lang w:eastAsia="en-US"/>
              </w:rPr>
              <w:t xml:space="preserve"> </w:t>
            </w:r>
            <w:r w:rsidRPr="001B2780">
              <w:rPr>
                <w:rFonts w:eastAsia="Calibri"/>
                <w:kern w:val="2"/>
                <w:sz w:val="24"/>
                <w:szCs w:val="24"/>
                <w:lang w:eastAsia="en-US"/>
              </w:rPr>
              <w:t>граждан, состоящих на учете в качестве нуждающихся в жилых</w:t>
            </w:r>
          </w:p>
          <w:p w:rsidR="0060223A" w:rsidRPr="001B2780" w:rsidRDefault="0060223A" w:rsidP="00AD0EA6">
            <w:pPr>
              <w:autoSpaceDE w:val="0"/>
              <w:autoSpaceDN w:val="0"/>
              <w:adjustRightInd w:val="0"/>
              <w:jc w:val="center"/>
              <w:rPr>
                <w:rFonts w:eastAsia="Calibri"/>
                <w:kern w:val="2"/>
                <w:sz w:val="24"/>
                <w:szCs w:val="24"/>
                <w:lang w:eastAsia="en-US"/>
              </w:rPr>
            </w:pPr>
            <w:r w:rsidRPr="001B2780">
              <w:rPr>
                <w:rFonts w:eastAsia="Calibri"/>
                <w:kern w:val="2"/>
                <w:sz w:val="24"/>
                <w:szCs w:val="24"/>
                <w:lang w:eastAsia="en-US"/>
              </w:rPr>
              <w:t xml:space="preserve">помещениях, в составе семьи которых имеется трое или более детей-близнецов и десять или более </w:t>
            </w:r>
            <w:r w:rsidRPr="001B2780">
              <w:rPr>
                <w:kern w:val="2"/>
                <w:sz w:val="24"/>
                <w:szCs w:val="24"/>
                <w:lang w:eastAsia="en-US"/>
              </w:rPr>
              <w:t>н</w:t>
            </w:r>
            <w:r w:rsidRPr="001B2780">
              <w:rPr>
                <w:rFonts w:eastAsia="Calibri"/>
                <w:kern w:val="2"/>
                <w:sz w:val="24"/>
                <w:szCs w:val="24"/>
                <w:lang w:eastAsia="en-US"/>
              </w:rPr>
              <w:t>есовершеннолетних детей</w:t>
            </w:r>
          </w:p>
        </w:tc>
        <w:tc>
          <w:tcPr>
            <w:tcW w:w="1887" w:type="dxa"/>
          </w:tcPr>
          <w:p w:rsidR="0060223A" w:rsidRPr="001B2780" w:rsidRDefault="0060223A" w:rsidP="00AD0EA6">
            <w:pPr>
              <w:autoSpaceDE w:val="0"/>
              <w:autoSpaceDN w:val="0"/>
              <w:adjustRightInd w:val="0"/>
              <w:jc w:val="center"/>
              <w:rPr>
                <w:rFonts w:eastAsia="Calibri"/>
                <w:kern w:val="2"/>
                <w:sz w:val="24"/>
                <w:szCs w:val="24"/>
              </w:rPr>
            </w:pPr>
          </w:p>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показатели 3.2., 3.4</w:t>
            </w:r>
          </w:p>
        </w:tc>
      </w:tr>
      <w:tr w:rsidR="0060223A" w:rsidRPr="001B2780" w:rsidTr="005317BA">
        <w:trPr>
          <w:trHeight w:val="161"/>
          <w:tblCellSpacing w:w="5" w:type="nil"/>
          <w:jc w:val="center"/>
        </w:trPr>
        <w:tc>
          <w:tcPr>
            <w:tcW w:w="594" w:type="dxa"/>
          </w:tcPr>
          <w:p w:rsidR="0060223A" w:rsidRDefault="0060223A" w:rsidP="00AD0EA6">
            <w:pPr>
              <w:autoSpaceDE w:val="0"/>
              <w:autoSpaceDN w:val="0"/>
              <w:adjustRightInd w:val="0"/>
              <w:jc w:val="center"/>
              <w:rPr>
                <w:rFonts w:eastAsia="Calibri"/>
                <w:kern w:val="2"/>
                <w:sz w:val="24"/>
                <w:szCs w:val="24"/>
              </w:rPr>
            </w:pPr>
            <w:r>
              <w:rPr>
                <w:rFonts w:eastAsia="Calibri"/>
                <w:kern w:val="2"/>
                <w:sz w:val="24"/>
                <w:szCs w:val="24"/>
              </w:rPr>
              <w:t>3.</w:t>
            </w:r>
          </w:p>
        </w:tc>
        <w:tc>
          <w:tcPr>
            <w:tcW w:w="14090" w:type="dxa"/>
            <w:gridSpan w:val="8"/>
          </w:tcPr>
          <w:p w:rsidR="0060223A" w:rsidRPr="00343925" w:rsidRDefault="0060223A" w:rsidP="00AD0EA6">
            <w:pPr>
              <w:autoSpaceDE w:val="0"/>
              <w:autoSpaceDN w:val="0"/>
              <w:adjustRightInd w:val="0"/>
              <w:jc w:val="center"/>
              <w:rPr>
                <w:kern w:val="2"/>
                <w:sz w:val="24"/>
                <w:szCs w:val="24"/>
                <w:lang w:eastAsia="en-US"/>
              </w:rPr>
            </w:pPr>
            <w:r w:rsidRPr="001B2780">
              <w:rPr>
                <w:rFonts w:eastAsia="Calibri"/>
                <w:kern w:val="2"/>
                <w:sz w:val="24"/>
                <w:szCs w:val="24"/>
              </w:rPr>
              <w:t>Подпрограмма «Обеспечение жильем молодых семей в городе Батайске»</w:t>
            </w:r>
          </w:p>
        </w:tc>
      </w:tr>
      <w:tr w:rsidR="0060223A" w:rsidRPr="001B2780" w:rsidTr="005317BA">
        <w:trPr>
          <w:trHeight w:val="161"/>
          <w:tblCellSpacing w:w="5" w:type="nil"/>
          <w:jc w:val="center"/>
        </w:trPr>
        <w:tc>
          <w:tcPr>
            <w:tcW w:w="594" w:type="dxa"/>
          </w:tcPr>
          <w:p w:rsidR="0060223A" w:rsidRPr="001B2780" w:rsidRDefault="0060223A" w:rsidP="00AD0EA6">
            <w:pPr>
              <w:autoSpaceDE w:val="0"/>
              <w:autoSpaceDN w:val="0"/>
              <w:adjustRightInd w:val="0"/>
              <w:jc w:val="center"/>
              <w:rPr>
                <w:rFonts w:eastAsia="Calibri"/>
                <w:kern w:val="2"/>
                <w:sz w:val="24"/>
                <w:szCs w:val="24"/>
              </w:rPr>
            </w:pPr>
            <w:r>
              <w:rPr>
                <w:rFonts w:eastAsia="Calibri"/>
                <w:kern w:val="2"/>
                <w:sz w:val="24"/>
                <w:szCs w:val="24"/>
              </w:rPr>
              <w:t>3</w:t>
            </w:r>
            <w:r w:rsidRPr="001B2780">
              <w:rPr>
                <w:rFonts w:eastAsia="Calibri"/>
                <w:kern w:val="2"/>
                <w:sz w:val="24"/>
                <w:szCs w:val="24"/>
              </w:rPr>
              <w:t>.1.</w:t>
            </w:r>
          </w:p>
        </w:tc>
        <w:tc>
          <w:tcPr>
            <w:tcW w:w="3309" w:type="dxa"/>
          </w:tcPr>
          <w:p w:rsidR="0060223A" w:rsidRPr="001B2780" w:rsidRDefault="0060223A" w:rsidP="00AD0EA6">
            <w:pPr>
              <w:outlineLvl w:val="0"/>
              <w:rPr>
                <w:rFonts w:eastAsia="Calibri"/>
                <w:kern w:val="2"/>
                <w:sz w:val="24"/>
                <w:szCs w:val="24"/>
                <w:lang w:eastAsia="en-US"/>
              </w:rPr>
            </w:pPr>
            <w:r w:rsidRPr="001B2780">
              <w:rPr>
                <w:rFonts w:eastAsia="Calibri"/>
                <w:kern w:val="2"/>
                <w:sz w:val="24"/>
                <w:szCs w:val="24"/>
                <w:lang w:eastAsia="en-US"/>
              </w:rPr>
              <w:t>Обеспечение жильем молодых семей в городе Батайска</w:t>
            </w:r>
          </w:p>
          <w:p w:rsidR="0060223A" w:rsidRPr="001B2780" w:rsidRDefault="0060223A" w:rsidP="00AD0EA6">
            <w:pPr>
              <w:tabs>
                <w:tab w:val="left" w:pos="1206"/>
              </w:tabs>
              <w:rPr>
                <w:rFonts w:eastAsia="Calibri"/>
                <w:kern w:val="2"/>
                <w:sz w:val="24"/>
                <w:szCs w:val="24"/>
                <w:lang w:eastAsia="en-US"/>
              </w:rPr>
            </w:pPr>
          </w:p>
          <w:p w:rsidR="0060223A" w:rsidRPr="001B2780" w:rsidRDefault="0060223A" w:rsidP="00AD0EA6">
            <w:pPr>
              <w:outlineLvl w:val="0"/>
              <w:rPr>
                <w:rFonts w:eastAsia="Calibri"/>
                <w:kern w:val="2"/>
                <w:sz w:val="24"/>
                <w:szCs w:val="24"/>
                <w:lang w:eastAsia="en-US"/>
              </w:rPr>
            </w:pPr>
          </w:p>
        </w:tc>
        <w:tc>
          <w:tcPr>
            <w:tcW w:w="2163" w:type="dxa"/>
          </w:tcPr>
          <w:p w:rsidR="0060223A" w:rsidRPr="001B2780" w:rsidRDefault="0060223A" w:rsidP="00AD0EA6">
            <w:pPr>
              <w:autoSpaceDE w:val="0"/>
              <w:autoSpaceDN w:val="0"/>
              <w:adjustRightInd w:val="0"/>
              <w:jc w:val="center"/>
              <w:rPr>
                <w:rFonts w:eastAsia="Calibri"/>
                <w:kern w:val="2"/>
                <w:sz w:val="24"/>
                <w:szCs w:val="24"/>
                <w:lang w:eastAsia="en-US"/>
              </w:rPr>
            </w:pPr>
            <w:r w:rsidRPr="001B2780">
              <w:rPr>
                <w:rFonts w:eastAsia="Calibri"/>
                <w:kern w:val="2"/>
                <w:sz w:val="24"/>
                <w:szCs w:val="24"/>
                <w:lang w:eastAsia="en-US"/>
              </w:rPr>
              <w:t xml:space="preserve">Управление </w:t>
            </w:r>
          </w:p>
          <w:p w:rsidR="0060223A" w:rsidRPr="001B2780" w:rsidRDefault="0060223A" w:rsidP="00AD0EA6">
            <w:pPr>
              <w:autoSpaceDE w:val="0"/>
              <w:autoSpaceDN w:val="0"/>
              <w:adjustRightInd w:val="0"/>
              <w:jc w:val="center"/>
              <w:rPr>
                <w:rFonts w:eastAsia="Calibri"/>
                <w:kern w:val="2"/>
                <w:sz w:val="24"/>
                <w:szCs w:val="24"/>
                <w:lang w:eastAsia="en-US"/>
              </w:rPr>
            </w:pPr>
            <w:r w:rsidRPr="001B2780">
              <w:rPr>
                <w:rFonts w:eastAsia="Calibri"/>
                <w:kern w:val="2"/>
                <w:sz w:val="24"/>
                <w:szCs w:val="24"/>
                <w:lang w:eastAsia="en-US"/>
              </w:rPr>
              <w:t>жилищно-коммунального хозяйства города Батайска, Администрация города Батайска</w:t>
            </w:r>
          </w:p>
        </w:tc>
        <w:tc>
          <w:tcPr>
            <w:tcW w:w="1194"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1 января 2019 г.</w:t>
            </w:r>
          </w:p>
        </w:tc>
        <w:tc>
          <w:tcPr>
            <w:tcW w:w="1401"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31 декабря 2030 г.</w:t>
            </w:r>
          </w:p>
        </w:tc>
        <w:tc>
          <w:tcPr>
            <w:tcW w:w="2107" w:type="dxa"/>
            <w:gridSpan w:val="2"/>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улучшение жилищных условий молодыми семьями – участниками подпрограммы</w:t>
            </w:r>
          </w:p>
        </w:tc>
        <w:tc>
          <w:tcPr>
            <w:tcW w:w="2029"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отсутствие возможности улучшения жилищных условий молодыми семьями – участниками подпрограммы</w:t>
            </w:r>
          </w:p>
        </w:tc>
        <w:tc>
          <w:tcPr>
            <w:tcW w:w="1887"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показатели 4.1, 4.2.</w:t>
            </w:r>
          </w:p>
        </w:tc>
      </w:tr>
      <w:tr w:rsidR="0060223A" w:rsidRPr="001B2780" w:rsidTr="005317BA">
        <w:trPr>
          <w:trHeight w:val="161"/>
          <w:tblCellSpacing w:w="5" w:type="nil"/>
          <w:jc w:val="center"/>
        </w:trPr>
        <w:tc>
          <w:tcPr>
            <w:tcW w:w="594" w:type="dxa"/>
          </w:tcPr>
          <w:p w:rsidR="0060223A" w:rsidRPr="001B2780" w:rsidRDefault="0060223A" w:rsidP="00AD0EA6">
            <w:pPr>
              <w:autoSpaceDE w:val="0"/>
              <w:autoSpaceDN w:val="0"/>
              <w:adjustRightInd w:val="0"/>
              <w:jc w:val="center"/>
              <w:rPr>
                <w:rFonts w:eastAsia="Calibri"/>
                <w:kern w:val="2"/>
                <w:sz w:val="24"/>
                <w:szCs w:val="24"/>
              </w:rPr>
            </w:pPr>
            <w:r>
              <w:rPr>
                <w:rFonts w:eastAsia="Calibri"/>
                <w:kern w:val="2"/>
                <w:sz w:val="24"/>
                <w:szCs w:val="24"/>
              </w:rPr>
              <w:t>4</w:t>
            </w:r>
            <w:r w:rsidRPr="001B2780">
              <w:rPr>
                <w:rFonts w:eastAsia="Calibri"/>
                <w:kern w:val="2"/>
                <w:sz w:val="24"/>
                <w:szCs w:val="24"/>
              </w:rPr>
              <w:t>.</w:t>
            </w:r>
          </w:p>
        </w:tc>
        <w:tc>
          <w:tcPr>
            <w:tcW w:w="14090" w:type="dxa"/>
            <w:gridSpan w:val="8"/>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Подпрограмма «</w:t>
            </w:r>
            <w:r w:rsidRPr="001B2780">
              <w:rPr>
                <w:kern w:val="2"/>
                <w:sz w:val="24"/>
                <w:szCs w:val="24"/>
              </w:rPr>
              <w:t>Территориальное планирование и развитие территорий, в том числе для жилищного строительства</w:t>
            </w:r>
            <w:r w:rsidRPr="001B2780">
              <w:rPr>
                <w:rFonts w:eastAsia="Calibri"/>
                <w:kern w:val="2"/>
                <w:sz w:val="24"/>
                <w:szCs w:val="24"/>
              </w:rPr>
              <w:t>»</w:t>
            </w:r>
          </w:p>
        </w:tc>
      </w:tr>
      <w:tr w:rsidR="0060223A" w:rsidRPr="001B2780" w:rsidTr="005317BA">
        <w:trPr>
          <w:trHeight w:val="161"/>
          <w:tblCellSpacing w:w="5" w:type="nil"/>
          <w:jc w:val="center"/>
        </w:trPr>
        <w:tc>
          <w:tcPr>
            <w:tcW w:w="594" w:type="dxa"/>
          </w:tcPr>
          <w:p w:rsidR="0060223A" w:rsidRPr="001B2780" w:rsidRDefault="0060223A" w:rsidP="00AD0EA6">
            <w:pPr>
              <w:autoSpaceDE w:val="0"/>
              <w:autoSpaceDN w:val="0"/>
              <w:adjustRightInd w:val="0"/>
              <w:jc w:val="center"/>
              <w:rPr>
                <w:rFonts w:eastAsia="Calibri"/>
                <w:kern w:val="2"/>
                <w:sz w:val="24"/>
                <w:szCs w:val="24"/>
              </w:rPr>
            </w:pPr>
            <w:r>
              <w:rPr>
                <w:rFonts w:eastAsia="Calibri"/>
                <w:kern w:val="2"/>
                <w:sz w:val="24"/>
                <w:szCs w:val="24"/>
              </w:rPr>
              <w:t>4.1</w:t>
            </w:r>
          </w:p>
        </w:tc>
        <w:tc>
          <w:tcPr>
            <w:tcW w:w="3309" w:type="dxa"/>
          </w:tcPr>
          <w:p w:rsidR="0060223A" w:rsidRPr="001B2780" w:rsidRDefault="0060223A" w:rsidP="00AD0EA6">
            <w:pPr>
              <w:autoSpaceDE w:val="0"/>
              <w:autoSpaceDN w:val="0"/>
              <w:adjustRightInd w:val="0"/>
              <w:jc w:val="center"/>
              <w:rPr>
                <w:rFonts w:eastAsia="Calibri"/>
                <w:kern w:val="2"/>
                <w:sz w:val="24"/>
                <w:szCs w:val="24"/>
              </w:rPr>
            </w:pPr>
            <w:r w:rsidRPr="00343925">
              <w:rPr>
                <w:kern w:val="2"/>
                <w:sz w:val="24"/>
                <w:szCs w:val="24"/>
                <w:lang w:eastAsia="en-US"/>
              </w:rPr>
              <w:t>Создание условий для развития территорий путем вовлечения в оборот земельных участков в целях жилищного строительства, в том числе жилья экономического класса</w:t>
            </w:r>
          </w:p>
        </w:tc>
        <w:tc>
          <w:tcPr>
            <w:tcW w:w="2163" w:type="dxa"/>
          </w:tcPr>
          <w:p w:rsidR="0060223A" w:rsidRPr="001B2780" w:rsidRDefault="0060223A" w:rsidP="00AD0EA6">
            <w:pPr>
              <w:autoSpaceDE w:val="0"/>
              <w:autoSpaceDN w:val="0"/>
              <w:adjustRightInd w:val="0"/>
              <w:jc w:val="center"/>
              <w:rPr>
                <w:rFonts w:eastAsia="Calibri"/>
                <w:kern w:val="2"/>
                <w:sz w:val="24"/>
                <w:szCs w:val="24"/>
              </w:rPr>
            </w:pPr>
            <w:r w:rsidRPr="00343925">
              <w:rPr>
                <w:rFonts w:eastAsia="Calibri"/>
                <w:kern w:val="2"/>
                <w:sz w:val="24"/>
                <w:szCs w:val="24"/>
              </w:rPr>
              <w:t>Управление по архитектуре и градостроительству города Батайска</w:t>
            </w:r>
          </w:p>
        </w:tc>
        <w:tc>
          <w:tcPr>
            <w:tcW w:w="1194" w:type="dxa"/>
          </w:tcPr>
          <w:p w:rsidR="0060223A" w:rsidRPr="001B2780" w:rsidRDefault="0060223A" w:rsidP="00AD0EA6">
            <w:pPr>
              <w:autoSpaceDE w:val="0"/>
              <w:autoSpaceDN w:val="0"/>
              <w:adjustRightInd w:val="0"/>
              <w:jc w:val="center"/>
              <w:rPr>
                <w:rFonts w:eastAsia="Calibri"/>
                <w:kern w:val="2"/>
                <w:sz w:val="24"/>
                <w:szCs w:val="24"/>
              </w:rPr>
            </w:pPr>
            <w:r w:rsidRPr="00343925">
              <w:rPr>
                <w:rFonts w:eastAsia="Calibri"/>
                <w:kern w:val="2"/>
                <w:sz w:val="24"/>
                <w:szCs w:val="24"/>
              </w:rPr>
              <w:t>1 января 2019 г.</w:t>
            </w:r>
          </w:p>
        </w:tc>
        <w:tc>
          <w:tcPr>
            <w:tcW w:w="1401" w:type="dxa"/>
          </w:tcPr>
          <w:p w:rsidR="0060223A" w:rsidRDefault="0060223A" w:rsidP="00AD0EA6">
            <w:pPr>
              <w:jc w:val="center"/>
            </w:pPr>
            <w:r w:rsidRPr="007C71C6">
              <w:rPr>
                <w:rFonts w:eastAsia="Calibri"/>
                <w:kern w:val="2"/>
                <w:sz w:val="24"/>
                <w:szCs w:val="24"/>
              </w:rPr>
              <w:t>31 декабря 2030 г.</w:t>
            </w:r>
          </w:p>
        </w:tc>
        <w:tc>
          <w:tcPr>
            <w:tcW w:w="2107" w:type="dxa"/>
            <w:gridSpan w:val="2"/>
          </w:tcPr>
          <w:p w:rsidR="0060223A" w:rsidRPr="001B2780" w:rsidRDefault="0060223A" w:rsidP="00AD0EA6">
            <w:pPr>
              <w:autoSpaceDE w:val="0"/>
              <w:autoSpaceDN w:val="0"/>
              <w:adjustRightInd w:val="0"/>
              <w:jc w:val="center"/>
              <w:rPr>
                <w:rFonts w:eastAsia="Calibri"/>
                <w:kern w:val="2"/>
                <w:sz w:val="24"/>
                <w:szCs w:val="24"/>
              </w:rPr>
            </w:pPr>
            <w:r w:rsidRPr="00343925">
              <w:rPr>
                <w:rFonts w:eastAsia="Calibri"/>
                <w:kern w:val="2"/>
                <w:sz w:val="24"/>
                <w:szCs w:val="24"/>
              </w:rPr>
              <w:t xml:space="preserve">вовлечение в оборот земельных участков обеспечит реализацию планов освоения территорий для </w:t>
            </w:r>
            <w:r w:rsidRPr="00343925">
              <w:rPr>
                <w:rFonts w:eastAsia="Calibri"/>
                <w:kern w:val="2"/>
                <w:sz w:val="24"/>
                <w:szCs w:val="24"/>
              </w:rPr>
              <w:lastRenderedPageBreak/>
              <w:t>жилищного строительства</w:t>
            </w:r>
          </w:p>
        </w:tc>
        <w:tc>
          <w:tcPr>
            <w:tcW w:w="2029" w:type="dxa"/>
          </w:tcPr>
          <w:p w:rsidR="0060223A" w:rsidRPr="001B2780" w:rsidRDefault="0060223A" w:rsidP="00AD0EA6">
            <w:pPr>
              <w:autoSpaceDE w:val="0"/>
              <w:autoSpaceDN w:val="0"/>
              <w:adjustRightInd w:val="0"/>
              <w:jc w:val="center"/>
              <w:rPr>
                <w:rFonts w:eastAsia="Calibri"/>
                <w:kern w:val="2"/>
                <w:sz w:val="24"/>
                <w:szCs w:val="24"/>
              </w:rPr>
            </w:pPr>
            <w:r w:rsidRPr="00343925">
              <w:rPr>
                <w:kern w:val="2"/>
                <w:sz w:val="24"/>
                <w:szCs w:val="24"/>
                <w:lang w:eastAsia="en-US"/>
              </w:rPr>
              <w:lastRenderedPageBreak/>
              <w:t xml:space="preserve">отсутствие вовлеченных в оборот земельных участков приведет к сдерживанию развития территорий для </w:t>
            </w:r>
            <w:r w:rsidRPr="00343925">
              <w:rPr>
                <w:kern w:val="2"/>
                <w:sz w:val="24"/>
                <w:szCs w:val="24"/>
                <w:lang w:eastAsia="en-US"/>
              </w:rPr>
              <w:lastRenderedPageBreak/>
              <w:t>жилищного строительства</w:t>
            </w:r>
          </w:p>
        </w:tc>
        <w:tc>
          <w:tcPr>
            <w:tcW w:w="1887" w:type="dxa"/>
          </w:tcPr>
          <w:p w:rsidR="0060223A" w:rsidRPr="001B2780" w:rsidRDefault="0060223A" w:rsidP="00AD0EA6">
            <w:pPr>
              <w:autoSpaceDE w:val="0"/>
              <w:autoSpaceDN w:val="0"/>
              <w:adjustRightInd w:val="0"/>
              <w:jc w:val="center"/>
              <w:rPr>
                <w:rFonts w:eastAsia="Calibri"/>
                <w:kern w:val="2"/>
                <w:sz w:val="24"/>
                <w:szCs w:val="24"/>
              </w:rPr>
            </w:pPr>
            <w:r w:rsidRPr="00343925">
              <w:rPr>
                <w:kern w:val="2"/>
                <w:sz w:val="24"/>
                <w:szCs w:val="24"/>
                <w:lang w:eastAsia="en-US"/>
              </w:rPr>
              <w:lastRenderedPageBreak/>
              <w:t>показатель 1.1</w:t>
            </w:r>
          </w:p>
        </w:tc>
      </w:tr>
      <w:tr w:rsidR="0060223A" w:rsidRPr="001B2780" w:rsidTr="005317BA">
        <w:trPr>
          <w:trHeight w:val="207"/>
          <w:tblCellSpacing w:w="5" w:type="nil"/>
          <w:jc w:val="center"/>
        </w:trPr>
        <w:tc>
          <w:tcPr>
            <w:tcW w:w="594" w:type="dxa"/>
          </w:tcPr>
          <w:p w:rsidR="0060223A" w:rsidRPr="001B2780" w:rsidRDefault="0060223A" w:rsidP="00AD0EA6">
            <w:pPr>
              <w:autoSpaceDE w:val="0"/>
              <w:autoSpaceDN w:val="0"/>
              <w:adjustRightInd w:val="0"/>
              <w:jc w:val="center"/>
              <w:rPr>
                <w:rFonts w:eastAsia="Calibri"/>
                <w:kern w:val="2"/>
                <w:sz w:val="24"/>
                <w:szCs w:val="24"/>
              </w:rPr>
            </w:pPr>
            <w:r>
              <w:rPr>
                <w:rFonts w:eastAsia="Calibri"/>
                <w:kern w:val="2"/>
                <w:sz w:val="24"/>
                <w:szCs w:val="24"/>
              </w:rPr>
              <w:lastRenderedPageBreak/>
              <w:t>4.2.</w:t>
            </w:r>
          </w:p>
        </w:tc>
        <w:tc>
          <w:tcPr>
            <w:tcW w:w="3309" w:type="dxa"/>
          </w:tcPr>
          <w:p w:rsidR="0060223A" w:rsidRPr="001B2780" w:rsidRDefault="0060223A" w:rsidP="00AD0EA6">
            <w:pPr>
              <w:autoSpaceDE w:val="0"/>
              <w:autoSpaceDN w:val="0"/>
              <w:adjustRightInd w:val="0"/>
              <w:jc w:val="both"/>
              <w:rPr>
                <w:rFonts w:eastAsia="Calibri"/>
                <w:kern w:val="2"/>
                <w:sz w:val="24"/>
                <w:szCs w:val="24"/>
              </w:rPr>
            </w:pPr>
            <w:r w:rsidRPr="00343925">
              <w:rPr>
                <w:kern w:val="2"/>
                <w:sz w:val="24"/>
                <w:szCs w:val="24"/>
                <w:lang w:eastAsia="en-US"/>
              </w:rPr>
              <w:t>Обеспечение перспективных земельных участков документами территориального планирования и планировки территорий с целью формирования территорий для жилищного строительства</w:t>
            </w:r>
          </w:p>
        </w:tc>
        <w:tc>
          <w:tcPr>
            <w:tcW w:w="2163" w:type="dxa"/>
          </w:tcPr>
          <w:p w:rsidR="0060223A" w:rsidRPr="001B2780" w:rsidRDefault="0060223A" w:rsidP="00AD0EA6">
            <w:pPr>
              <w:autoSpaceDE w:val="0"/>
              <w:autoSpaceDN w:val="0"/>
              <w:adjustRightInd w:val="0"/>
              <w:jc w:val="center"/>
              <w:rPr>
                <w:rFonts w:eastAsia="Calibri"/>
                <w:kern w:val="2"/>
                <w:sz w:val="24"/>
                <w:szCs w:val="24"/>
              </w:rPr>
            </w:pPr>
            <w:r w:rsidRPr="00343925">
              <w:rPr>
                <w:rFonts w:eastAsia="Calibri"/>
                <w:kern w:val="2"/>
                <w:sz w:val="24"/>
                <w:szCs w:val="24"/>
              </w:rPr>
              <w:t>Управление по архитектуре и градостроительству города Батайска</w:t>
            </w:r>
          </w:p>
        </w:tc>
        <w:tc>
          <w:tcPr>
            <w:tcW w:w="1194" w:type="dxa"/>
          </w:tcPr>
          <w:p w:rsidR="0060223A" w:rsidRPr="001B2780" w:rsidRDefault="0060223A" w:rsidP="00AD0EA6">
            <w:pPr>
              <w:autoSpaceDE w:val="0"/>
              <w:autoSpaceDN w:val="0"/>
              <w:adjustRightInd w:val="0"/>
              <w:jc w:val="center"/>
              <w:rPr>
                <w:rFonts w:eastAsia="Calibri"/>
                <w:kern w:val="2"/>
                <w:sz w:val="24"/>
                <w:szCs w:val="24"/>
              </w:rPr>
            </w:pPr>
            <w:r w:rsidRPr="00343925">
              <w:rPr>
                <w:rFonts w:eastAsia="Calibri"/>
                <w:kern w:val="2"/>
                <w:sz w:val="24"/>
                <w:szCs w:val="24"/>
              </w:rPr>
              <w:t>1 января 2019 г.</w:t>
            </w:r>
          </w:p>
        </w:tc>
        <w:tc>
          <w:tcPr>
            <w:tcW w:w="1401" w:type="dxa"/>
          </w:tcPr>
          <w:p w:rsidR="0060223A" w:rsidRDefault="0060223A" w:rsidP="00AD0EA6">
            <w:pPr>
              <w:jc w:val="center"/>
            </w:pPr>
            <w:r w:rsidRPr="007C71C6">
              <w:rPr>
                <w:rFonts w:eastAsia="Calibri"/>
                <w:kern w:val="2"/>
                <w:sz w:val="24"/>
                <w:szCs w:val="24"/>
              </w:rPr>
              <w:t>31 декабря 2030 г.</w:t>
            </w:r>
          </w:p>
        </w:tc>
        <w:tc>
          <w:tcPr>
            <w:tcW w:w="2107" w:type="dxa"/>
            <w:gridSpan w:val="2"/>
          </w:tcPr>
          <w:p w:rsidR="0060223A" w:rsidRPr="001B2780" w:rsidRDefault="0060223A" w:rsidP="00AD0EA6">
            <w:pPr>
              <w:autoSpaceDE w:val="0"/>
              <w:autoSpaceDN w:val="0"/>
              <w:adjustRightInd w:val="0"/>
              <w:jc w:val="center"/>
              <w:rPr>
                <w:rFonts w:eastAsia="Calibri"/>
                <w:kern w:val="2"/>
                <w:sz w:val="24"/>
                <w:szCs w:val="24"/>
              </w:rPr>
            </w:pPr>
            <w:r w:rsidRPr="00343925">
              <w:rPr>
                <w:rFonts w:eastAsia="Calibri"/>
                <w:kern w:val="2"/>
                <w:sz w:val="24"/>
                <w:szCs w:val="24"/>
              </w:rPr>
              <w:t>сформированные территории для жилищного строительства</w:t>
            </w:r>
          </w:p>
        </w:tc>
        <w:tc>
          <w:tcPr>
            <w:tcW w:w="2029" w:type="dxa"/>
          </w:tcPr>
          <w:p w:rsidR="0060223A" w:rsidRPr="00343925" w:rsidRDefault="0060223A" w:rsidP="00AD0EA6">
            <w:pPr>
              <w:jc w:val="center"/>
              <w:rPr>
                <w:kern w:val="2"/>
                <w:sz w:val="24"/>
                <w:szCs w:val="24"/>
                <w:lang w:eastAsia="en-US"/>
              </w:rPr>
            </w:pPr>
            <w:r w:rsidRPr="00343925">
              <w:rPr>
                <w:kern w:val="2"/>
                <w:sz w:val="24"/>
                <w:szCs w:val="24"/>
                <w:lang w:eastAsia="en-US"/>
              </w:rPr>
              <w:t xml:space="preserve">отсутствие </w:t>
            </w:r>
          </w:p>
          <w:p w:rsidR="0060223A" w:rsidRPr="001B2780" w:rsidRDefault="0060223A" w:rsidP="00AD0EA6">
            <w:pPr>
              <w:autoSpaceDE w:val="0"/>
              <w:autoSpaceDN w:val="0"/>
              <w:adjustRightInd w:val="0"/>
              <w:jc w:val="center"/>
              <w:rPr>
                <w:rFonts w:eastAsia="Calibri"/>
                <w:kern w:val="2"/>
                <w:sz w:val="24"/>
                <w:szCs w:val="24"/>
              </w:rPr>
            </w:pPr>
            <w:r w:rsidRPr="00343925">
              <w:rPr>
                <w:kern w:val="2"/>
                <w:sz w:val="24"/>
                <w:szCs w:val="24"/>
                <w:lang w:eastAsia="en-US"/>
              </w:rPr>
              <w:t>территорий для жилищного строительства</w:t>
            </w:r>
          </w:p>
        </w:tc>
        <w:tc>
          <w:tcPr>
            <w:tcW w:w="1887" w:type="dxa"/>
          </w:tcPr>
          <w:p w:rsidR="0060223A" w:rsidRPr="001B2780" w:rsidRDefault="0060223A" w:rsidP="00AD0EA6">
            <w:pPr>
              <w:autoSpaceDE w:val="0"/>
              <w:autoSpaceDN w:val="0"/>
              <w:adjustRightInd w:val="0"/>
              <w:jc w:val="center"/>
              <w:rPr>
                <w:rFonts w:eastAsia="Calibri"/>
                <w:kern w:val="2"/>
                <w:sz w:val="24"/>
                <w:szCs w:val="24"/>
              </w:rPr>
            </w:pPr>
            <w:r w:rsidRPr="00343925">
              <w:rPr>
                <w:kern w:val="2"/>
                <w:sz w:val="24"/>
                <w:szCs w:val="24"/>
                <w:lang w:eastAsia="en-US"/>
              </w:rPr>
              <w:t>показатель 1.1</w:t>
            </w:r>
          </w:p>
        </w:tc>
      </w:tr>
      <w:tr w:rsidR="0060223A" w:rsidRPr="001B2780" w:rsidTr="005317BA">
        <w:trPr>
          <w:trHeight w:val="138"/>
          <w:tblCellSpacing w:w="5" w:type="nil"/>
          <w:jc w:val="center"/>
        </w:trPr>
        <w:tc>
          <w:tcPr>
            <w:tcW w:w="594" w:type="dxa"/>
          </w:tcPr>
          <w:p w:rsidR="0060223A" w:rsidRPr="001B2780" w:rsidRDefault="0060223A" w:rsidP="00AD0EA6">
            <w:pPr>
              <w:autoSpaceDE w:val="0"/>
              <w:autoSpaceDN w:val="0"/>
              <w:adjustRightInd w:val="0"/>
              <w:jc w:val="center"/>
              <w:rPr>
                <w:rFonts w:eastAsia="Calibri"/>
                <w:kern w:val="2"/>
                <w:sz w:val="24"/>
                <w:szCs w:val="24"/>
              </w:rPr>
            </w:pPr>
            <w:r>
              <w:rPr>
                <w:rFonts w:eastAsia="Calibri"/>
                <w:kern w:val="2"/>
                <w:sz w:val="24"/>
                <w:szCs w:val="24"/>
              </w:rPr>
              <w:t>4.3</w:t>
            </w:r>
          </w:p>
        </w:tc>
        <w:tc>
          <w:tcPr>
            <w:tcW w:w="3309" w:type="dxa"/>
          </w:tcPr>
          <w:p w:rsidR="0060223A" w:rsidRPr="001B2780" w:rsidRDefault="0060223A" w:rsidP="00AD0EA6">
            <w:pPr>
              <w:autoSpaceDE w:val="0"/>
              <w:autoSpaceDN w:val="0"/>
              <w:adjustRightInd w:val="0"/>
              <w:contextualSpacing/>
              <w:jc w:val="both"/>
              <w:rPr>
                <w:kern w:val="2"/>
                <w:sz w:val="24"/>
                <w:szCs w:val="24"/>
                <w:lang w:eastAsia="en-US"/>
              </w:rPr>
            </w:pPr>
            <w:r w:rsidRPr="001B2780">
              <w:rPr>
                <w:kern w:val="2"/>
                <w:sz w:val="24"/>
                <w:szCs w:val="24"/>
                <w:lang w:eastAsia="en-US"/>
              </w:rPr>
              <w:t>Улучшение предпринимательского климата в сфере строительства,</w:t>
            </w:r>
          </w:p>
          <w:p w:rsidR="0060223A" w:rsidRPr="001B2780" w:rsidRDefault="0060223A" w:rsidP="00AD0EA6">
            <w:pPr>
              <w:autoSpaceDE w:val="0"/>
              <w:autoSpaceDN w:val="0"/>
              <w:adjustRightInd w:val="0"/>
              <w:jc w:val="both"/>
              <w:rPr>
                <w:rFonts w:eastAsia="Calibri"/>
                <w:kern w:val="2"/>
                <w:sz w:val="24"/>
                <w:szCs w:val="24"/>
              </w:rPr>
            </w:pPr>
            <w:r w:rsidRPr="001B2780">
              <w:rPr>
                <w:kern w:val="2"/>
                <w:sz w:val="24"/>
                <w:szCs w:val="24"/>
                <w:lang w:eastAsia="en-US"/>
              </w:rPr>
              <w:t>в том числе для создания жилья экономического класса путем обеспечения мероприятий по снижению административных барьеров</w:t>
            </w:r>
          </w:p>
        </w:tc>
        <w:tc>
          <w:tcPr>
            <w:tcW w:w="2163"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Управление по архитектуре и градостроительству города Батайска</w:t>
            </w:r>
          </w:p>
        </w:tc>
        <w:tc>
          <w:tcPr>
            <w:tcW w:w="1194"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1 января 2019 г.</w:t>
            </w:r>
          </w:p>
        </w:tc>
        <w:tc>
          <w:tcPr>
            <w:tcW w:w="1401"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31 декабря 2030 г.</w:t>
            </w:r>
          </w:p>
        </w:tc>
        <w:tc>
          <w:tcPr>
            <w:tcW w:w="2107" w:type="dxa"/>
            <w:gridSpan w:val="2"/>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снижение административных барьеров, увеличение темпов строительства, в том числе жилья экономического класса</w:t>
            </w:r>
          </w:p>
        </w:tc>
        <w:tc>
          <w:tcPr>
            <w:tcW w:w="2029" w:type="dxa"/>
          </w:tcPr>
          <w:p w:rsidR="0060223A" w:rsidRPr="001B2780" w:rsidRDefault="0060223A" w:rsidP="00AD0EA6">
            <w:pPr>
              <w:jc w:val="center"/>
              <w:rPr>
                <w:kern w:val="2"/>
                <w:sz w:val="24"/>
                <w:szCs w:val="24"/>
                <w:lang w:eastAsia="en-US"/>
              </w:rPr>
            </w:pPr>
            <w:r w:rsidRPr="001B2780">
              <w:rPr>
                <w:kern w:val="2"/>
                <w:sz w:val="24"/>
                <w:szCs w:val="24"/>
                <w:lang w:eastAsia="en-US"/>
              </w:rPr>
              <w:t>снижение темпов строительства,</w:t>
            </w:r>
          </w:p>
          <w:p w:rsidR="0060223A" w:rsidRPr="001B2780" w:rsidRDefault="0060223A" w:rsidP="00AD0EA6">
            <w:pPr>
              <w:jc w:val="center"/>
              <w:rPr>
                <w:kern w:val="2"/>
                <w:sz w:val="24"/>
                <w:szCs w:val="24"/>
                <w:lang w:eastAsia="en-US"/>
              </w:rPr>
            </w:pPr>
            <w:r w:rsidRPr="001B2780">
              <w:rPr>
                <w:kern w:val="2"/>
                <w:sz w:val="24"/>
                <w:szCs w:val="24"/>
                <w:lang w:eastAsia="en-US"/>
              </w:rPr>
              <w:t xml:space="preserve"> в том числе </w:t>
            </w:r>
          </w:p>
          <w:p w:rsidR="0060223A" w:rsidRPr="001B2780" w:rsidRDefault="0060223A" w:rsidP="00AD0EA6">
            <w:pPr>
              <w:autoSpaceDE w:val="0"/>
              <w:autoSpaceDN w:val="0"/>
              <w:adjustRightInd w:val="0"/>
              <w:jc w:val="center"/>
              <w:rPr>
                <w:rFonts w:eastAsia="Calibri"/>
                <w:kern w:val="2"/>
                <w:sz w:val="24"/>
                <w:szCs w:val="24"/>
              </w:rPr>
            </w:pPr>
            <w:r w:rsidRPr="001B2780">
              <w:rPr>
                <w:kern w:val="2"/>
                <w:sz w:val="24"/>
                <w:szCs w:val="24"/>
                <w:lang w:eastAsia="en-US"/>
              </w:rPr>
              <w:t>жилья экономического класса</w:t>
            </w:r>
          </w:p>
        </w:tc>
        <w:tc>
          <w:tcPr>
            <w:tcW w:w="1887" w:type="dxa"/>
          </w:tcPr>
          <w:p w:rsidR="0060223A" w:rsidRPr="001B2780" w:rsidRDefault="0060223A" w:rsidP="00AD0EA6">
            <w:pPr>
              <w:autoSpaceDE w:val="0"/>
              <w:autoSpaceDN w:val="0"/>
              <w:adjustRightInd w:val="0"/>
              <w:jc w:val="center"/>
              <w:rPr>
                <w:rFonts w:eastAsia="Calibri"/>
                <w:kern w:val="2"/>
                <w:sz w:val="24"/>
                <w:szCs w:val="24"/>
              </w:rPr>
            </w:pPr>
            <w:r w:rsidRPr="001B2780">
              <w:rPr>
                <w:kern w:val="2"/>
                <w:sz w:val="24"/>
                <w:szCs w:val="24"/>
                <w:lang w:eastAsia="en-US"/>
              </w:rPr>
              <w:t>показатели 1.2, 1.3</w:t>
            </w:r>
          </w:p>
        </w:tc>
      </w:tr>
      <w:tr w:rsidR="0060223A" w:rsidRPr="001B2780" w:rsidTr="005317BA">
        <w:trPr>
          <w:tblCellSpacing w:w="5" w:type="nil"/>
          <w:jc w:val="center"/>
        </w:trPr>
        <w:tc>
          <w:tcPr>
            <w:tcW w:w="594" w:type="dxa"/>
          </w:tcPr>
          <w:p w:rsidR="0060223A" w:rsidRPr="001B2780" w:rsidRDefault="0060223A" w:rsidP="00AD0EA6">
            <w:pPr>
              <w:autoSpaceDE w:val="0"/>
              <w:autoSpaceDN w:val="0"/>
              <w:adjustRightInd w:val="0"/>
              <w:jc w:val="center"/>
              <w:rPr>
                <w:rFonts w:eastAsia="Calibri"/>
                <w:kern w:val="2"/>
                <w:sz w:val="24"/>
                <w:szCs w:val="24"/>
              </w:rPr>
            </w:pPr>
            <w:r>
              <w:rPr>
                <w:rFonts w:eastAsia="Calibri"/>
                <w:kern w:val="2"/>
                <w:sz w:val="24"/>
                <w:szCs w:val="24"/>
              </w:rPr>
              <w:t>4</w:t>
            </w:r>
            <w:r w:rsidRPr="001B2780">
              <w:rPr>
                <w:rFonts w:eastAsia="Calibri"/>
                <w:kern w:val="2"/>
                <w:sz w:val="24"/>
                <w:szCs w:val="24"/>
              </w:rPr>
              <w:t>.</w:t>
            </w:r>
            <w:r>
              <w:rPr>
                <w:rFonts w:eastAsia="Calibri"/>
                <w:kern w:val="2"/>
                <w:sz w:val="24"/>
                <w:szCs w:val="24"/>
              </w:rPr>
              <w:t>4</w:t>
            </w:r>
            <w:r w:rsidRPr="001B2780">
              <w:rPr>
                <w:rFonts w:eastAsia="Calibri"/>
                <w:kern w:val="2"/>
                <w:sz w:val="24"/>
                <w:szCs w:val="24"/>
              </w:rPr>
              <w:t>.</w:t>
            </w:r>
          </w:p>
        </w:tc>
        <w:tc>
          <w:tcPr>
            <w:tcW w:w="3309" w:type="dxa"/>
          </w:tcPr>
          <w:p w:rsidR="0060223A" w:rsidRPr="00BB5341" w:rsidRDefault="0060223A" w:rsidP="00AD0EA6">
            <w:pPr>
              <w:jc w:val="both"/>
              <w:rPr>
                <w:kern w:val="2"/>
                <w:sz w:val="24"/>
                <w:szCs w:val="24"/>
                <w:highlight w:val="yellow"/>
                <w:lang w:eastAsia="en-US"/>
              </w:rPr>
            </w:pPr>
            <w:r w:rsidRPr="007969CB">
              <w:rPr>
                <w:iCs/>
                <w:color w:val="000000"/>
                <w:sz w:val="24"/>
                <w:szCs w:val="24"/>
              </w:rPr>
              <w:t xml:space="preserve">Расходы на выполнение работ по внесению изменений в генеральный план муниципального образования "Город Батайск" в рамках подпрограммы "Территориальное планирование и развитие территорий, в том числе для жилищного строительства" муниципальной программы города Батайска «Обеспечение доступным и комфортным жильем населения города </w:t>
            </w:r>
            <w:r w:rsidRPr="007969CB">
              <w:rPr>
                <w:iCs/>
                <w:color w:val="000000"/>
                <w:sz w:val="24"/>
                <w:szCs w:val="24"/>
              </w:rPr>
              <w:lastRenderedPageBreak/>
              <w:t xml:space="preserve">Батайска»  </w:t>
            </w:r>
          </w:p>
        </w:tc>
        <w:tc>
          <w:tcPr>
            <w:tcW w:w="2163"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lastRenderedPageBreak/>
              <w:t>Управление по архитектуре и градостроительству города Батайска</w:t>
            </w:r>
          </w:p>
        </w:tc>
        <w:tc>
          <w:tcPr>
            <w:tcW w:w="1194"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1 января 2019 г.</w:t>
            </w:r>
          </w:p>
        </w:tc>
        <w:tc>
          <w:tcPr>
            <w:tcW w:w="1401"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31 декабря 2030 г.</w:t>
            </w:r>
          </w:p>
        </w:tc>
        <w:tc>
          <w:tcPr>
            <w:tcW w:w="2107" w:type="dxa"/>
            <w:gridSpan w:val="2"/>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вовлечение в оборот земельных участков обеспечит реализацию планов освоения территорий для жилищного строительства</w:t>
            </w:r>
          </w:p>
        </w:tc>
        <w:tc>
          <w:tcPr>
            <w:tcW w:w="2029" w:type="dxa"/>
          </w:tcPr>
          <w:p w:rsidR="0060223A" w:rsidRPr="001B2780" w:rsidRDefault="0060223A" w:rsidP="00AD0EA6">
            <w:pPr>
              <w:jc w:val="center"/>
              <w:rPr>
                <w:kern w:val="2"/>
                <w:sz w:val="24"/>
                <w:szCs w:val="24"/>
                <w:lang w:eastAsia="en-US"/>
              </w:rPr>
            </w:pPr>
            <w:r w:rsidRPr="001B2780">
              <w:rPr>
                <w:kern w:val="2"/>
                <w:sz w:val="24"/>
                <w:szCs w:val="24"/>
                <w:lang w:eastAsia="en-US"/>
              </w:rPr>
              <w:t>отсутствие вовлеченных в оборот земельных участков приведет к сдерживанию развития территорий для жилищного строительства</w:t>
            </w:r>
          </w:p>
        </w:tc>
        <w:tc>
          <w:tcPr>
            <w:tcW w:w="1887" w:type="dxa"/>
          </w:tcPr>
          <w:p w:rsidR="0060223A" w:rsidRPr="001B2780" w:rsidRDefault="0060223A" w:rsidP="00AD0EA6">
            <w:pPr>
              <w:contextualSpacing/>
              <w:jc w:val="center"/>
              <w:rPr>
                <w:kern w:val="2"/>
                <w:sz w:val="24"/>
                <w:szCs w:val="24"/>
                <w:lang w:eastAsia="en-US"/>
              </w:rPr>
            </w:pPr>
            <w:r w:rsidRPr="001B2780">
              <w:rPr>
                <w:kern w:val="2"/>
                <w:sz w:val="24"/>
                <w:szCs w:val="24"/>
                <w:lang w:eastAsia="en-US"/>
              </w:rPr>
              <w:t>показатель 1.1</w:t>
            </w:r>
          </w:p>
        </w:tc>
      </w:tr>
      <w:tr w:rsidR="0060223A" w:rsidRPr="001B2780" w:rsidTr="005317BA">
        <w:trPr>
          <w:tblCellSpacing w:w="5" w:type="nil"/>
          <w:jc w:val="center"/>
        </w:trPr>
        <w:tc>
          <w:tcPr>
            <w:tcW w:w="594" w:type="dxa"/>
          </w:tcPr>
          <w:p w:rsidR="0060223A" w:rsidRPr="007969CB" w:rsidRDefault="0060223A" w:rsidP="00AD0EA6">
            <w:pPr>
              <w:autoSpaceDE w:val="0"/>
              <w:autoSpaceDN w:val="0"/>
              <w:adjustRightInd w:val="0"/>
              <w:jc w:val="center"/>
              <w:rPr>
                <w:rFonts w:eastAsia="Calibri"/>
                <w:kern w:val="2"/>
                <w:sz w:val="24"/>
                <w:szCs w:val="24"/>
              </w:rPr>
            </w:pPr>
            <w:r>
              <w:rPr>
                <w:rFonts w:eastAsia="Calibri"/>
                <w:kern w:val="2"/>
                <w:sz w:val="24"/>
                <w:szCs w:val="24"/>
              </w:rPr>
              <w:lastRenderedPageBreak/>
              <w:t>4</w:t>
            </w:r>
            <w:r w:rsidRPr="007969CB">
              <w:rPr>
                <w:rFonts w:eastAsia="Calibri"/>
                <w:kern w:val="2"/>
                <w:sz w:val="24"/>
                <w:szCs w:val="24"/>
              </w:rPr>
              <w:t>.5.</w:t>
            </w:r>
          </w:p>
        </w:tc>
        <w:tc>
          <w:tcPr>
            <w:tcW w:w="3309" w:type="dxa"/>
          </w:tcPr>
          <w:p w:rsidR="0060223A" w:rsidRPr="007969CB" w:rsidRDefault="0060223A" w:rsidP="00AD0EA6">
            <w:pPr>
              <w:jc w:val="both"/>
              <w:rPr>
                <w:iCs/>
                <w:color w:val="000000"/>
                <w:sz w:val="24"/>
                <w:szCs w:val="24"/>
              </w:rPr>
            </w:pPr>
            <w:r w:rsidRPr="007969CB">
              <w:rPr>
                <w:iCs/>
                <w:color w:val="000000"/>
                <w:sz w:val="24"/>
                <w:szCs w:val="24"/>
              </w:rPr>
              <w:t xml:space="preserve">Расходы на выполнение работ по внесению изменений в правила землепользования и застройки муниципального образования "Город Батайск" в рамках подпрограммы "Территориальное планирование и развитие территорий, в том числе для жилищного строительства" муниципальной программы города Батайска «Обеспечение доступным и комфортным жильем населения города Батайска» </w:t>
            </w:r>
          </w:p>
          <w:p w:rsidR="0060223A" w:rsidRPr="007969CB" w:rsidRDefault="0060223A" w:rsidP="00AD0EA6">
            <w:pPr>
              <w:jc w:val="both"/>
              <w:rPr>
                <w:kern w:val="2"/>
                <w:sz w:val="24"/>
                <w:szCs w:val="24"/>
                <w:lang w:eastAsia="en-US"/>
              </w:rPr>
            </w:pPr>
          </w:p>
        </w:tc>
        <w:tc>
          <w:tcPr>
            <w:tcW w:w="2163" w:type="dxa"/>
          </w:tcPr>
          <w:p w:rsidR="0060223A" w:rsidRPr="001B2780" w:rsidRDefault="0060223A" w:rsidP="00AD0EA6">
            <w:pPr>
              <w:autoSpaceDE w:val="0"/>
              <w:autoSpaceDN w:val="0"/>
              <w:adjustRightInd w:val="0"/>
              <w:jc w:val="center"/>
              <w:rPr>
                <w:rFonts w:eastAsia="Calibri"/>
                <w:kern w:val="2"/>
                <w:sz w:val="24"/>
                <w:szCs w:val="24"/>
                <w:lang w:eastAsia="en-US"/>
              </w:rPr>
            </w:pPr>
            <w:r w:rsidRPr="001B2780">
              <w:rPr>
                <w:rFonts w:eastAsia="Calibri"/>
                <w:kern w:val="2"/>
                <w:sz w:val="24"/>
                <w:szCs w:val="24"/>
              </w:rPr>
              <w:t>Управление по архитектуре и градостроительству города Батайска</w:t>
            </w:r>
          </w:p>
        </w:tc>
        <w:tc>
          <w:tcPr>
            <w:tcW w:w="1194"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1 января 2019 г.</w:t>
            </w:r>
          </w:p>
        </w:tc>
        <w:tc>
          <w:tcPr>
            <w:tcW w:w="1401"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31 декабря 2030 г.</w:t>
            </w:r>
          </w:p>
        </w:tc>
        <w:tc>
          <w:tcPr>
            <w:tcW w:w="2107" w:type="dxa"/>
            <w:gridSpan w:val="2"/>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сформированные территории для жилищного строительства</w:t>
            </w:r>
          </w:p>
        </w:tc>
        <w:tc>
          <w:tcPr>
            <w:tcW w:w="2029" w:type="dxa"/>
          </w:tcPr>
          <w:p w:rsidR="0060223A" w:rsidRPr="001B2780" w:rsidRDefault="0060223A" w:rsidP="00AD0EA6">
            <w:pPr>
              <w:jc w:val="center"/>
              <w:rPr>
                <w:kern w:val="2"/>
                <w:sz w:val="24"/>
                <w:szCs w:val="24"/>
                <w:lang w:eastAsia="en-US"/>
              </w:rPr>
            </w:pPr>
            <w:r w:rsidRPr="001B2780">
              <w:rPr>
                <w:kern w:val="2"/>
                <w:sz w:val="24"/>
                <w:szCs w:val="24"/>
                <w:lang w:eastAsia="en-US"/>
              </w:rPr>
              <w:t xml:space="preserve">отсутствие </w:t>
            </w:r>
          </w:p>
          <w:p w:rsidR="0060223A" w:rsidRPr="001B2780" w:rsidRDefault="0060223A" w:rsidP="00AD0EA6">
            <w:pPr>
              <w:jc w:val="center"/>
              <w:rPr>
                <w:kern w:val="2"/>
                <w:sz w:val="24"/>
                <w:szCs w:val="24"/>
                <w:lang w:eastAsia="en-US"/>
              </w:rPr>
            </w:pPr>
            <w:r w:rsidRPr="001B2780">
              <w:rPr>
                <w:kern w:val="2"/>
                <w:sz w:val="24"/>
                <w:szCs w:val="24"/>
                <w:lang w:eastAsia="en-US"/>
              </w:rPr>
              <w:t>территорий для жилищного строительства</w:t>
            </w:r>
          </w:p>
        </w:tc>
        <w:tc>
          <w:tcPr>
            <w:tcW w:w="1887" w:type="dxa"/>
          </w:tcPr>
          <w:p w:rsidR="0060223A" w:rsidRPr="001B2780" w:rsidRDefault="0060223A" w:rsidP="00AD0EA6">
            <w:pPr>
              <w:contextualSpacing/>
              <w:jc w:val="center"/>
              <w:rPr>
                <w:kern w:val="2"/>
                <w:sz w:val="24"/>
                <w:szCs w:val="24"/>
                <w:lang w:eastAsia="en-US"/>
              </w:rPr>
            </w:pPr>
            <w:r w:rsidRPr="001B2780">
              <w:rPr>
                <w:kern w:val="2"/>
                <w:sz w:val="24"/>
                <w:szCs w:val="24"/>
                <w:lang w:eastAsia="en-US"/>
              </w:rPr>
              <w:t>показатель 1.1</w:t>
            </w:r>
          </w:p>
        </w:tc>
      </w:tr>
      <w:tr w:rsidR="0060223A" w:rsidRPr="001B2780" w:rsidTr="005317BA">
        <w:trPr>
          <w:tblCellSpacing w:w="5" w:type="nil"/>
          <w:jc w:val="center"/>
        </w:trPr>
        <w:tc>
          <w:tcPr>
            <w:tcW w:w="594" w:type="dxa"/>
          </w:tcPr>
          <w:p w:rsidR="0060223A" w:rsidRPr="008C3E7E" w:rsidRDefault="0060223A" w:rsidP="00AD0EA6">
            <w:pPr>
              <w:autoSpaceDE w:val="0"/>
              <w:autoSpaceDN w:val="0"/>
              <w:adjustRightInd w:val="0"/>
              <w:jc w:val="center"/>
              <w:rPr>
                <w:rFonts w:eastAsia="Calibri"/>
                <w:kern w:val="2"/>
                <w:sz w:val="24"/>
                <w:szCs w:val="24"/>
              </w:rPr>
            </w:pPr>
            <w:r w:rsidRPr="008C3E7E">
              <w:rPr>
                <w:rFonts w:eastAsia="Calibri"/>
                <w:kern w:val="2"/>
                <w:sz w:val="24"/>
                <w:szCs w:val="24"/>
              </w:rPr>
              <w:t>4.6</w:t>
            </w:r>
          </w:p>
        </w:tc>
        <w:tc>
          <w:tcPr>
            <w:tcW w:w="3309" w:type="dxa"/>
          </w:tcPr>
          <w:p w:rsidR="0060223A" w:rsidRPr="008C3E7E" w:rsidRDefault="0060223A" w:rsidP="00AD0EA6">
            <w:pPr>
              <w:jc w:val="both"/>
              <w:rPr>
                <w:iCs/>
                <w:sz w:val="24"/>
                <w:szCs w:val="24"/>
              </w:rPr>
            </w:pPr>
            <w:r w:rsidRPr="008C3E7E">
              <w:rPr>
                <w:iCs/>
                <w:sz w:val="24"/>
                <w:szCs w:val="24"/>
              </w:rPr>
              <w:t xml:space="preserve">Расходы на выполнение проектов   внесения изменений в генеральные планы, правила землепользования и застройки  городских округов, городских и сельских поселений муниципальных районов Ростовской области в части подготовки сведений по координатному описанию границ населенных пунктов и (или) сведений о границах территориальных зон в соответствии с Градостроительным кодексом </w:t>
            </w:r>
            <w:r w:rsidRPr="008C3E7E">
              <w:rPr>
                <w:iCs/>
                <w:sz w:val="24"/>
                <w:szCs w:val="24"/>
              </w:rPr>
              <w:lastRenderedPageBreak/>
              <w:t>Российской Федерации в рамках  муниципальной программы города Батайска «Обеспечение доступным и комфортным жильем населения города Батайска»</w:t>
            </w:r>
          </w:p>
        </w:tc>
        <w:tc>
          <w:tcPr>
            <w:tcW w:w="2163" w:type="dxa"/>
          </w:tcPr>
          <w:p w:rsidR="0060223A" w:rsidRPr="008C3E7E" w:rsidRDefault="0060223A" w:rsidP="00AD0EA6">
            <w:pPr>
              <w:autoSpaceDE w:val="0"/>
              <w:autoSpaceDN w:val="0"/>
              <w:adjustRightInd w:val="0"/>
              <w:jc w:val="center"/>
              <w:rPr>
                <w:rFonts w:eastAsia="Calibri"/>
                <w:kern w:val="2"/>
                <w:sz w:val="24"/>
                <w:szCs w:val="24"/>
              </w:rPr>
            </w:pPr>
            <w:r w:rsidRPr="008C3E7E">
              <w:rPr>
                <w:rFonts w:eastAsia="Calibri"/>
                <w:kern w:val="2"/>
                <w:sz w:val="24"/>
                <w:szCs w:val="24"/>
              </w:rPr>
              <w:lastRenderedPageBreak/>
              <w:t>Управление по архитектуре и градостроительству города Батайска</w:t>
            </w:r>
          </w:p>
        </w:tc>
        <w:tc>
          <w:tcPr>
            <w:tcW w:w="1194" w:type="dxa"/>
          </w:tcPr>
          <w:p w:rsidR="0060223A" w:rsidRPr="008C3E7E" w:rsidRDefault="0060223A" w:rsidP="00AD0EA6">
            <w:pPr>
              <w:autoSpaceDE w:val="0"/>
              <w:autoSpaceDN w:val="0"/>
              <w:adjustRightInd w:val="0"/>
              <w:jc w:val="center"/>
              <w:rPr>
                <w:rFonts w:eastAsia="Calibri"/>
                <w:kern w:val="2"/>
                <w:sz w:val="24"/>
                <w:szCs w:val="24"/>
              </w:rPr>
            </w:pPr>
            <w:r w:rsidRPr="008C3E7E">
              <w:rPr>
                <w:rFonts w:eastAsia="Calibri"/>
                <w:kern w:val="2"/>
                <w:sz w:val="24"/>
                <w:szCs w:val="24"/>
              </w:rPr>
              <w:t>1 января 2019 г.</w:t>
            </w:r>
          </w:p>
        </w:tc>
        <w:tc>
          <w:tcPr>
            <w:tcW w:w="1401" w:type="dxa"/>
          </w:tcPr>
          <w:p w:rsidR="0060223A" w:rsidRPr="008C3E7E" w:rsidRDefault="0060223A" w:rsidP="00AD0EA6">
            <w:pPr>
              <w:autoSpaceDE w:val="0"/>
              <w:autoSpaceDN w:val="0"/>
              <w:adjustRightInd w:val="0"/>
              <w:jc w:val="center"/>
              <w:rPr>
                <w:rFonts w:eastAsia="Calibri"/>
                <w:kern w:val="2"/>
                <w:sz w:val="24"/>
                <w:szCs w:val="24"/>
              </w:rPr>
            </w:pPr>
            <w:r w:rsidRPr="008C3E7E">
              <w:rPr>
                <w:rFonts w:eastAsia="Calibri"/>
                <w:kern w:val="2"/>
                <w:sz w:val="24"/>
                <w:szCs w:val="24"/>
              </w:rPr>
              <w:t>31 декабря 2030 г.</w:t>
            </w:r>
          </w:p>
        </w:tc>
        <w:tc>
          <w:tcPr>
            <w:tcW w:w="2107" w:type="dxa"/>
            <w:gridSpan w:val="2"/>
          </w:tcPr>
          <w:p w:rsidR="0060223A" w:rsidRPr="008C3E7E" w:rsidRDefault="0060223A" w:rsidP="00AD0EA6">
            <w:pPr>
              <w:autoSpaceDE w:val="0"/>
              <w:autoSpaceDN w:val="0"/>
              <w:adjustRightInd w:val="0"/>
              <w:jc w:val="center"/>
              <w:rPr>
                <w:rFonts w:eastAsia="Calibri"/>
                <w:kern w:val="2"/>
                <w:sz w:val="24"/>
                <w:szCs w:val="24"/>
              </w:rPr>
            </w:pPr>
            <w:r w:rsidRPr="008C3E7E">
              <w:rPr>
                <w:rFonts w:eastAsia="Calibri"/>
                <w:kern w:val="2"/>
                <w:sz w:val="24"/>
                <w:szCs w:val="24"/>
              </w:rPr>
              <w:t>вовлечение в оборот земельных участков обеспечит реализацию планов освоения территорий для жилищного строительства</w:t>
            </w:r>
          </w:p>
        </w:tc>
        <w:tc>
          <w:tcPr>
            <w:tcW w:w="2029" w:type="dxa"/>
          </w:tcPr>
          <w:p w:rsidR="0060223A" w:rsidRPr="008C3E7E" w:rsidRDefault="0060223A" w:rsidP="00AD0EA6">
            <w:pPr>
              <w:jc w:val="center"/>
              <w:rPr>
                <w:kern w:val="2"/>
                <w:sz w:val="24"/>
                <w:szCs w:val="24"/>
                <w:lang w:eastAsia="en-US"/>
              </w:rPr>
            </w:pPr>
            <w:r w:rsidRPr="008C3E7E">
              <w:rPr>
                <w:kern w:val="2"/>
                <w:sz w:val="24"/>
                <w:szCs w:val="24"/>
                <w:lang w:eastAsia="en-US"/>
              </w:rPr>
              <w:t>отсутствие вовлеченных в оборот земельных участков приведет к сдерживанию развития территорий для жилищного строительства</w:t>
            </w:r>
          </w:p>
        </w:tc>
        <w:tc>
          <w:tcPr>
            <w:tcW w:w="1887" w:type="dxa"/>
          </w:tcPr>
          <w:p w:rsidR="0060223A" w:rsidRPr="008C3E7E" w:rsidRDefault="0060223A" w:rsidP="00AD0EA6">
            <w:pPr>
              <w:contextualSpacing/>
              <w:jc w:val="center"/>
              <w:rPr>
                <w:kern w:val="2"/>
                <w:sz w:val="24"/>
                <w:szCs w:val="24"/>
                <w:lang w:eastAsia="en-US"/>
              </w:rPr>
            </w:pPr>
            <w:r w:rsidRPr="008C3E7E">
              <w:rPr>
                <w:kern w:val="2"/>
                <w:sz w:val="24"/>
                <w:szCs w:val="24"/>
                <w:lang w:eastAsia="en-US"/>
              </w:rPr>
              <w:t>показатель 1.1</w:t>
            </w:r>
          </w:p>
        </w:tc>
      </w:tr>
      <w:tr w:rsidR="0060223A" w:rsidRPr="001B2780" w:rsidTr="005317BA">
        <w:trPr>
          <w:tblCellSpacing w:w="5" w:type="nil"/>
          <w:jc w:val="center"/>
        </w:trPr>
        <w:tc>
          <w:tcPr>
            <w:tcW w:w="594" w:type="dxa"/>
          </w:tcPr>
          <w:p w:rsidR="0060223A" w:rsidRPr="001B2780" w:rsidRDefault="0060223A" w:rsidP="00AD0EA6">
            <w:pPr>
              <w:autoSpaceDE w:val="0"/>
              <w:autoSpaceDN w:val="0"/>
              <w:adjustRightInd w:val="0"/>
              <w:jc w:val="center"/>
              <w:rPr>
                <w:rFonts w:eastAsia="Calibri"/>
                <w:kern w:val="2"/>
                <w:sz w:val="24"/>
                <w:szCs w:val="24"/>
              </w:rPr>
            </w:pPr>
            <w:r>
              <w:rPr>
                <w:rFonts w:eastAsia="Calibri"/>
                <w:kern w:val="2"/>
                <w:sz w:val="24"/>
                <w:szCs w:val="24"/>
              </w:rPr>
              <w:lastRenderedPageBreak/>
              <w:t>5</w:t>
            </w:r>
            <w:r w:rsidRPr="001B2780">
              <w:rPr>
                <w:rFonts w:eastAsia="Calibri"/>
                <w:kern w:val="2"/>
                <w:sz w:val="24"/>
                <w:szCs w:val="24"/>
              </w:rPr>
              <w:t>.</w:t>
            </w:r>
          </w:p>
        </w:tc>
        <w:tc>
          <w:tcPr>
            <w:tcW w:w="14090" w:type="dxa"/>
            <w:gridSpan w:val="8"/>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Подпрограмма «Стимулирование развития рынка жилья»</w:t>
            </w:r>
          </w:p>
        </w:tc>
      </w:tr>
      <w:tr w:rsidR="0060223A" w:rsidRPr="001B2780" w:rsidTr="005317BA">
        <w:trPr>
          <w:tblCellSpacing w:w="5" w:type="nil"/>
          <w:jc w:val="center"/>
        </w:trPr>
        <w:tc>
          <w:tcPr>
            <w:tcW w:w="594" w:type="dxa"/>
          </w:tcPr>
          <w:p w:rsidR="0060223A" w:rsidRPr="001B2780" w:rsidRDefault="0060223A" w:rsidP="00AD0EA6">
            <w:pPr>
              <w:autoSpaceDE w:val="0"/>
              <w:autoSpaceDN w:val="0"/>
              <w:adjustRightInd w:val="0"/>
              <w:jc w:val="center"/>
              <w:rPr>
                <w:rFonts w:eastAsia="Calibri"/>
                <w:kern w:val="2"/>
                <w:sz w:val="24"/>
                <w:szCs w:val="24"/>
              </w:rPr>
            </w:pPr>
            <w:r>
              <w:rPr>
                <w:rFonts w:eastAsia="Calibri"/>
                <w:kern w:val="2"/>
                <w:sz w:val="24"/>
                <w:szCs w:val="24"/>
              </w:rPr>
              <w:t>5</w:t>
            </w:r>
            <w:r w:rsidRPr="001B2780">
              <w:rPr>
                <w:rFonts w:eastAsia="Calibri"/>
                <w:kern w:val="2"/>
                <w:sz w:val="24"/>
                <w:szCs w:val="24"/>
              </w:rPr>
              <w:t>.1.</w:t>
            </w:r>
          </w:p>
        </w:tc>
        <w:tc>
          <w:tcPr>
            <w:tcW w:w="3309" w:type="dxa"/>
          </w:tcPr>
          <w:p w:rsidR="0060223A" w:rsidRPr="001B2780" w:rsidRDefault="0060223A" w:rsidP="00AD0EA6">
            <w:pPr>
              <w:jc w:val="both"/>
              <w:rPr>
                <w:kern w:val="2"/>
                <w:sz w:val="24"/>
                <w:szCs w:val="24"/>
                <w:lang w:eastAsia="en-US"/>
              </w:rPr>
            </w:pPr>
            <w:r w:rsidRPr="001B2780">
              <w:rPr>
                <w:kern w:val="2"/>
                <w:sz w:val="24"/>
                <w:szCs w:val="24"/>
                <w:lang w:eastAsia="en-US"/>
              </w:rPr>
              <w:t>Создание условий для развития рынка доступного жилья, развития жилищного строительства, в том числе строительства жилья экономического класса, включая малоэтажное жилищное строительство</w:t>
            </w:r>
          </w:p>
          <w:p w:rsidR="0060223A" w:rsidRPr="001B2780" w:rsidRDefault="0060223A" w:rsidP="00AD0EA6">
            <w:pPr>
              <w:contextualSpacing/>
              <w:jc w:val="both"/>
              <w:rPr>
                <w:kern w:val="2"/>
                <w:sz w:val="24"/>
                <w:szCs w:val="24"/>
                <w:lang w:eastAsia="en-US"/>
              </w:rPr>
            </w:pPr>
          </w:p>
        </w:tc>
        <w:tc>
          <w:tcPr>
            <w:tcW w:w="2163"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Управление по архитектуре и градостроительству города Батайска</w:t>
            </w:r>
          </w:p>
        </w:tc>
        <w:tc>
          <w:tcPr>
            <w:tcW w:w="1194"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1 января 2019 г.</w:t>
            </w:r>
          </w:p>
        </w:tc>
        <w:tc>
          <w:tcPr>
            <w:tcW w:w="1401"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31 декабря 2030 г.</w:t>
            </w:r>
          </w:p>
        </w:tc>
        <w:tc>
          <w:tcPr>
            <w:tcW w:w="2107" w:type="dxa"/>
            <w:gridSpan w:val="2"/>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доступный рынок жилья, в том числе жилья экономического класса</w:t>
            </w:r>
          </w:p>
        </w:tc>
        <w:tc>
          <w:tcPr>
            <w:tcW w:w="2029"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lang w:eastAsia="en-US"/>
              </w:rPr>
              <w:t>увеличение количества жителей, не обеспеченных жильем</w:t>
            </w:r>
          </w:p>
        </w:tc>
        <w:tc>
          <w:tcPr>
            <w:tcW w:w="1887" w:type="dxa"/>
          </w:tcPr>
          <w:p w:rsidR="0060223A" w:rsidRPr="001B2780" w:rsidRDefault="0060223A" w:rsidP="00AD0EA6">
            <w:pPr>
              <w:autoSpaceDE w:val="0"/>
              <w:autoSpaceDN w:val="0"/>
              <w:adjustRightInd w:val="0"/>
              <w:jc w:val="center"/>
              <w:rPr>
                <w:kern w:val="2"/>
                <w:sz w:val="24"/>
                <w:szCs w:val="24"/>
              </w:rPr>
            </w:pPr>
            <w:r w:rsidRPr="001B2780">
              <w:rPr>
                <w:color w:val="000000"/>
                <w:kern w:val="2"/>
                <w:sz w:val="24"/>
                <w:szCs w:val="24"/>
                <w:lang w:eastAsia="en-US"/>
              </w:rPr>
              <w:t>показатели 2.1.</w:t>
            </w:r>
          </w:p>
        </w:tc>
      </w:tr>
      <w:tr w:rsidR="0060223A" w:rsidRPr="001B2780" w:rsidTr="005317BA">
        <w:trPr>
          <w:tblCellSpacing w:w="5" w:type="nil"/>
          <w:jc w:val="center"/>
        </w:trPr>
        <w:tc>
          <w:tcPr>
            <w:tcW w:w="594" w:type="dxa"/>
          </w:tcPr>
          <w:p w:rsidR="0060223A" w:rsidRPr="009373E2" w:rsidRDefault="0060223A" w:rsidP="00AD0EA6">
            <w:pPr>
              <w:autoSpaceDE w:val="0"/>
              <w:autoSpaceDN w:val="0"/>
              <w:adjustRightInd w:val="0"/>
              <w:jc w:val="center"/>
              <w:rPr>
                <w:rFonts w:eastAsia="Calibri"/>
                <w:kern w:val="2"/>
                <w:sz w:val="24"/>
                <w:szCs w:val="24"/>
              </w:rPr>
            </w:pPr>
            <w:r w:rsidRPr="009373E2">
              <w:rPr>
                <w:rFonts w:eastAsia="Calibri"/>
                <w:kern w:val="2"/>
                <w:sz w:val="24"/>
                <w:szCs w:val="24"/>
              </w:rPr>
              <w:t>5.2.</w:t>
            </w:r>
          </w:p>
        </w:tc>
        <w:tc>
          <w:tcPr>
            <w:tcW w:w="3309" w:type="dxa"/>
          </w:tcPr>
          <w:p w:rsidR="0060223A" w:rsidRPr="001B2780" w:rsidRDefault="0060223A" w:rsidP="00AD0EA6">
            <w:pPr>
              <w:contextualSpacing/>
              <w:jc w:val="both"/>
              <w:rPr>
                <w:kern w:val="2"/>
                <w:sz w:val="24"/>
                <w:szCs w:val="24"/>
                <w:lang w:eastAsia="en-US"/>
              </w:rPr>
            </w:pPr>
            <w:r w:rsidRPr="001B2780">
              <w:rPr>
                <w:kern w:val="2"/>
                <w:sz w:val="24"/>
                <w:szCs w:val="24"/>
                <w:lang w:eastAsia="en-US"/>
              </w:rPr>
              <w:t>Содействие формированию рынка доступного арендного жилья коммерческого использования, в том числе для граждан, имеющих невысокий уровень дохода</w:t>
            </w:r>
          </w:p>
        </w:tc>
        <w:tc>
          <w:tcPr>
            <w:tcW w:w="2163"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Управление по архитектуре и градостроительству города Батайска, предприятия строительного комплекса</w:t>
            </w:r>
          </w:p>
        </w:tc>
        <w:tc>
          <w:tcPr>
            <w:tcW w:w="1194"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1 января 2019 г.</w:t>
            </w:r>
          </w:p>
        </w:tc>
        <w:tc>
          <w:tcPr>
            <w:tcW w:w="1401"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31 декабря 2030 г.</w:t>
            </w:r>
          </w:p>
        </w:tc>
        <w:tc>
          <w:tcPr>
            <w:tcW w:w="2107" w:type="dxa"/>
            <w:gridSpan w:val="2"/>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 xml:space="preserve">доступный рынок арендного жилья коммерческого использования, </w:t>
            </w:r>
          </w:p>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в том числе для граждан, имеющих невысокий уровень дохода</w:t>
            </w:r>
          </w:p>
        </w:tc>
        <w:tc>
          <w:tcPr>
            <w:tcW w:w="2029"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lang w:eastAsia="en-US"/>
              </w:rPr>
              <w:t>отсутствие свободного арендного жилья, вызывающее повышение ценовых параметров найма жилья в регионе</w:t>
            </w:r>
          </w:p>
        </w:tc>
        <w:tc>
          <w:tcPr>
            <w:tcW w:w="1887" w:type="dxa"/>
          </w:tcPr>
          <w:p w:rsidR="0060223A" w:rsidRPr="001B2780" w:rsidRDefault="0060223A" w:rsidP="00AD0EA6">
            <w:pPr>
              <w:autoSpaceDE w:val="0"/>
              <w:autoSpaceDN w:val="0"/>
              <w:adjustRightInd w:val="0"/>
              <w:jc w:val="center"/>
              <w:rPr>
                <w:rFonts w:eastAsia="Calibri"/>
                <w:kern w:val="2"/>
                <w:sz w:val="24"/>
                <w:szCs w:val="24"/>
              </w:rPr>
            </w:pPr>
            <w:r w:rsidRPr="001B2780">
              <w:rPr>
                <w:rFonts w:eastAsia="Calibri"/>
                <w:kern w:val="2"/>
                <w:sz w:val="24"/>
                <w:szCs w:val="24"/>
              </w:rPr>
              <w:t>показатель 2.2.</w:t>
            </w:r>
            <w:r>
              <w:rPr>
                <w:rFonts w:eastAsia="Calibri"/>
                <w:kern w:val="2"/>
                <w:sz w:val="24"/>
                <w:szCs w:val="24"/>
              </w:rPr>
              <w:t>»</w:t>
            </w:r>
          </w:p>
        </w:tc>
      </w:tr>
    </w:tbl>
    <w:p w:rsidR="005317BA" w:rsidRPr="005C2C65" w:rsidRDefault="002A1BC9" w:rsidP="002A1BC9">
      <w:pPr>
        <w:pageBreakBefore/>
        <w:contextualSpacing/>
        <w:rPr>
          <w:kern w:val="2"/>
          <w:sz w:val="28"/>
          <w:szCs w:val="28"/>
          <w:lang w:eastAsia="en-US"/>
        </w:rPr>
      </w:pPr>
      <w:r>
        <w:rPr>
          <w:kern w:val="2"/>
          <w:sz w:val="28"/>
          <w:szCs w:val="28"/>
          <w:lang w:eastAsia="en-US"/>
        </w:rPr>
        <w:lastRenderedPageBreak/>
        <w:t>2</w:t>
      </w:r>
      <w:r w:rsidR="0049097D">
        <w:rPr>
          <w:kern w:val="2"/>
          <w:sz w:val="28"/>
          <w:szCs w:val="28"/>
          <w:lang w:eastAsia="en-US"/>
        </w:rPr>
        <w:t>4</w:t>
      </w:r>
      <w:r>
        <w:rPr>
          <w:kern w:val="2"/>
          <w:sz w:val="28"/>
          <w:szCs w:val="28"/>
          <w:lang w:eastAsia="en-US"/>
        </w:rPr>
        <w:t xml:space="preserve">. </w:t>
      </w:r>
      <w:r w:rsidR="005317BA" w:rsidRPr="005C2C65">
        <w:rPr>
          <w:kern w:val="2"/>
          <w:sz w:val="28"/>
          <w:szCs w:val="28"/>
          <w:lang w:eastAsia="en-US"/>
        </w:rPr>
        <w:t>Приложение № 4</w:t>
      </w:r>
      <w:r>
        <w:rPr>
          <w:kern w:val="2"/>
          <w:sz w:val="28"/>
          <w:szCs w:val="28"/>
          <w:lang w:eastAsia="en-US"/>
        </w:rPr>
        <w:t xml:space="preserve"> </w:t>
      </w:r>
      <w:r w:rsidR="005317BA" w:rsidRPr="005C2C65">
        <w:rPr>
          <w:kern w:val="2"/>
          <w:sz w:val="28"/>
          <w:szCs w:val="28"/>
          <w:lang w:eastAsia="en-US"/>
        </w:rPr>
        <w:t>к муниципальной программе города Батайска</w:t>
      </w:r>
      <w:r>
        <w:rPr>
          <w:kern w:val="2"/>
          <w:sz w:val="28"/>
          <w:szCs w:val="28"/>
          <w:lang w:eastAsia="en-US"/>
        </w:rPr>
        <w:t xml:space="preserve"> </w:t>
      </w:r>
      <w:r w:rsidR="005317BA" w:rsidRPr="005C2C65">
        <w:rPr>
          <w:sz w:val="28"/>
          <w:szCs w:val="28"/>
        </w:rPr>
        <w:t>«</w:t>
      </w:r>
      <w:r w:rsidR="005317BA" w:rsidRPr="005C2C65">
        <w:rPr>
          <w:rFonts w:eastAsia="Calibri"/>
          <w:bCs/>
          <w:kern w:val="2"/>
          <w:sz w:val="28"/>
          <w:szCs w:val="28"/>
        </w:rPr>
        <w:t>Обеспечение доступным и комфортным</w:t>
      </w:r>
      <w:r>
        <w:rPr>
          <w:kern w:val="2"/>
          <w:sz w:val="28"/>
          <w:szCs w:val="28"/>
          <w:lang w:eastAsia="en-US"/>
        </w:rPr>
        <w:t xml:space="preserve"> </w:t>
      </w:r>
      <w:r w:rsidR="005317BA" w:rsidRPr="005C2C65">
        <w:rPr>
          <w:rFonts w:eastAsia="Calibri"/>
          <w:bCs/>
          <w:kern w:val="2"/>
          <w:sz w:val="28"/>
          <w:szCs w:val="28"/>
        </w:rPr>
        <w:t>жильем населения города Батайска»</w:t>
      </w:r>
      <w:r>
        <w:rPr>
          <w:rFonts w:eastAsia="Calibri"/>
          <w:bCs/>
          <w:kern w:val="2"/>
          <w:sz w:val="28"/>
          <w:szCs w:val="28"/>
        </w:rPr>
        <w:t xml:space="preserve"> </w:t>
      </w:r>
      <w:r w:rsidR="00CE4963">
        <w:rPr>
          <w:kern w:val="2"/>
          <w:sz w:val="28"/>
          <w:szCs w:val="28"/>
          <w:lang w:eastAsia="en-US"/>
        </w:rPr>
        <w:t>изложить</w:t>
      </w:r>
      <w:r w:rsidR="00CE4963">
        <w:rPr>
          <w:rFonts w:eastAsia="Calibri"/>
          <w:bCs/>
          <w:kern w:val="2"/>
          <w:sz w:val="28"/>
          <w:szCs w:val="28"/>
        </w:rPr>
        <w:t xml:space="preserve"> </w:t>
      </w:r>
      <w:r>
        <w:rPr>
          <w:rFonts w:eastAsia="Calibri"/>
          <w:bCs/>
          <w:kern w:val="2"/>
          <w:sz w:val="28"/>
          <w:szCs w:val="28"/>
        </w:rPr>
        <w:t>в следующей редакции:</w:t>
      </w:r>
    </w:p>
    <w:p w:rsidR="005317BA" w:rsidRPr="005C2C65" w:rsidRDefault="002A1BC9" w:rsidP="005317BA">
      <w:pPr>
        <w:contextualSpacing/>
        <w:jc w:val="center"/>
        <w:rPr>
          <w:kern w:val="2"/>
          <w:sz w:val="28"/>
          <w:szCs w:val="28"/>
        </w:rPr>
      </w:pPr>
      <w:r>
        <w:rPr>
          <w:kern w:val="2"/>
          <w:sz w:val="28"/>
          <w:szCs w:val="28"/>
        </w:rPr>
        <w:t>«</w:t>
      </w:r>
      <w:r w:rsidR="005317BA" w:rsidRPr="005C2C65">
        <w:rPr>
          <w:kern w:val="2"/>
          <w:sz w:val="28"/>
          <w:szCs w:val="28"/>
        </w:rPr>
        <w:t xml:space="preserve">РАСХОДЫ МЕСТНОГО БЮДЖЕТА </w:t>
      </w:r>
    </w:p>
    <w:p w:rsidR="005317BA" w:rsidRDefault="005317BA" w:rsidP="005317BA">
      <w:pPr>
        <w:kinsoku w:val="0"/>
        <w:overflowPunct w:val="0"/>
        <w:jc w:val="center"/>
        <w:rPr>
          <w:kern w:val="2"/>
          <w:sz w:val="28"/>
          <w:szCs w:val="28"/>
        </w:rPr>
      </w:pPr>
      <w:r w:rsidRPr="005C2C65">
        <w:rPr>
          <w:kern w:val="2"/>
          <w:sz w:val="28"/>
          <w:szCs w:val="28"/>
        </w:rPr>
        <w:t>на реализацию муниципальной программы города Батайска</w:t>
      </w:r>
      <w:r w:rsidRPr="005C2C65">
        <w:rPr>
          <w:kern w:val="2"/>
          <w:sz w:val="28"/>
          <w:szCs w:val="28"/>
        </w:rPr>
        <w:br/>
        <w:t>«</w:t>
      </w:r>
      <w:r w:rsidRPr="005C2C65">
        <w:rPr>
          <w:rFonts w:eastAsia="Calibri"/>
          <w:bCs/>
          <w:kern w:val="2"/>
          <w:sz w:val="28"/>
          <w:szCs w:val="28"/>
        </w:rPr>
        <w:t>Обеспечение доступным и комфортным жильем населения города Батайска</w:t>
      </w:r>
      <w:r w:rsidRPr="005C2C65">
        <w:rPr>
          <w:kern w:val="2"/>
          <w:sz w:val="28"/>
          <w:szCs w:val="28"/>
        </w:rPr>
        <w:t>»</w:t>
      </w:r>
    </w:p>
    <w:p w:rsidR="005317BA" w:rsidRPr="005C2C65" w:rsidRDefault="005317BA" w:rsidP="005317BA">
      <w:pPr>
        <w:kinsoku w:val="0"/>
        <w:overflowPunct w:val="0"/>
        <w:jc w:val="center"/>
        <w:rPr>
          <w:kern w:val="2"/>
          <w:sz w:val="28"/>
          <w:szCs w:val="28"/>
          <w:lang w:eastAsia="en-US"/>
        </w:rPr>
      </w:pPr>
    </w:p>
    <w:tbl>
      <w:tblPr>
        <w:tblW w:w="5000" w:type="pct"/>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70"/>
        <w:gridCol w:w="1128"/>
        <w:gridCol w:w="846"/>
        <w:gridCol w:w="564"/>
        <w:gridCol w:w="565"/>
        <w:gridCol w:w="565"/>
        <w:gridCol w:w="423"/>
        <w:gridCol w:w="847"/>
        <w:gridCol w:w="846"/>
        <w:gridCol w:w="864"/>
        <w:gridCol w:w="846"/>
        <w:gridCol w:w="817"/>
        <w:gridCol w:w="13"/>
        <w:gridCol w:w="803"/>
        <w:gridCol w:w="43"/>
        <w:gridCol w:w="847"/>
        <w:gridCol w:w="777"/>
        <w:gridCol w:w="20"/>
        <w:gridCol w:w="794"/>
        <w:gridCol w:w="20"/>
        <w:gridCol w:w="788"/>
        <w:gridCol w:w="851"/>
        <w:gridCol w:w="847"/>
      </w:tblGrid>
      <w:tr w:rsidR="005317BA" w:rsidRPr="002A1BC9" w:rsidTr="007F43A4">
        <w:trPr>
          <w:trHeight w:val="249"/>
          <w:tblHeader/>
          <w:jc w:val="center"/>
        </w:trPr>
        <w:tc>
          <w:tcPr>
            <w:tcW w:w="572" w:type="dxa"/>
            <w:shd w:val="clear" w:color="auto" w:fill="FFFFFF"/>
          </w:tcPr>
          <w:p w:rsidR="005317BA" w:rsidRPr="002A1BC9" w:rsidRDefault="005317BA" w:rsidP="002A1BC9">
            <w:pPr>
              <w:rPr>
                <w:sz w:val="18"/>
                <w:szCs w:val="18"/>
              </w:rPr>
            </w:pPr>
            <w:r w:rsidRPr="002A1BC9">
              <w:rPr>
                <w:sz w:val="18"/>
                <w:szCs w:val="18"/>
              </w:rPr>
              <w:t>Статус</w:t>
            </w:r>
          </w:p>
        </w:tc>
        <w:tc>
          <w:tcPr>
            <w:tcW w:w="1133" w:type="dxa"/>
            <w:shd w:val="clear" w:color="auto" w:fill="FFFFFF"/>
          </w:tcPr>
          <w:p w:rsidR="005317BA" w:rsidRPr="002A1BC9" w:rsidRDefault="005317BA" w:rsidP="002A1BC9">
            <w:pPr>
              <w:rPr>
                <w:sz w:val="18"/>
                <w:szCs w:val="18"/>
              </w:rPr>
            </w:pPr>
            <w:r w:rsidRPr="002A1BC9">
              <w:rPr>
                <w:sz w:val="18"/>
                <w:szCs w:val="18"/>
              </w:rPr>
              <w:t>Наименование муниципальной программы, подпрограммы, основного мероприятия, мероприятия</w:t>
            </w:r>
          </w:p>
        </w:tc>
        <w:tc>
          <w:tcPr>
            <w:tcW w:w="850" w:type="dxa"/>
            <w:shd w:val="clear" w:color="auto" w:fill="FFFFFF"/>
          </w:tcPr>
          <w:p w:rsidR="005317BA" w:rsidRPr="002A1BC9" w:rsidRDefault="005317BA" w:rsidP="002A1BC9">
            <w:pPr>
              <w:rPr>
                <w:sz w:val="18"/>
                <w:szCs w:val="18"/>
              </w:rPr>
            </w:pPr>
            <w:r w:rsidRPr="002A1BC9">
              <w:rPr>
                <w:sz w:val="18"/>
                <w:szCs w:val="18"/>
              </w:rPr>
              <w:t>Ответственный исполнитель, соисполнители, участники</w:t>
            </w:r>
          </w:p>
        </w:tc>
        <w:tc>
          <w:tcPr>
            <w:tcW w:w="2125" w:type="dxa"/>
            <w:gridSpan w:val="4"/>
            <w:shd w:val="clear" w:color="auto" w:fill="FFFFFF"/>
          </w:tcPr>
          <w:p w:rsidR="005317BA" w:rsidRPr="002A1BC9" w:rsidRDefault="005317BA" w:rsidP="002A1BC9">
            <w:pPr>
              <w:rPr>
                <w:sz w:val="18"/>
                <w:szCs w:val="18"/>
              </w:rPr>
            </w:pPr>
            <w:r w:rsidRPr="002A1BC9">
              <w:rPr>
                <w:sz w:val="18"/>
                <w:szCs w:val="18"/>
              </w:rPr>
              <w:t xml:space="preserve">Код бюджетной </w:t>
            </w:r>
          </w:p>
          <w:p w:rsidR="005317BA" w:rsidRPr="002A1BC9" w:rsidRDefault="005317BA" w:rsidP="002A1BC9">
            <w:pPr>
              <w:rPr>
                <w:sz w:val="18"/>
                <w:szCs w:val="18"/>
              </w:rPr>
            </w:pPr>
            <w:r w:rsidRPr="002A1BC9">
              <w:rPr>
                <w:sz w:val="18"/>
                <w:szCs w:val="18"/>
              </w:rPr>
              <w:t>классификации</w:t>
            </w:r>
          </w:p>
        </w:tc>
        <w:tc>
          <w:tcPr>
            <w:tcW w:w="10070" w:type="dxa"/>
            <w:gridSpan w:val="16"/>
            <w:shd w:val="clear" w:color="auto" w:fill="FFFFFF"/>
          </w:tcPr>
          <w:p w:rsidR="005317BA" w:rsidRPr="002A1BC9" w:rsidRDefault="005317BA" w:rsidP="002A1BC9">
            <w:pPr>
              <w:rPr>
                <w:sz w:val="18"/>
                <w:szCs w:val="18"/>
              </w:rPr>
            </w:pPr>
            <w:r w:rsidRPr="002A1BC9">
              <w:rPr>
                <w:sz w:val="18"/>
                <w:szCs w:val="18"/>
              </w:rPr>
              <w:t>Расходы по годам (тыс. рублей)</w:t>
            </w:r>
          </w:p>
        </w:tc>
      </w:tr>
      <w:tr w:rsidR="009373E2" w:rsidRPr="002A1BC9" w:rsidTr="007F43A4">
        <w:trPr>
          <w:trHeight w:val="249"/>
          <w:tblHeader/>
          <w:jc w:val="center"/>
        </w:trPr>
        <w:tc>
          <w:tcPr>
            <w:tcW w:w="572" w:type="dxa"/>
            <w:shd w:val="clear" w:color="auto" w:fill="FFFFFF"/>
          </w:tcPr>
          <w:p w:rsidR="005317BA" w:rsidRPr="002A1BC9" w:rsidRDefault="005317BA" w:rsidP="002A1BC9">
            <w:pPr>
              <w:rPr>
                <w:sz w:val="18"/>
                <w:szCs w:val="18"/>
              </w:rPr>
            </w:pPr>
          </w:p>
        </w:tc>
        <w:tc>
          <w:tcPr>
            <w:tcW w:w="1133" w:type="dxa"/>
            <w:shd w:val="clear" w:color="auto" w:fill="FFFFFF"/>
          </w:tcPr>
          <w:p w:rsidR="005317BA" w:rsidRPr="002A1BC9" w:rsidRDefault="005317BA" w:rsidP="002A1BC9">
            <w:pPr>
              <w:rPr>
                <w:sz w:val="18"/>
                <w:szCs w:val="18"/>
              </w:rPr>
            </w:pPr>
          </w:p>
        </w:tc>
        <w:tc>
          <w:tcPr>
            <w:tcW w:w="850" w:type="dxa"/>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ГРБС</w:t>
            </w:r>
          </w:p>
        </w:tc>
        <w:tc>
          <w:tcPr>
            <w:tcW w:w="567" w:type="dxa"/>
            <w:shd w:val="clear" w:color="auto" w:fill="FFFFFF"/>
          </w:tcPr>
          <w:p w:rsidR="005317BA" w:rsidRPr="002A1BC9" w:rsidRDefault="005317BA" w:rsidP="002A1BC9">
            <w:pPr>
              <w:rPr>
                <w:sz w:val="18"/>
                <w:szCs w:val="18"/>
              </w:rPr>
            </w:pPr>
            <w:r w:rsidRPr="002A1BC9">
              <w:rPr>
                <w:sz w:val="18"/>
                <w:szCs w:val="18"/>
              </w:rPr>
              <w:t>РзПр</w:t>
            </w:r>
          </w:p>
        </w:tc>
        <w:tc>
          <w:tcPr>
            <w:tcW w:w="567" w:type="dxa"/>
            <w:shd w:val="clear" w:color="auto" w:fill="FFFFFF"/>
          </w:tcPr>
          <w:p w:rsidR="005317BA" w:rsidRPr="002A1BC9" w:rsidRDefault="005317BA" w:rsidP="002A1BC9">
            <w:pPr>
              <w:rPr>
                <w:sz w:val="18"/>
                <w:szCs w:val="18"/>
              </w:rPr>
            </w:pPr>
            <w:r w:rsidRPr="002A1BC9">
              <w:rPr>
                <w:sz w:val="18"/>
                <w:szCs w:val="18"/>
              </w:rPr>
              <w:t>ЦСР</w:t>
            </w:r>
          </w:p>
        </w:tc>
        <w:tc>
          <w:tcPr>
            <w:tcW w:w="425" w:type="dxa"/>
            <w:shd w:val="clear" w:color="auto" w:fill="FFFFFF"/>
          </w:tcPr>
          <w:p w:rsidR="005317BA" w:rsidRPr="002A1BC9" w:rsidRDefault="005317BA" w:rsidP="002A1BC9">
            <w:pPr>
              <w:rPr>
                <w:sz w:val="18"/>
                <w:szCs w:val="18"/>
              </w:rPr>
            </w:pPr>
            <w:r w:rsidRPr="002A1BC9">
              <w:rPr>
                <w:sz w:val="18"/>
                <w:szCs w:val="18"/>
              </w:rPr>
              <w:t>ВР</w:t>
            </w:r>
          </w:p>
        </w:tc>
        <w:tc>
          <w:tcPr>
            <w:tcW w:w="851" w:type="dxa"/>
            <w:shd w:val="clear" w:color="auto" w:fill="FFFFFF"/>
          </w:tcPr>
          <w:p w:rsidR="005317BA" w:rsidRPr="002A1BC9" w:rsidRDefault="005317BA" w:rsidP="002A1BC9">
            <w:pPr>
              <w:rPr>
                <w:sz w:val="18"/>
                <w:szCs w:val="18"/>
              </w:rPr>
            </w:pPr>
            <w:r w:rsidRPr="002A1BC9">
              <w:rPr>
                <w:sz w:val="18"/>
                <w:szCs w:val="18"/>
              </w:rPr>
              <w:t>2019</w:t>
            </w:r>
          </w:p>
        </w:tc>
        <w:tc>
          <w:tcPr>
            <w:tcW w:w="850" w:type="dxa"/>
            <w:shd w:val="clear" w:color="auto" w:fill="FFFFFF"/>
          </w:tcPr>
          <w:p w:rsidR="005317BA" w:rsidRPr="002A1BC9" w:rsidRDefault="005317BA" w:rsidP="002A1BC9">
            <w:pPr>
              <w:rPr>
                <w:sz w:val="18"/>
                <w:szCs w:val="18"/>
              </w:rPr>
            </w:pPr>
            <w:r w:rsidRPr="002A1BC9">
              <w:rPr>
                <w:sz w:val="18"/>
                <w:szCs w:val="18"/>
              </w:rPr>
              <w:t>2020</w:t>
            </w:r>
          </w:p>
        </w:tc>
        <w:tc>
          <w:tcPr>
            <w:tcW w:w="868" w:type="dxa"/>
            <w:shd w:val="clear" w:color="auto" w:fill="FFFFFF"/>
          </w:tcPr>
          <w:p w:rsidR="005317BA" w:rsidRPr="002A1BC9" w:rsidRDefault="005317BA" w:rsidP="002A1BC9">
            <w:pPr>
              <w:rPr>
                <w:sz w:val="18"/>
                <w:szCs w:val="18"/>
              </w:rPr>
            </w:pPr>
            <w:r w:rsidRPr="002A1BC9">
              <w:rPr>
                <w:sz w:val="18"/>
                <w:szCs w:val="18"/>
              </w:rPr>
              <w:t>2021</w:t>
            </w:r>
          </w:p>
        </w:tc>
        <w:tc>
          <w:tcPr>
            <w:tcW w:w="850" w:type="dxa"/>
            <w:shd w:val="clear" w:color="auto" w:fill="FFFFFF"/>
          </w:tcPr>
          <w:p w:rsidR="005317BA" w:rsidRPr="002A1BC9" w:rsidRDefault="005317BA" w:rsidP="002A1BC9">
            <w:pPr>
              <w:rPr>
                <w:sz w:val="18"/>
                <w:szCs w:val="18"/>
              </w:rPr>
            </w:pPr>
            <w:r w:rsidRPr="002A1BC9">
              <w:rPr>
                <w:sz w:val="18"/>
                <w:szCs w:val="18"/>
              </w:rPr>
              <w:t>2022</w:t>
            </w:r>
          </w:p>
        </w:tc>
        <w:tc>
          <w:tcPr>
            <w:tcW w:w="834" w:type="dxa"/>
            <w:gridSpan w:val="2"/>
            <w:shd w:val="clear" w:color="auto" w:fill="FFFFFF"/>
          </w:tcPr>
          <w:p w:rsidR="005317BA" w:rsidRPr="002A1BC9" w:rsidRDefault="005317BA" w:rsidP="002A1BC9">
            <w:pPr>
              <w:rPr>
                <w:sz w:val="18"/>
                <w:szCs w:val="18"/>
              </w:rPr>
            </w:pPr>
            <w:r w:rsidRPr="002A1BC9">
              <w:rPr>
                <w:sz w:val="18"/>
                <w:szCs w:val="18"/>
              </w:rPr>
              <w:t>2023</w:t>
            </w:r>
          </w:p>
        </w:tc>
        <w:tc>
          <w:tcPr>
            <w:tcW w:w="850" w:type="dxa"/>
            <w:gridSpan w:val="2"/>
            <w:shd w:val="clear" w:color="auto" w:fill="FFFFFF"/>
          </w:tcPr>
          <w:p w:rsidR="005317BA" w:rsidRPr="002A1BC9" w:rsidRDefault="005317BA" w:rsidP="002A1BC9">
            <w:pPr>
              <w:rPr>
                <w:sz w:val="18"/>
                <w:szCs w:val="18"/>
              </w:rPr>
            </w:pPr>
            <w:r w:rsidRPr="002A1BC9">
              <w:rPr>
                <w:sz w:val="18"/>
                <w:szCs w:val="18"/>
              </w:rPr>
              <w:t>2034</w:t>
            </w:r>
          </w:p>
        </w:tc>
        <w:tc>
          <w:tcPr>
            <w:tcW w:w="851" w:type="dxa"/>
            <w:shd w:val="clear" w:color="auto" w:fill="FFFFFF"/>
          </w:tcPr>
          <w:p w:rsidR="005317BA" w:rsidRPr="002A1BC9" w:rsidRDefault="005317BA" w:rsidP="002A1BC9">
            <w:pPr>
              <w:rPr>
                <w:sz w:val="18"/>
                <w:szCs w:val="18"/>
              </w:rPr>
            </w:pPr>
            <w:r w:rsidRPr="002A1BC9">
              <w:rPr>
                <w:sz w:val="18"/>
                <w:szCs w:val="18"/>
              </w:rPr>
              <w:t>2025</w:t>
            </w:r>
          </w:p>
        </w:tc>
        <w:tc>
          <w:tcPr>
            <w:tcW w:w="780" w:type="dxa"/>
            <w:shd w:val="clear" w:color="auto" w:fill="FFFFFF"/>
          </w:tcPr>
          <w:p w:rsidR="005317BA" w:rsidRPr="002A1BC9" w:rsidRDefault="005317BA" w:rsidP="002A1BC9">
            <w:pPr>
              <w:rPr>
                <w:sz w:val="18"/>
                <w:szCs w:val="18"/>
              </w:rPr>
            </w:pPr>
            <w:r w:rsidRPr="002A1BC9">
              <w:rPr>
                <w:sz w:val="18"/>
                <w:szCs w:val="18"/>
              </w:rPr>
              <w:t>2026</w:t>
            </w:r>
          </w:p>
        </w:tc>
        <w:tc>
          <w:tcPr>
            <w:tcW w:w="818" w:type="dxa"/>
            <w:gridSpan w:val="2"/>
            <w:shd w:val="clear" w:color="auto" w:fill="FFFFFF"/>
          </w:tcPr>
          <w:p w:rsidR="005317BA" w:rsidRPr="002A1BC9" w:rsidRDefault="005317BA" w:rsidP="002A1BC9">
            <w:pPr>
              <w:rPr>
                <w:sz w:val="18"/>
                <w:szCs w:val="18"/>
              </w:rPr>
            </w:pPr>
            <w:r w:rsidRPr="002A1BC9">
              <w:rPr>
                <w:sz w:val="18"/>
                <w:szCs w:val="18"/>
              </w:rPr>
              <w:t>2027</w:t>
            </w:r>
          </w:p>
        </w:tc>
        <w:tc>
          <w:tcPr>
            <w:tcW w:w="812" w:type="dxa"/>
            <w:gridSpan w:val="2"/>
            <w:shd w:val="clear" w:color="auto" w:fill="FFFFFF"/>
          </w:tcPr>
          <w:p w:rsidR="005317BA" w:rsidRPr="002A1BC9" w:rsidRDefault="005317BA" w:rsidP="002A1BC9">
            <w:pPr>
              <w:rPr>
                <w:sz w:val="18"/>
                <w:szCs w:val="18"/>
              </w:rPr>
            </w:pPr>
            <w:r w:rsidRPr="002A1BC9">
              <w:rPr>
                <w:sz w:val="18"/>
                <w:szCs w:val="18"/>
              </w:rPr>
              <w:t>2028</w:t>
            </w:r>
          </w:p>
        </w:tc>
        <w:tc>
          <w:tcPr>
            <w:tcW w:w="855" w:type="dxa"/>
            <w:shd w:val="clear" w:color="auto" w:fill="FFFFFF"/>
          </w:tcPr>
          <w:p w:rsidR="005317BA" w:rsidRPr="002A1BC9" w:rsidRDefault="005317BA" w:rsidP="002A1BC9">
            <w:pPr>
              <w:rPr>
                <w:sz w:val="18"/>
                <w:szCs w:val="18"/>
              </w:rPr>
            </w:pPr>
            <w:r w:rsidRPr="002A1BC9">
              <w:rPr>
                <w:sz w:val="18"/>
                <w:szCs w:val="18"/>
              </w:rPr>
              <w:t>2029</w:t>
            </w:r>
          </w:p>
        </w:tc>
        <w:tc>
          <w:tcPr>
            <w:tcW w:w="851" w:type="dxa"/>
            <w:shd w:val="clear" w:color="auto" w:fill="FFFFFF"/>
          </w:tcPr>
          <w:p w:rsidR="005317BA" w:rsidRPr="002A1BC9" w:rsidRDefault="005317BA" w:rsidP="002A1BC9">
            <w:pPr>
              <w:rPr>
                <w:sz w:val="18"/>
                <w:szCs w:val="18"/>
              </w:rPr>
            </w:pPr>
            <w:r w:rsidRPr="002A1BC9">
              <w:rPr>
                <w:sz w:val="18"/>
                <w:szCs w:val="18"/>
              </w:rPr>
              <w:t>2030</w:t>
            </w:r>
          </w:p>
        </w:tc>
      </w:tr>
      <w:tr w:rsidR="009373E2" w:rsidRPr="002A1BC9" w:rsidTr="007F43A4">
        <w:trPr>
          <w:trHeight w:val="262"/>
          <w:tblHeader/>
          <w:jc w:val="center"/>
        </w:trPr>
        <w:tc>
          <w:tcPr>
            <w:tcW w:w="572" w:type="dxa"/>
            <w:shd w:val="clear" w:color="auto" w:fill="FFFFFF"/>
          </w:tcPr>
          <w:p w:rsidR="005317BA" w:rsidRPr="002A1BC9" w:rsidRDefault="005317BA" w:rsidP="002A1BC9">
            <w:pPr>
              <w:rPr>
                <w:sz w:val="18"/>
                <w:szCs w:val="18"/>
              </w:rPr>
            </w:pPr>
            <w:r w:rsidRPr="002A1BC9">
              <w:rPr>
                <w:sz w:val="18"/>
                <w:szCs w:val="18"/>
              </w:rPr>
              <w:t>1</w:t>
            </w:r>
          </w:p>
        </w:tc>
        <w:tc>
          <w:tcPr>
            <w:tcW w:w="1133" w:type="dxa"/>
            <w:shd w:val="clear" w:color="auto" w:fill="FFFFFF"/>
          </w:tcPr>
          <w:p w:rsidR="005317BA" w:rsidRPr="002A1BC9" w:rsidRDefault="005317BA" w:rsidP="002A1BC9">
            <w:pPr>
              <w:rPr>
                <w:sz w:val="18"/>
                <w:szCs w:val="18"/>
              </w:rPr>
            </w:pPr>
            <w:r w:rsidRPr="002A1BC9">
              <w:rPr>
                <w:sz w:val="18"/>
                <w:szCs w:val="18"/>
              </w:rPr>
              <w:t>2</w:t>
            </w:r>
          </w:p>
        </w:tc>
        <w:tc>
          <w:tcPr>
            <w:tcW w:w="850" w:type="dxa"/>
            <w:shd w:val="clear" w:color="auto" w:fill="FFFFFF"/>
          </w:tcPr>
          <w:p w:rsidR="005317BA" w:rsidRPr="002A1BC9" w:rsidRDefault="005317BA" w:rsidP="002A1BC9">
            <w:pPr>
              <w:rPr>
                <w:sz w:val="18"/>
                <w:szCs w:val="18"/>
              </w:rPr>
            </w:pPr>
            <w:r w:rsidRPr="002A1BC9">
              <w:rPr>
                <w:sz w:val="18"/>
                <w:szCs w:val="18"/>
              </w:rPr>
              <w:t>3</w:t>
            </w:r>
          </w:p>
        </w:tc>
        <w:tc>
          <w:tcPr>
            <w:tcW w:w="566" w:type="dxa"/>
            <w:shd w:val="clear" w:color="auto" w:fill="FFFFFF"/>
          </w:tcPr>
          <w:p w:rsidR="005317BA" w:rsidRPr="002A1BC9" w:rsidRDefault="005317BA" w:rsidP="002A1BC9">
            <w:pPr>
              <w:rPr>
                <w:sz w:val="18"/>
                <w:szCs w:val="18"/>
              </w:rPr>
            </w:pPr>
            <w:r w:rsidRPr="002A1BC9">
              <w:rPr>
                <w:sz w:val="18"/>
                <w:szCs w:val="18"/>
              </w:rPr>
              <w:t>4</w:t>
            </w:r>
          </w:p>
        </w:tc>
        <w:tc>
          <w:tcPr>
            <w:tcW w:w="567" w:type="dxa"/>
            <w:shd w:val="clear" w:color="auto" w:fill="FFFFFF"/>
          </w:tcPr>
          <w:p w:rsidR="005317BA" w:rsidRPr="002A1BC9" w:rsidRDefault="005317BA" w:rsidP="002A1BC9">
            <w:pPr>
              <w:rPr>
                <w:sz w:val="18"/>
                <w:szCs w:val="18"/>
              </w:rPr>
            </w:pPr>
            <w:r w:rsidRPr="002A1BC9">
              <w:rPr>
                <w:sz w:val="18"/>
                <w:szCs w:val="18"/>
              </w:rPr>
              <w:t>5</w:t>
            </w:r>
          </w:p>
        </w:tc>
        <w:tc>
          <w:tcPr>
            <w:tcW w:w="567" w:type="dxa"/>
            <w:shd w:val="clear" w:color="auto" w:fill="FFFFFF"/>
          </w:tcPr>
          <w:p w:rsidR="005317BA" w:rsidRPr="002A1BC9" w:rsidRDefault="005317BA" w:rsidP="002A1BC9">
            <w:pPr>
              <w:rPr>
                <w:sz w:val="18"/>
                <w:szCs w:val="18"/>
              </w:rPr>
            </w:pPr>
            <w:r w:rsidRPr="002A1BC9">
              <w:rPr>
                <w:sz w:val="18"/>
                <w:szCs w:val="18"/>
              </w:rPr>
              <w:t>6</w:t>
            </w:r>
          </w:p>
        </w:tc>
        <w:tc>
          <w:tcPr>
            <w:tcW w:w="425" w:type="dxa"/>
            <w:shd w:val="clear" w:color="auto" w:fill="FFFFFF"/>
          </w:tcPr>
          <w:p w:rsidR="005317BA" w:rsidRPr="002A1BC9" w:rsidRDefault="005317BA" w:rsidP="002A1BC9">
            <w:pPr>
              <w:rPr>
                <w:sz w:val="18"/>
                <w:szCs w:val="18"/>
              </w:rPr>
            </w:pPr>
            <w:r w:rsidRPr="002A1BC9">
              <w:rPr>
                <w:sz w:val="18"/>
                <w:szCs w:val="18"/>
              </w:rPr>
              <w:t>7</w:t>
            </w:r>
          </w:p>
        </w:tc>
        <w:tc>
          <w:tcPr>
            <w:tcW w:w="851" w:type="dxa"/>
            <w:shd w:val="clear" w:color="auto" w:fill="FFFFFF"/>
          </w:tcPr>
          <w:p w:rsidR="005317BA" w:rsidRPr="002A1BC9" w:rsidRDefault="005317BA" w:rsidP="002A1BC9">
            <w:pPr>
              <w:rPr>
                <w:sz w:val="18"/>
                <w:szCs w:val="18"/>
              </w:rPr>
            </w:pPr>
            <w:r w:rsidRPr="002A1BC9">
              <w:rPr>
                <w:sz w:val="18"/>
                <w:szCs w:val="18"/>
              </w:rPr>
              <w:t>8</w:t>
            </w:r>
          </w:p>
        </w:tc>
        <w:tc>
          <w:tcPr>
            <w:tcW w:w="850" w:type="dxa"/>
            <w:shd w:val="clear" w:color="auto" w:fill="FFFFFF"/>
          </w:tcPr>
          <w:p w:rsidR="005317BA" w:rsidRPr="002A1BC9" w:rsidRDefault="005317BA" w:rsidP="002A1BC9">
            <w:pPr>
              <w:rPr>
                <w:sz w:val="18"/>
                <w:szCs w:val="18"/>
              </w:rPr>
            </w:pPr>
            <w:r w:rsidRPr="002A1BC9">
              <w:rPr>
                <w:sz w:val="18"/>
                <w:szCs w:val="18"/>
              </w:rPr>
              <w:t>9</w:t>
            </w:r>
          </w:p>
        </w:tc>
        <w:tc>
          <w:tcPr>
            <w:tcW w:w="868" w:type="dxa"/>
            <w:shd w:val="clear" w:color="auto" w:fill="FFFFFF"/>
          </w:tcPr>
          <w:p w:rsidR="005317BA" w:rsidRPr="002A1BC9" w:rsidRDefault="005317BA" w:rsidP="002A1BC9">
            <w:pPr>
              <w:rPr>
                <w:sz w:val="18"/>
                <w:szCs w:val="18"/>
              </w:rPr>
            </w:pPr>
            <w:r w:rsidRPr="002A1BC9">
              <w:rPr>
                <w:sz w:val="18"/>
                <w:szCs w:val="18"/>
              </w:rPr>
              <w:t>10</w:t>
            </w:r>
          </w:p>
        </w:tc>
        <w:tc>
          <w:tcPr>
            <w:tcW w:w="850" w:type="dxa"/>
            <w:shd w:val="clear" w:color="auto" w:fill="FFFFFF"/>
          </w:tcPr>
          <w:p w:rsidR="005317BA" w:rsidRPr="002A1BC9" w:rsidRDefault="005317BA" w:rsidP="002A1BC9">
            <w:pPr>
              <w:rPr>
                <w:sz w:val="18"/>
                <w:szCs w:val="18"/>
              </w:rPr>
            </w:pPr>
            <w:r w:rsidRPr="002A1BC9">
              <w:rPr>
                <w:sz w:val="18"/>
                <w:szCs w:val="18"/>
              </w:rPr>
              <w:t>11</w:t>
            </w:r>
          </w:p>
        </w:tc>
        <w:tc>
          <w:tcPr>
            <w:tcW w:w="834" w:type="dxa"/>
            <w:gridSpan w:val="2"/>
            <w:shd w:val="clear" w:color="auto" w:fill="FFFFFF"/>
          </w:tcPr>
          <w:p w:rsidR="005317BA" w:rsidRPr="002A1BC9" w:rsidRDefault="005317BA" w:rsidP="002A1BC9">
            <w:pPr>
              <w:rPr>
                <w:sz w:val="18"/>
                <w:szCs w:val="18"/>
              </w:rPr>
            </w:pPr>
            <w:r w:rsidRPr="002A1BC9">
              <w:rPr>
                <w:sz w:val="18"/>
                <w:szCs w:val="18"/>
              </w:rPr>
              <w:t>12</w:t>
            </w:r>
          </w:p>
        </w:tc>
        <w:tc>
          <w:tcPr>
            <w:tcW w:w="850" w:type="dxa"/>
            <w:gridSpan w:val="2"/>
            <w:shd w:val="clear" w:color="auto" w:fill="FFFFFF"/>
          </w:tcPr>
          <w:p w:rsidR="005317BA" w:rsidRPr="002A1BC9" w:rsidRDefault="005317BA" w:rsidP="002A1BC9">
            <w:pPr>
              <w:rPr>
                <w:sz w:val="18"/>
                <w:szCs w:val="18"/>
              </w:rPr>
            </w:pPr>
            <w:r w:rsidRPr="002A1BC9">
              <w:rPr>
                <w:sz w:val="18"/>
                <w:szCs w:val="18"/>
              </w:rPr>
              <w:t>13</w:t>
            </w:r>
          </w:p>
        </w:tc>
        <w:tc>
          <w:tcPr>
            <w:tcW w:w="851" w:type="dxa"/>
            <w:shd w:val="clear" w:color="auto" w:fill="FFFFFF"/>
          </w:tcPr>
          <w:p w:rsidR="005317BA" w:rsidRPr="002A1BC9" w:rsidRDefault="005317BA" w:rsidP="002A1BC9">
            <w:pPr>
              <w:rPr>
                <w:sz w:val="18"/>
                <w:szCs w:val="18"/>
              </w:rPr>
            </w:pPr>
            <w:r w:rsidRPr="002A1BC9">
              <w:rPr>
                <w:sz w:val="18"/>
                <w:szCs w:val="18"/>
              </w:rPr>
              <w:t>14</w:t>
            </w:r>
          </w:p>
        </w:tc>
        <w:tc>
          <w:tcPr>
            <w:tcW w:w="780" w:type="dxa"/>
            <w:shd w:val="clear" w:color="auto" w:fill="FFFFFF"/>
          </w:tcPr>
          <w:p w:rsidR="005317BA" w:rsidRPr="002A1BC9" w:rsidRDefault="005317BA" w:rsidP="002A1BC9">
            <w:pPr>
              <w:rPr>
                <w:sz w:val="18"/>
                <w:szCs w:val="18"/>
              </w:rPr>
            </w:pPr>
            <w:r w:rsidRPr="002A1BC9">
              <w:rPr>
                <w:sz w:val="18"/>
                <w:szCs w:val="18"/>
              </w:rPr>
              <w:t>15</w:t>
            </w:r>
          </w:p>
        </w:tc>
        <w:tc>
          <w:tcPr>
            <w:tcW w:w="818" w:type="dxa"/>
            <w:gridSpan w:val="2"/>
            <w:shd w:val="clear" w:color="auto" w:fill="FFFFFF"/>
          </w:tcPr>
          <w:p w:rsidR="005317BA" w:rsidRPr="002A1BC9" w:rsidRDefault="005317BA" w:rsidP="002A1BC9">
            <w:pPr>
              <w:rPr>
                <w:sz w:val="18"/>
                <w:szCs w:val="18"/>
              </w:rPr>
            </w:pPr>
            <w:r w:rsidRPr="002A1BC9">
              <w:rPr>
                <w:sz w:val="18"/>
                <w:szCs w:val="18"/>
              </w:rPr>
              <w:t>16</w:t>
            </w:r>
          </w:p>
        </w:tc>
        <w:tc>
          <w:tcPr>
            <w:tcW w:w="812" w:type="dxa"/>
            <w:gridSpan w:val="2"/>
            <w:shd w:val="clear" w:color="auto" w:fill="FFFFFF"/>
          </w:tcPr>
          <w:p w:rsidR="005317BA" w:rsidRPr="002A1BC9" w:rsidRDefault="005317BA" w:rsidP="002A1BC9">
            <w:pPr>
              <w:rPr>
                <w:sz w:val="18"/>
                <w:szCs w:val="18"/>
              </w:rPr>
            </w:pPr>
            <w:r w:rsidRPr="002A1BC9">
              <w:rPr>
                <w:sz w:val="18"/>
                <w:szCs w:val="18"/>
              </w:rPr>
              <w:t>17</w:t>
            </w:r>
          </w:p>
        </w:tc>
        <w:tc>
          <w:tcPr>
            <w:tcW w:w="855" w:type="dxa"/>
            <w:shd w:val="clear" w:color="auto" w:fill="FFFFFF"/>
          </w:tcPr>
          <w:p w:rsidR="005317BA" w:rsidRPr="002A1BC9" w:rsidRDefault="005317BA" w:rsidP="002A1BC9">
            <w:pPr>
              <w:rPr>
                <w:sz w:val="18"/>
                <w:szCs w:val="18"/>
              </w:rPr>
            </w:pPr>
            <w:r w:rsidRPr="002A1BC9">
              <w:rPr>
                <w:sz w:val="18"/>
                <w:szCs w:val="18"/>
              </w:rPr>
              <w:t>18</w:t>
            </w:r>
          </w:p>
        </w:tc>
        <w:tc>
          <w:tcPr>
            <w:tcW w:w="851" w:type="dxa"/>
            <w:shd w:val="clear" w:color="auto" w:fill="FFFFFF"/>
          </w:tcPr>
          <w:p w:rsidR="005317BA" w:rsidRPr="002A1BC9" w:rsidRDefault="005317BA" w:rsidP="002A1BC9">
            <w:pPr>
              <w:rPr>
                <w:sz w:val="18"/>
                <w:szCs w:val="18"/>
              </w:rPr>
            </w:pPr>
            <w:r w:rsidRPr="002A1BC9">
              <w:rPr>
                <w:sz w:val="18"/>
                <w:szCs w:val="18"/>
              </w:rPr>
              <w:t>19</w:t>
            </w:r>
          </w:p>
        </w:tc>
      </w:tr>
      <w:tr w:rsidR="009373E2" w:rsidRPr="002A1BC9" w:rsidTr="007F43A4">
        <w:trPr>
          <w:jc w:val="center"/>
        </w:trPr>
        <w:tc>
          <w:tcPr>
            <w:tcW w:w="572" w:type="dxa"/>
            <w:shd w:val="clear" w:color="auto" w:fill="FFFFFF"/>
          </w:tcPr>
          <w:p w:rsidR="005317BA" w:rsidRPr="002A1BC9" w:rsidRDefault="005317BA" w:rsidP="002A1BC9">
            <w:pPr>
              <w:rPr>
                <w:sz w:val="18"/>
                <w:szCs w:val="18"/>
              </w:rPr>
            </w:pPr>
            <w:r w:rsidRPr="002A1BC9">
              <w:rPr>
                <w:sz w:val="18"/>
                <w:szCs w:val="18"/>
              </w:rPr>
              <w:t>Муниципальная программа</w:t>
            </w:r>
          </w:p>
        </w:tc>
        <w:tc>
          <w:tcPr>
            <w:tcW w:w="1133" w:type="dxa"/>
            <w:shd w:val="clear" w:color="auto" w:fill="FFFFFF"/>
          </w:tcPr>
          <w:p w:rsidR="005317BA" w:rsidRPr="002A1BC9" w:rsidRDefault="005317BA" w:rsidP="002A1BC9">
            <w:pPr>
              <w:rPr>
                <w:sz w:val="18"/>
                <w:szCs w:val="18"/>
              </w:rPr>
            </w:pPr>
            <w:r w:rsidRPr="002A1BC9">
              <w:rPr>
                <w:sz w:val="18"/>
                <w:szCs w:val="18"/>
              </w:rPr>
              <w:t>«</w:t>
            </w:r>
            <w:r w:rsidRPr="002A1BC9">
              <w:rPr>
                <w:rFonts w:eastAsia="Calibri"/>
                <w:sz w:val="18"/>
                <w:szCs w:val="18"/>
              </w:rPr>
              <w:t xml:space="preserve">Обеспечение доступным </w:t>
            </w:r>
          </w:p>
          <w:p w:rsidR="005317BA" w:rsidRPr="002A1BC9" w:rsidRDefault="005317BA" w:rsidP="002A1BC9">
            <w:pPr>
              <w:rPr>
                <w:sz w:val="18"/>
                <w:szCs w:val="18"/>
              </w:rPr>
            </w:pPr>
            <w:r w:rsidRPr="002A1BC9">
              <w:rPr>
                <w:rFonts w:eastAsia="Calibri"/>
                <w:sz w:val="18"/>
                <w:szCs w:val="18"/>
              </w:rPr>
              <w:t>и комфортным жильем населения города Батайска</w:t>
            </w:r>
            <w:r w:rsidRPr="002A1BC9">
              <w:rPr>
                <w:sz w:val="18"/>
                <w:szCs w:val="18"/>
              </w:rPr>
              <w:t>»</w:t>
            </w:r>
          </w:p>
        </w:tc>
        <w:tc>
          <w:tcPr>
            <w:tcW w:w="850" w:type="dxa"/>
            <w:shd w:val="clear" w:color="auto" w:fill="FFFFFF"/>
          </w:tcPr>
          <w:p w:rsidR="005317BA" w:rsidRPr="002A1BC9" w:rsidRDefault="005317BA" w:rsidP="002A1BC9">
            <w:pPr>
              <w:rPr>
                <w:sz w:val="18"/>
                <w:szCs w:val="18"/>
              </w:rPr>
            </w:pPr>
            <w:r w:rsidRPr="002A1BC9">
              <w:rPr>
                <w:sz w:val="18"/>
                <w:szCs w:val="18"/>
              </w:rPr>
              <w:t>всего</w:t>
            </w:r>
          </w:p>
          <w:p w:rsidR="005317BA" w:rsidRPr="002A1BC9" w:rsidRDefault="005317BA" w:rsidP="002A1BC9">
            <w:pPr>
              <w:rPr>
                <w:sz w:val="18"/>
                <w:szCs w:val="18"/>
              </w:rPr>
            </w:pPr>
            <w:r w:rsidRPr="002A1BC9">
              <w:rPr>
                <w:sz w:val="18"/>
                <w:szCs w:val="18"/>
              </w:rPr>
              <w:t>в том числе:</w:t>
            </w:r>
          </w:p>
        </w:tc>
        <w:tc>
          <w:tcPr>
            <w:tcW w:w="566" w:type="dxa"/>
            <w:shd w:val="clear" w:color="auto" w:fill="FFFFFF"/>
          </w:tcPr>
          <w:p w:rsidR="005317BA" w:rsidRPr="002A1BC9" w:rsidRDefault="005317BA" w:rsidP="002A1BC9">
            <w:pPr>
              <w:rPr>
                <w:sz w:val="18"/>
                <w:szCs w:val="18"/>
              </w:rPr>
            </w:pPr>
          </w:p>
        </w:tc>
        <w:tc>
          <w:tcPr>
            <w:tcW w:w="567" w:type="dxa"/>
            <w:shd w:val="clear" w:color="auto" w:fill="FFFFFF"/>
          </w:tcPr>
          <w:p w:rsidR="005317BA" w:rsidRPr="002A1BC9" w:rsidRDefault="005317BA" w:rsidP="002A1BC9">
            <w:pPr>
              <w:rPr>
                <w:sz w:val="18"/>
                <w:szCs w:val="18"/>
              </w:rPr>
            </w:pPr>
          </w:p>
        </w:tc>
        <w:tc>
          <w:tcPr>
            <w:tcW w:w="567" w:type="dxa"/>
            <w:shd w:val="clear" w:color="auto" w:fill="FFFFFF"/>
          </w:tcPr>
          <w:p w:rsidR="005317BA" w:rsidRPr="002A1BC9" w:rsidRDefault="005317BA" w:rsidP="002A1BC9">
            <w:pPr>
              <w:rPr>
                <w:sz w:val="18"/>
                <w:szCs w:val="18"/>
              </w:rPr>
            </w:pPr>
          </w:p>
        </w:tc>
        <w:tc>
          <w:tcPr>
            <w:tcW w:w="425" w:type="dxa"/>
            <w:shd w:val="clear" w:color="auto" w:fill="FFFFFF"/>
          </w:tcPr>
          <w:p w:rsidR="005317BA" w:rsidRPr="002A1BC9" w:rsidRDefault="005317BA" w:rsidP="002A1BC9">
            <w:pPr>
              <w:rPr>
                <w:sz w:val="18"/>
                <w:szCs w:val="18"/>
              </w:rPr>
            </w:pPr>
          </w:p>
        </w:tc>
        <w:tc>
          <w:tcPr>
            <w:tcW w:w="851" w:type="dxa"/>
            <w:shd w:val="clear" w:color="auto" w:fill="auto"/>
          </w:tcPr>
          <w:p w:rsidR="005317BA" w:rsidRPr="002A1BC9" w:rsidRDefault="005317BA" w:rsidP="002A1BC9">
            <w:pPr>
              <w:rPr>
                <w:sz w:val="18"/>
                <w:szCs w:val="18"/>
              </w:rPr>
            </w:pPr>
            <w:r w:rsidRPr="002A1BC9">
              <w:rPr>
                <w:sz w:val="18"/>
                <w:szCs w:val="18"/>
              </w:rPr>
              <w:t>31 994,7</w:t>
            </w:r>
          </w:p>
        </w:tc>
        <w:tc>
          <w:tcPr>
            <w:tcW w:w="850" w:type="dxa"/>
            <w:shd w:val="clear" w:color="auto" w:fill="auto"/>
          </w:tcPr>
          <w:p w:rsidR="005317BA" w:rsidRPr="002A1BC9" w:rsidRDefault="005317BA" w:rsidP="002A1BC9">
            <w:pPr>
              <w:rPr>
                <w:sz w:val="18"/>
                <w:szCs w:val="18"/>
              </w:rPr>
            </w:pPr>
            <w:r w:rsidRPr="002A1BC9">
              <w:rPr>
                <w:sz w:val="18"/>
                <w:szCs w:val="18"/>
              </w:rPr>
              <w:t>56 673,1</w:t>
            </w:r>
          </w:p>
        </w:tc>
        <w:tc>
          <w:tcPr>
            <w:tcW w:w="868" w:type="dxa"/>
            <w:shd w:val="clear" w:color="auto" w:fill="auto"/>
          </w:tcPr>
          <w:p w:rsidR="005317BA" w:rsidRPr="002A1BC9" w:rsidRDefault="005317BA" w:rsidP="002A1BC9">
            <w:pPr>
              <w:rPr>
                <w:sz w:val="18"/>
                <w:szCs w:val="18"/>
              </w:rPr>
            </w:pPr>
            <w:r w:rsidRPr="002A1BC9">
              <w:rPr>
                <w:sz w:val="18"/>
                <w:szCs w:val="18"/>
              </w:rPr>
              <w:t>61 814,3</w:t>
            </w:r>
          </w:p>
        </w:tc>
        <w:tc>
          <w:tcPr>
            <w:tcW w:w="850" w:type="dxa"/>
            <w:shd w:val="clear" w:color="auto" w:fill="auto"/>
          </w:tcPr>
          <w:p w:rsidR="005317BA" w:rsidRPr="002A1BC9" w:rsidRDefault="005317BA" w:rsidP="002A1BC9">
            <w:pPr>
              <w:rPr>
                <w:sz w:val="18"/>
                <w:szCs w:val="18"/>
              </w:rPr>
            </w:pPr>
            <w:r w:rsidRPr="002A1BC9">
              <w:rPr>
                <w:sz w:val="18"/>
                <w:szCs w:val="18"/>
              </w:rPr>
              <w:t>60 086,2</w:t>
            </w:r>
          </w:p>
        </w:tc>
        <w:tc>
          <w:tcPr>
            <w:tcW w:w="834" w:type="dxa"/>
            <w:gridSpan w:val="2"/>
            <w:shd w:val="clear" w:color="auto" w:fill="auto"/>
          </w:tcPr>
          <w:p w:rsidR="005317BA" w:rsidRPr="002A1BC9" w:rsidRDefault="005317BA" w:rsidP="002A1BC9">
            <w:pPr>
              <w:rPr>
                <w:sz w:val="18"/>
                <w:szCs w:val="18"/>
              </w:rPr>
            </w:pPr>
            <w:r w:rsidRPr="002A1BC9">
              <w:rPr>
                <w:sz w:val="18"/>
                <w:szCs w:val="18"/>
              </w:rPr>
              <w:t>37 733,7</w:t>
            </w:r>
          </w:p>
        </w:tc>
        <w:tc>
          <w:tcPr>
            <w:tcW w:w="850" w:type="dxa"/>
            <w:gridSpan w:val="2"/>
            <w:shd w:val="clear" w:color="auto" w:fill="auto"/>
          </w:tcPr>
          <w:p w:rsidR="005317BA" w:rsidRPr="002A1BC9" w:rsidRDefault="005317BA" w:rsidP="002A1BC9">
            <w:pPr>
              <w:rPr>
                <w:sz w:val="18"/>
                <w:szCs w:val="18"/>
              </w:rPr>
            </w:pPr>
            <w:r w:rsidRPr="002A1BC9">
              <w:rPr>
                <w:sz w:val="18"/>
                <w:szCs w:val="18"/>
              </w:rPr>
              <w:t>37 733,7</w:t>
            </w:r>
          </w:p>
        </w:tc>
        <w:tc>
          <w:tcPr>
            <w:tcW w:w="851" w:type="dxa"/>
            <w:shd w:val="clear" w:color="auto" w:fill="auto"/>
          </w:tcPr>
          <w:p w:rsidR="005317BA" w:rsidRPr="002A1BC9" w:rsidRDefault="005317BA" w:rsidP="002A1BC9">
            <w:pPr>
              <w:rPr>
                <w:sz w:val="18"/>
                <w:szCs w:val="18"/>
              </w:rPr>
            </w:pPr>
            <w:r w:rsidRPr="002A1BC9">
              <w:rPr>
                <w:sz w:val="18"/>
                <w:szCs w:val="18"/>
              </w:rPr>
              <w:t>37 733,7</w:t>
            </w:r>
          </w:p>
        </w:tc>
        <w:tc>
          <w:tcPr>
            <w:tcW w:w="780" w:type="dxa"/>
          </w:tcPr>
          <w:p w:rsidR="005317BA" w:rsidRPr="002A1BC9" w:rsidRDefault="005317BA" w:rsidP="002A1BC9">
            <w:pPr>
              <w:rPr>
                <w:sz w:val="18"/>
                <w:szCs w:val="18"/>
              </w:rPr>
            </w:pPr>
            <w:r w:rsidRPr="002A1BC9">
              <w:rPr>
                <w:sz w:val="18"/>
                <w:szCs w:val="18"/>
              </w:rPr>
              <w:t>37 733,7</w:t>
            </w:r>
          </w:p>
        </w:tc>
        <w:tc>
          <w:tcPr>
            <w:tcW w:w="818" w:type="dxa"/>
            <w:gridSpan w:val="2"/>
          </w:tcPr>
          <w:p w:rsidR="005317BA" w:rsidRPr="002A1BC9" w:rsidRDefault="005317BA" w:rsidP="002A1BC9">
            <w:pPr>
              <w:rPr>
                <w:sz w:val="18"/>
                <w:szCs w:val="18"/>
              </w:rPr>
            </w:pPr>
            <w:r w:rsidRPr="002A1BC9">
              <w:rPr>
                <w:sz w:val="18"/>
                <w:szCs w:val="18"/>
              </w:rPr>
              <w:t>37 733,7</w:t>
            </w:r>
          </w:p>
        </w:tc>
        <w:tc>
          <w:tcPr>
            <w:tcW w:w="812" w:type="dxa"/>
            <w:gridSpan w:val="2"/>
          </w:tcPr>
          <w:p w:rsidR="005317BA" w:rsidRPr="002A1BC9" w:rsidRDefault="005317BA" w:rsidP="002A1BC9">
            <w:pPr>
              <w:rPr>
                <w:sz w:val="18"/>
                <w:szCs w:val="18"/>
              </w:rPr>
            </w:pPr>
            <w:r w:rsidRPr="002A1BC9">
              <w:rPr>
                <w:sz w:val="18"/>
                <w:szCs w:val="18"/>
              </w:rPr>
              <w:t>37 733,7</w:t>
            </w:r>
          </w:p>
        </w:tc>
        <w:tc>
          <w:tcPr>
            <w:tcW w:w="855" w:type="dxa"/>
          </w:tcPr>
          <w:p w:rsidR="005317BA" w:rsidRPr="002A1BC9" w:rsidRDefault="005317BA" w:rsidP="002A1BC9">
            <w:pPr>
              <w:rPr>
                <w:sz w:val="18"/>
                <w:szCs w:val="18"/>
              </w:rPr>
            </w:pPr>
            <w:r w:rsidRPr="002A1BC9">
              <w:rPr>
                <w:sz w:val="18"/>
                <w:szCs w:val="18"/>
              </w:rPr>
              <w:t>37 733,7</w:t>
            </w:r>
          </w:p>
        </w:tc>
        <w:tc>
          <w:tcPr>
            <w:tcW w:w="851" w:type="dxa"/>
          </w:tcPr>
          <w:p w:rsidR="005317BA" w:rsidRPr="002A1BC9" w:rsidRDefault="005317BA" w:rsidP="002A1BC9">
            <w:pPr>
              <w:rPr>
                <w:sz w:val="18"/>
                <w:szCs w:val="18"/>
              </w:rPr>
            </w:pPr>
            <w:r w:rsidRPr="002A1BC9">
              <w:rPr>
                <w:sz w:val="18"/>
                <w:szCs w:val="18"/>
              </w:rPr>
              <w:t>37 733,7</w:t>
            </w:r>
          </w:p>
        </w:tc>
      </w:tr>
      <w:tr w:rsidR="002A1BC9" w:rsidRPr="002A1BC9" w:rsidTr="007F43A4">
        <w:trPr>
          <w:jc w:val="center"/>
        </w:trPr>
        <w:tc>
          <w:tcPr>
            <w:tcW w:w="572" w:type="dxa"/>
            <w:vMerge w:val="restart"/>
            <w:shd w:val="clear" w:color="auto" w:fill="FFFFFF"/>
          </w:tcPr>
          <w:p w:rsidR="005317BA" w:rsidRPr="002A1BC9" w:rsidRDefault="005317BA" w:rsidP="002A1BC9">
            <w:pPr>
              <w:rPr>
                <w:sz w:val="18"/>
                <w:szCs w:val="18"/>
              </w:rPr>
            </w:pPr>
          </w:p>
        </w:tc>
        <w:tc>
          <w:tcPr>
            <w:tcW w:w="1133" w:type="dxa"/>
            <w:vMerge w:val="restart"/>
            <w:shd w:val="clear" w:color="auto" w:fill="FFFFFF"/>
          </w:tcPr>
          <w:p w:rsidR="005317BA" w:rsidRPr="002A1BC9" w:rsidRDefault="005317BA" w:rsidP="002A1BC9">
            <w:pPr>
              <w:rPr>
                <w:sz w:val="18"/>
                <w:szCs w:val="18"/>
              </w:rPr>
            </w:pPr>
          </w:p>
        </w:tc>
        <w:tc>
          <w:tcPr>
            <w:tcW w:w="850" w:type="dxa"/>
            <w:vMerge w:val="restart"/>
            <w:shd w:val="clear" w:color="auto" w:fill="FFFFFF"/>
          </w:tcPr>
          <w:p w:rsidR="005317BA" w:rsidRPr="002A1BC9" w:rsidRDefault="005317BA" w:rsidP="002A1BC9">
            <w:pPr>
              <w:rPr>
                <w:sz w:val="18"/>
                <w:szCs w:val="18"/>
              </w:rPr>
            </w:pPr>
            <w:r w:rsidRPr="002A1BC9">
              <w:rPr>
                <w:sz w:val="18"/>
                <w:szCs w:val="18"/>
              </w:rPr>
              <w:t>Управление по жилищно-коммунальному хозяйству города Батайска,</w:t>
            </w:r>
          </w:p>
          <w:p w:rsidR="005317BA" w:rsidRPr="002A1BC9" w:rsidRDefault="005317BA" w:rsidP="002A1BC9">
            <w:pPr>
              <w:rPr>
                <w:sz w:val="18"/>
                <w:szCs w:val="18"/>
              </w:rPr>
            </w:pPr>
            <w:r w:rsidRPr="002A1BC9">
              <w:rPr>
                <w:sz w:val="18"/>
                <w:szCs w:val="18"/>
              </w:rPr>
              <w:t>Администрация города Батайска</w:t>
            </w:r>
          </w:p>
        </w:tc>
        <w:tc>
          <w:tcPr>
            <w:tcW w:w="566" w:type="dxa"/>
            <w:shd w:val="clear" w:color="auto" w:fill="auto"/>
          </w:tcPr>
          <w:p w:rsidR="005317BA" w:rsidRPr="002A1BC9" w:rsidRDefault="005317BA" w:rsidP="002A1BC9">
            <w:pPr>
              <w:rPr>
                <w:sz w:val="18"/>
                <w:szCs w:val="18"/>
              </w:rPr>
            </w:pPr>
            <w:r w:rsidRPr="002A1BC9">
              <w:rPr>
                <w:sz w:val="18"/>
                <w:szCs w:val="18"/>
              </w:rPr>
              <w:t>902</w:t>
            </w:r>
          </w:p>
        </w:tc>
        <w:tc>
          <w:tcPr>
            <w:tcW w:w="567" w:type="dxa"/>
            <w:shd w:val="clear" w:color="auto" w:fill="auto"/>
            <w:vAlign w:val="center"/>
          </w:tcPr>
          <w:p w:rsidR="005317BA" w:rsidRPr="002A1BC9" w:rsidRDefault="005317BA" w:rsidP="002A1BC9">
            <w:pPr>
              <w:rPr>
                <w:sz w:val="18"/>
                <w:szCs w:val="18"/>
              </w:rPr>
            </w:pPr>
            <w:r w:rsidRPr="002A1BC9">
              <w:rPr>
                <w:sz w:val="18"/>
                <w:szCs w:val="18"/>
              </w:rPr>
              <w:t>-</w:t>
            </w:r>
          </w:p>
        </w:tc>
        <w:tc>
          <w:tcPr>
            <w:tcW w:w="567" w:type="dxa"/>
            <w:shd w:val="clear" w:color="auto" w:fill="auto"/>
          </w:tcPr>
          <w:p w:rsidR="005317BA" w:rsidRPr="002A1BC9" w:rsidRDefault="005317BA" w:rsidP="002A1BC9">
            <w:pPr>
              <w:rPr>
                <w:sz w:val="18"/>
                <w:szCs w:val="18"/>
              </w:rPr>
            </w:pPr>
            <w:r w:rsidRPr="002A1BC9">
              <w:rPr>
                <w:sz w:val="18"/>
                <w:szCs w:val="18"/>
              </w:rPr>
              <w:t>-</w:t>
            </w:r>
          </w:p>
        </w:tc>
        <w:tc>
          <w:tcPr>
            <w:tcW w:w="425" w:type="dxa"/>
            <w:shd w:val="clear" w:color="auto" w:fill="auto"/>
          </w:tcPr>
          <w:p w:rsidR="005317BA" w:rsidRPr="002A1BC9" w:rsidRDefault="005317BA" w:rsidP="002A1BC9">
            <w:pPr>
              <w:rPr>
                <w:sz w:val="18"/>
                <w:szCs w:val="18"/>
              </w:rPr>
            </w:pPr>
            <w:r w:rsidRPr="002A1BC9">
              <w:rPr>
                <w:sz w:val="18"/>
                <w:szCs w:val="18"/>
              </w:rPr>
              <w:t>-</w:t>
            </w:r>
          </w:p>
        </w:tc>
        <w:tc>
          <w:tcPr>
            <w:tcW w:w="851" w:type="dxa"/>
            <w:shd w:val="clear" w:color="auto" w:fill="auto"/>
          </w:tcPr>
          <w:p w:rsidR="005317BA" w:rsidRPr="002A1BC9" w:rsidRDefault="005317BA" w:rsidP="002A1BC9">
            <w:pPr>
              <w:rPr>
                <w:sz w:val="18"/>
                <w:szCs w:val="18"/>
              </w:rPr>
            </w:pPr>
            <w:r w:rsidRPr="002A1BC9">
              <w:rPr>
                <w:sz w:val="18"/>
                <w:szCs w:val="18"/>
              </w:rPr>
              <w:t>19 388,2</w:t>
            </w:r>
          </w:p>
        </w:tc>
        <w:tc>
          <w:tcPr>
            <w:tcW w:w="850" w:type="dxa"/>
            <w:shd w:val="clear" w:color="auto" w:fill="auto"/>
          </w:tcPr>
          <w:p w:rsidR="005317BA" w:rsidRPr="002A1BC9" w:rsidRDefault="005317BA" w:rsidP="002A1BC9">
            <w:pPr>
              <w:rPr>
                <w:sz w:val="18"/>
                <w:szCs w:val="18"/>
              </w:rPr>
            </w:pPr>
            <w:r w:rsidRPr="002A1BC9">
              <w:rPr>
                <w:sz w:val="18"/>
                <w:szCs w:val="18"/>
              </w:rPr>
              <w:t>25 549,7</w:t>
            </w:r>
          </w:p>
        </w:tc>
        <w:tc>
          <w:tcPr>
            <w:tcW w:w="868" w:type="dxa"/>
            <w:shd w:val="clear" w:color="auto" w:fill="auto"/>
          </w:tcPr>
          <w:p w:rsidR="005317BA" w:rsidRPr="002A1BC9" w:rsidRDefault="005317BA" w:rsidP="002A1BC9">
            <w:pPr>
              <w:rPr>
                <w:sz w:val="18"/>
                <w:szCs w:val="18"/>
              </w:rPr>
            </w:pPr>
            <w:r w:rsidRPr="002A1BC9">
              <w:rPr>
                <w:sz w:val="18"/>
                <w:szCs w:val="18"/>
              </w:rPr>
              <w:t>35 491,6</w:t>
            </w:r>
          </w:p>
        </w:tc>
        <w:tc>
          <w:tcPr>
            <w:tcW w:w="850" w:type="dxa"/>
            <w:shd w:val="clear" w:color="auto" w:fill="auto"/>
          </w:tcPr>
          <w:p w:rsidR="005317BA" w:rsidRPr="002A1BC9" w:rsidRDefault="005317BA" w:rsidP="002A1BC9">
            <w:pPr>
              <w:rPr>
                <w:sz w:val="18"/>
                <w:szCs w:val="18"/>
              </w:rPr>
            </w:pPr>
            <w:r w:rsidRPr="002A1BC9">
              <w:rPr>
                <w:sz w:val="18"/>
                <w:szCs w:val="18"/>
              </w:rPr>
              <w:t>33 763,5</w:t>
            </w:r>
          </w:p>
        </w:tc>
        <w:tc>
          <w:tcPr>
            <w:tcW w:w="834" w:type="dxa"/>
            <w:gridSpan w:val="2"/>
            <w:shd w:val="clear" w:color="auto" w:fill="auto"/>
          </w:tcPr>
          <w:p w:rsidR="005317BA" w:rsidRPr="002A1BC9" w:rsidRDefault="005317BA" w:rsidP="002A1BC9">
            <w:pPr>
              <w:rPr>
                <w:sz w:val="18"/>
                <w:szCs w:val="18"/>
              </w:rPr>
            </w:pPr>
            <w:r w:rsidRPr="002A1BC9">
              <w:rPr>
                <w:sz w:val="18"/>
                <w:szCs w:val="18"/>
              </w:rPr>
              <w:t>26 375,7</w:t>
            </w:r>
          </w:p>
        </w:tc>
        <w:tc>
          <w:tcPr>
            <w:tcW w:w="850" w:type="dxa"/>
            <w:gridSpan w:val="2"/>
            <w:shd w:val="clear" w:color="auto" w:fill="auto"/>
          </w:tcPr>
          <w:p w:rsidR="005317BA" w:rsidRPr="002A1BC9" w:rsidRDefault="005317BA" w:rsidP="002A1BC9">
            <w:pPr>
              <w:rPr>
                <w:sz w:val="18"/>
                <w:szCs w:val="18"/>
              </w:rPr>
            </w:pPr>
            <w:r w:rsidRPr="002A1BC9">
              <w:rPr>
                <w:sz w:val="18"/>
                <w:szCs w:val="18"/>
              </w:rPr>
              <w:t>26 375,7</w:t>
            </w:r>
          </w:p>
        </w:tc>
        <w:tc>
          <w:tcPr>
            <w:tcW w:w="851" w:type="dxa"/>
            <w:shd w:val="clear" w:color="auto" w:fill="auto"/>
          </w:tcPr>
          <w:p w:rsidR="005317BA" w:rsidRPr="002A1BC9" w:rsidRDefault="005317BA" w:rsidP="002A1BC9">
            <w:pPr>
              <w:rPr>
                <w:sz w:val="18"/>
                <w:szCs w:val="18"/>
              </w:rPr>
            </w:pPr>
            <w:r w:rsidRPr="002A1BC9">
              <w:rPr>
                <w:sz w:val="18"/>
                <w:szCs w:val="18"/>
              </w:rPr>
              <w:t>26 375,7</w:t>
            </w:r>
          </w:p>
        </w:tc>
        <w:tc>
          <w:tcPr>
            <w:tcW w:w="800" w:type="dxa"/>
            <w:gridSpan w:val="2"/>
          </w:tcPr>
          <w:p w:rsidR="005317BA" w:rsidRPr="002A1BC9" w:rsidRDefault="005317BA" w:rsidP="002A1BC9">
            <w:pPr>
              <w:rPr>
                <w:sz w:val="18"/>
                <w:szCs w:val="18"/>
              </w:rPr>
            </w:pPr>
            <w:r w:rsidRPr="002A1BC9">
              <w:rPr>
                <w:sz w:val="18"/>
                <w:szCs w:val="18"/>
              </w:rPr>
              <w:t>26 375,7</w:t>
            </w:r>
          </w:p>
        </w:tc>
        <w:tc>
          <w:tcPr>
            <w:tcW w:w="818" w:type="dxa"/>
            <w:gridSpan w:val="2"/>
          </w:tcPr>
          <w:p w:rsidR="005317BA" w:rsidRPr="002A1BC9" w:rsidRDefault="005317BA" w:rsidP="002A1BC9">
            <w:pPr>
              <w:rPr>
                <w:sz w:val="18"/>
                <w:szCs w:val="18"/>
              </w:rPr>
            </w:pPr>
            <w:r w:rsidRPr="002A1BC9">
              <w:rPr>
                <w:sz w:val="18"/>
                <w:szCs w:val="18"/>
              </w:rPr>
              <w:t>26 375,7</w:t>
            </w:r>
          </w:p>
        </w:tc>
        <w:tc>
          <w:tcPr>
            <w:tcW w:w="792" w:type="dxa"/>
          </w:tcPr>
          <w:p w:rsidR="005317BA" w:rsidRPr="002A1BC9" w:rsidRDefault="005317BA" w:rsidP="002A1BC9">
            <w:pPr>
              <w:rPr>
                <w:sz w:val="18"/>
                <w:szCs w:val="18"/>
              </w:rPr>
            </w:pPr>
            <w:r w:rsidRPr="002A1BC9">
              <w:rPr>
                <w:sz w:val="18"/>
                <w:szCs w:val="18"/>
              </w:rPr>
              <w:t>26 375,7</w:t>
            </w:r>
          </w:p>
        </w:tc>
        <w:tc>
          <w:tcPr>
            <w:tcW w:w="855" w:type="dxa"/>
          </w:tcPr>
          <w:p w:rsidR="005317BA" w:rsidRPr="002A1BC9" w:rsidRDefault="005317BA" w:rsidP="002A1BC9">
            <w:pPr>
              <w:rPr>
                <w:sz w:val="18"/>
                <w:szCs w:val="18"/>
              </w:rPr>
            </w:pPr>
            <w:r w:rsidRPr="002A1BC9">
              <w:rPr>
                <w:sz w:val="18"/>
                <w:szCs w:val="18"/>
              </w:rPr>
              <w:t>26 375,7</w:t>
            </w:r>
          </w:p>
        </w:tc>
        <w:tc>
          <w:tcPr>
            <w:tcW w:w="851" w:type="dxa"/>
          </w:tcPr>
          <w:p w:rsidR="005317BA" w:rsidRPr="002A1BC9" w:rsidRDefault="005317BA" w:rsidP="002A1BC9">
            <w:pPr>
              <w:rPr>
                <w:sz w:val="18"/>
                <w:szCs w:val="18"/>
              </w:rPr>
            </w:pPr>
            <w:r w:rsidRPr="002A1BC9">
              <w:rPr>
                <w:sz w:val="18"/>
                <w:szCs w:val="18"/>
              </w:rPr>
              <w:t>26 375,7</w:t>
            </w:r>
          </w:p>
        </w:tc>
      </w:tr>
      <w:tr w:rsidR="002A1BC9" w:rsidRPr="002A1BC9" w:rsidTr="007F43A4">
        <w:trPr>
          <w:trHeight w:val="491"/>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auto"/>
          </w:tcPr>
          <w:p w:rsidR="005317BA" w:rsidRPr="002A1BC9" w:rsidRDefault="005317BA" w:rsidP="002A1BC9">
            <w:pPr>
              <w:rPr>
                <w:sz w:val="18"/>
                <w:szCs w:val="18"/>
              </w:rPr>
            </w:pPr>
            <w:r w:rsidRPr="002A1BC9">
              <w:rPr>
                <w:sz w:val="18"/>
                <w:szCs w:val="18"/>
              </w:rPr>
              <w:t>902</w:t>
            </w:r>
          </w:p>
        </w:tc>
        <w:tc>
          <w:tcPr>
            <w:tcW w:w="567" w:type="dxa"/>
            <w:shd w:val="clear" w:color="auto" w:fill="auto"/>
          </w:tcPr>
          <w:p w:rsidR="005317BA" w:rsidRPr="002A1BC9" w:rsidRDefault="005317BA" w:rsidP="002A1BC9">
            <w:pPr>
              <w:rPr>
                <w:sz w:val="18"/>
                <w:szCs w:val="18"/>
              </w:rPr>
            </w:pPr>
            <w:r w:rsidRPr="002A1BC9">
              <w:rPr>
                <w:sz w:val="18"/>
                <w:szCs w:val="18"/>
              </w:rPr>
              <w:t>1004</w:t>
            </w:r>
          </w:p>
        </w:tc>
        <w:tc>
          <w:tcPr>
            <w:tcW w:w="567" w:type="dxa"/>
            <w:shd w:val="clear" w:color="auto" w:fill="auto"/>
          </w:tcPr>
          <w:p w:rsidR="005317BA" w:rsidRPr="002A1BC9" w:rsidRDefault="005317BA" w:rsidP="002A1BC9">
            <w:pPr>
              <w:rPr>
                <w:sz w:val="18"/>
                <w:szCs w:val="18"/>
              </w:rPr>
            </w:pPr>
            <w:r w:rsidRPr="002A1BC9">
              <w:rPr>
                <w:sz w:val="18"/>
                <w:szCs w:val="18"/>
              </w:rPr>
              <w:t>0420072400</w:t>
            </w:r>
          </w:p>
        </w:tc>
        <w:tc>
          <w:tcPr>
            <w:tcW w:w="425" w:type="dxa"/>
            <w:shd w:val="clear" w:color="auto" w:fill="auto"/>
          </w:tcPr>
          <w:p w:rsidR="005317BA" w:rsidRPr="002A1BC9" w:rsidRDefault="005317BA" w:rsidP="002A1BC9">
            <w:pPr>
              <w:rPr>
                <w:sz w:val="18"/>
                <w:szCs w:val="18"/>
              </w:rPr>
            </w:pPr>
            <w:r w:rsidRPr="002A1BC9">
              <w:rPr>
                <w:sz w:val="18"/>
                <w:szCs w:val="18"/>
              </w:rPr>
              <w:t>410</w:t>
            </w:r>
          </w:p>
        </w:tc>
        <w:tc>
          <w:tcPr>
            <w:tcW w:w="851" w:type="dxa"/>
            <w:shd w:val="clear" w:color="auto" w:fill="auto"/>
          </w:tcPr>
          <w:p w:rsidR="005317BA" w:rsidRPr="002A1BC9" w:rsidRDefault="005317BA" w:rsidP="002A1BC9">
            <w:pPr>
              <w:rPr>
                <w:sz w:val="18"/>
                <w:szCs w:val="18"/>
              </w:rPr>
            </w:pPr>
            <w:r w:rsidRPr="002A1BC9">
              <w:rPr>
                <w:sz w:val="18"/>
                <w:szCs w:val="18"/>
              </w:rPr>
              <w:t>14 365,0</w:t>
            </w:r>
          </w:p>
        </w:tc>
        <w:tc>
          <w:tcPr>
            <w:tcW w:w="850" w:type="dxa"/>
            <w:shd w:val="clear" w:color="auto" w:fill="auto"/>
          </w:tcPr>
          <w:p w:rsidR="005317BA" w:rsidRPr="002A1BC9" w:rsidRDefault="005317BA" w:rsidP="002A1BC9">
            <w:pPr>
              <w:rPr>
                <w:sz w:val="18"/>
                <w:szCs w:val="18"/>
              </w:rPr>
            </w:pPr>
            <w:r w:rsidRPr="002A1BC9">
              <w:rPr>
                <w:sz w:val="18"/>
                <w:szCs w:val="18"/>
              </w:rPr>
              <w:t>15 210,0</w:t>
            </w:r>
          </w:p>
        </w:tc>
        <w:tc>
          <w:tcPr>
            <w:tcW w:w="868" w:type="dxa"/>
            <w:shd w:val="clear" w:color="auto" w:fill="auto"/>
          </w:tcPr>
          <w:p w:rsidR="005317BA" w:rsidRPr="002A1BC9" w:rsidRDefault="005317BA" w:rsidP="002A1BC9">
            <w:pPr>
              <w:rPr>
                <w:sz w:val="18"/>
                <w:szCs w:val="18"/>
              </w:rPr>
            </w:pPr>
            <w:r w:rsidRPr="002A1BC9">
              <w:rPr>
                <w:sz w:val="18"/>
                <w:szCs w:val="18"/>
              </w:rPr>
              <w:t>15 210,0</w:t>
            </w:r>
          </w:p>
        </w:tc>
        <w:tc>
          <w:tcPr>
            <w:tcW w:w="850" w:type="dxa"/>
            <w:shd w:val="clear" w:color="auto" w:fill="auto"/>
          </w:tcPr>
          <w:p w:rsidR="005317BA" w:rsidRPr="002A1BC9" w:rsidRDefault="005317BA" w:rsidP="002A1BC9">
            <w:pPr>
              <w:rPr>
                <w:sz w:val="18"/>
                <w:szCs w:val="18"/>
              </w:rPr>
            </w:pPr>
            <w:r w:rsidRPr="002A1BC9">
              <w:rPr>
                <w:sz w:val="18"/>
                <w:szCs w:val="18"/>
              </w:rPr>
              <w:t>15 210,0</w:t>
            </w:r>
          </w:p>
        </w:tc>
        <w:tc>
          <w:tcPr>
            <w:tcW w:w="834" w:type="dxa"/>
            <w:gridSpan w:val="2"/>
            <w:shd w:val="clear" w:color="auto" w:fill="auto"/>
          </w:tcPr>
          <w:p w:rsidR="005317BA" w:rsidRPr="002A1BC9" w:rsidRDefault="005317BA" w:rsidP="002A1BC9">
            <w:pPr>
              <w:rPr>
                <w:sz w:val="18"/>
                <w:szCs w:val="18"/>
              </w:rPr>
            </w:pPr>
            <w:r w:rsidRPr="002A1BC9">
              <w:rPr>
                <w:sz w:val="18"/>
                <w:szCs w:val="18"/>
              </w:rPr>
              <w:t>20 900,0</w:t>
            </w:r>
          </w:p>
        </w:tc>
        <w:tc>
          <w:tcPr>
            <w:tcW w:w="850" w:type="dxa"/>
            <w:gridSpan w:val="2"/>
            <w:shd w:val="clear" w:color="auto" w:fill="auto"/>
          </w:tcPr>
          <w:p w:rsidR="005317BA" w:rsidRPr="002A1BC9" w:rsidRDefault="005317BA" w:rsidP="002A1BC9">
            <w:pPr>
              <w:rPr>
                <w:sz w:val="18"/>
                <w:szCs w:val="18"/>
              </w:rPr>
            </w:pPr>
            <w:r w:rsidRPr="002A1BC9">
              <w:rPr>
                <w:sz w:val="18"/>
                <w:szCs w:val="18"/>
              </w:rPr>
              <w:t>20 900,0</w:t>
            </w:r>
          </w:p>
        </w:tc>
        <w:tc>
          <w:tcPr>
            <w:tcW w:w="851" w:type="dxa"/>
            <w:shd w:val="clear" w:color="auto" w:fill="auto"/>
          </w:tcPr>
          <w:p w:rsidR="005317BA" w:rsidRPr="002A1BC9" w:rsidRDefault="005317BA" w:rsidP="002A1BC9">
            <w:pPr>
              <w:rPr>
                <w:sz w:val="18"/>
                <w:szCs w:val="18"/>
              </w:rPr>
            </w:pPr>
            <w:r w:rsidRPr="002A1BC9">
              <w:rPr>
                <w:sz w:val="18"/>
                <w:szCs w:val="18"/>
              </w:rPr>
              <w:t>20 900,0</w:t>
            </w:r>
          </w:p>
        </w:tc>
        <w:tc>
          <w:tcPr>
            <w:tcW w:w="800" w:type="dxa"/>
            <w:gridSpan w:val="2"/>
          </w:tcPr>
          <w:p w:rsidR="005317BA" w:rsidRPr="002A1BC9" w:rsidRDefault="005317BA" w:rsidP="002A1BC9">
            <w:pPr>
              <w:rPr>
                <w:sz w:val="18"/>
                <w:szCs w:val="18"/>
              </w:rPr>
            </w:pPr>
            <w:r w:rsidRPr="002A1BC9">
              <w:rPr>
                <w:sz w:val="18"/>
                <w:szCs w:val="18"/>
              </w:rPr>
              <w:t>20 900,0</w:t>
            </w:r>
          </w:p>
        </w:tc>
        <w:tc>
          <w:tcPr>
            <w:tcW w:w="818" w:type="dxa"/>
            <w:gridSpan w:val="2"/>
          </w:tcPr>
          <w:p w:rsidR="005317BA" w:rsidRPr="002A1BC9" w:rsidRDefault="005317BA" w:rsidP="002A1BC9">
            <w:pPr>
              <w:rPr>
                <w:sz w:val="18"/>
                <w:szCs w:val="18"/>
              </w:rPr>
            </w:pPr>
            <w:r w:rsidRPr="002A1BC9">
              <w:rPr>
                <w:sz w:val="18"/>
                <w:szCs w:val="18"/>
              </w:rPr>
              <w:t>20 900,0</w:t>
            </w:r>
          </w:p>
        </w:tc>
        <w:tc>
          <w:tcPr>
            <w:tcW w:w="792" w:type="dxa"/>
          </w:tcPr>
          <w:p w:rsidR="005317BA" w:rsidRPr="002A1BC9" w:rsidRDefault="005317BA" w:rsidP="002A1BC9">
            <w:pPr>
              <w:rPr>
                <w:sz w:val="18"/>
                <w:szCs w:val="18"/>
              </w:rPr>
            </w:pPr>
            <w:r w:rsidRPr="002A1BC9">
              <w:rPr>
                <w:sz w:val="18"/>
                <w:szCs w:val="18"/>
              </w:rPr>
              <w:t>20 900,0</w:t>
            </w:r>
          </w:p>
        </w:tc>
        <w:tc>
          <w:tcPr>
            <w:tcW w:w="855" w:type="dxa"/>
          </w:tcPr>
          <w:p w:rsidR="005317BA" w:rsidRPr="002A1BC9" w:rsidRDefault="005317BA" w:rsidP="002A1BC9">
            <w:pPr>
              <w:rPr>
                <w:sz w:val="18"/>
                <w:szCs w:val="18"/>
              </w:rPr>
            </w:pPr>
            <w:r w:rsidRPr="002A1BC9">
              <w:rPr>
                <w:sz w:val="18"/>
                <w:szCs w:val="18"/>
              </w:rPr>
              <w:t>20 900,0</w:t>
            </w:r>
          </w:p>
        </w:tc>
        <w:tc>
          <w:tcPr>
            <w:tcW w:w="851" w:type="dxa"/>
          </w:tcPr>
          <w:p w:rsidR="005317BA" w:rsidRPr="002A1BC9" w:rsidRDefault="005317BA" w:rsidP="002A1BC9">
            <w:pPr>
              <w:rPr>
                <w:sz w:val="18"/>
                <w:szCs w:val="18"/>
              </w:rPr>
            </w:pPr>
            <w:r w:rsidRPr="002A1BC9">
              <w:rPr>
                <w:sz w:val="18"/>
                <w:szCs w:val="18"/>
              </w:rPr>
              <w:t>20 900,0</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auto"/>
          </w:tcPr>
          <w:p w:rsidR="005317BA" w:rsidRPr="002A1BC9" w:rsidRDefault="005317BA" w:rsidP="002A1BC9">
            <w:pPr>
              <w:rPr>
                <w:sz w:val="18"/>
                <w:szCs w:val="18"/>
              </w:rPr>
            </w:pPr>
            <w:r w:rsidRPr="002A1BC9">
              <w:rPr>
                <w:sz w:val="18"/>
                <w:szCs w:val="18"/>
              </w:rPr>
              <w:t>902</w:t>
            </w:r>
          </w:p>
          <w:p w:rsidR="005317BA" w:rsidRPr="002A1BC9" w:rsidRDefault="005317BA" w:rsidP="002A1BC9">
            <w:pPr>
              <w:rPr>
                <w:sz w:val="18"/>
                <w:szCs w:val="18"/>
              </w:rPr>
            </w:pPr>
          </w:p>
          <w:p w:rsidR="005317BA" w:rsidRPr="002A1BC9" w:rsidRDefault="005317BA" w:rsidP="002A1BC9">
            <w:pPr>
              <w:rPr>
                <w:sz w:val="18"/>
                <w:szCs w:val="18"/>
              </w:rPr>
            </w:pPr>
          </w:p>
        </w:tc>
        <w:tc>
          <w:tcPr>
            <w:tcW w:w="567" w:type="dxa"/>
            <w:shd w:val="clear" w:color="auto" w:fill="auto"/>
          </w:tcPr>
          <w:p w:rsidR="005317BA" w:rsidRPr="002A1BC9" w:rsidRDefault="005317BA" w:rsidP="002A1BC9">
            <w:pPr>
              <w:rPr>
                <w:sz w:val="18"/>
                <w:szCs w:val="18"/>
              </w:rPr>
            </w:pPr>
            <w:r w:rsidRPr="002A1BC9">
              <w:rPr>
                <w:sz w:val="18"/>
                <w:szCs w:val="18"/>
              </w:rPr>
              <w:t>1003</w:t>
            </w:r>
          </w:p>
        </w:tc>
        <w:tc>
          <w:tcPr>
            <w:tcW w:w="567" w:type="dxa"/>
            <w:shd w:val="clear" w:color="auto" w:fill="auto"/>
          </w:tcPr>
          <w:p w:rsidR="005317BA" w:rsidRPr="002A1BC9" w:rsidRDefault="005317BA" w:rsidP="002A1BC9">
            <w:pPr>
              <w:rPr>
                <w:sz w:val="18"/>
                <w:szCs w:val="18"/>
              </w:rPr>
            </w:pPr>
            <w:r w:rsidRPr="002A1BC9">
              <w:rPr>
                <w:sz w:val="18"/>
                <w:szCs w:val="18"/>
              </w:rPr>
              <w:t xml:space="preserve">04300L4970 </w:t>
            </w:r>
          </w:p>
        </w:tc>
        <w:tc>
          <w:tcPr>
            <w:tcW w:w="425" w:type="dxa"/>
            <w:shd w:val="clear" w:color="auto" w:fill="auto"/>
          </w:tcPr>
          <w:p w:rsidR="005317BA" w:rsidRPr="002A1BC9" w:rsidRDefault="005317BA" w:rsidP="002A1BC9">
            <w:pPr>
              <w:rPr>
                <w:sz w:val="18"/>
                <w:szCs w:val="18"/>
              </w:rPr>
            </w:pPr>
            <w:r w:rsidRPr="002A1BC9">
              <w:rPr>
                <w:sz w:val="18"/>
                <w:szCs w:val="18"/>
              </w:rPr>
              <w:t>320</w:t>
            </w:r>
          </w:p>
        </w:tc>
        <w:tc>
          <w:tcPr>
            <w:tcW w:w="851" w:type="dxa"/>
            <w:shd w:val="clear" w:color="auto" w:fill="auto"/>
          </w:tcPr>
          <w:p w:rsidR="005317BA" w:rsidRPr="002A1BC9" w:rsidRDefault="005317BA" w:rsidP="002A1BC9">
            <w:pPr>
              <w:rPr>
                <w:sz w:val="18"/>
                <w:szCs w:val="18"/>
              </w:rPr>
            </w:pPr>
            <w:r w:rsidRPr="002A1BC9">
              <w:rPr>
                <w:sz w:val="18"/>
                <w:szCs w:val="18"/>
              </w:rPr>
              <w:t>1 009,7</w:t>
            </w:r>
          </w:p>
        </w:tc>
        <w:tc>
          <w:tcPr>
            <w:tcW w:w="850" w:type="dxa"/>
            <w:shd w:val="clear" w:color="auto" w:fill="auto"/>
          </w:tcPr>
          <w:p w:rsidR="005317BA" w:rsidRPr="002A1BC9" w:rsidRDefault="005317BA" w:rsidP="002A1BC9">
            <w:pPr>
              <w:rPr>
                <w:sz w:val="18"/>
                <w:szCs w:val="18"/>
              </w:rPr>
            </w:pPr>
            <w:r w:rsidRPr="002A1BC9">
              <w:rPr>
                <w:sz w:val="18"/>
                <w:szCs w:val="18"/>
              </w:rPr>
              <w:t>2 078,3</w:t>
            </w:r>
          </w:p>
        </w:tc>
        <w:tc>
          <w:tcPr>
            <w:tcW w:w="868" w:type="dxa"/>
            <w:shd w:val="clear" w:color="auto" w:fill="auto"/>
          </w:tcPr>
          <w:p w:rsidR="005317BA" w:rsidRPr="002A1BC9" w:rsidRDefault="005317BA" w:rsidP="002A1BC9">
            <w:pPr>
              <w:rPr>
                <w:sz w:val="18"/>
                <w:szCs w:val="18"/>
              </w:rPr>
            </w:pPr>
            <w:r w:rsidRPr="002A1BC9">
              <w:rPr>
                <w:sz w:val="18"/>
                <w:szCs w:val="18"/>
              </w:rPr>
              <w:t>4 015,8</w:t>
            </w:r>
          </w:p>
        </w:tc>
        <w:tc>
          <w:tcPr>
            <w:tcW w:w="850" w:type="dxa"/>
            <w:shd w:val="clear" w:color="auto" w:fill="auto"/>
          </w:tcPr>
          <w:p w:rsidR="005317BA" w:rsidRPr="002A1BC9" w:rsidRDefault="005317BA" w:rsidP="002A1BC9">
            <w:pPr>
              <w:rPr>
                <w:sz w:val="18"/>
                <w:szCs w:val="18"/>
              </w:rPr>
            </w:pPr>
            <w:r w:rsidRPr="002A1BC9">
              <w:rPr>
                <w:sz w:val="18"/>
                <w:szCs w:val="18"/>
              </w:rPr>
              <w:t>3 673,6</w:t>
            </w:r>
          </w:p>
        </w:tc>
        <w:tc>
          <w:tcPr>
            <w:tcW w:w="834" w:type="dxa"/>
            <w:gridSpan w:val="2"/>
            <w:shd w:val="clear" w:color="auto" w:fill="auto"/>
          </w:tcPr>
          <w:p w:rsidR="005317BA" w:rsidRPr="002A1BC9" w:rsidRDefault="005317BA" w:rsidP="002A1BC9">
            <w:pPr>
              <w:rPr>
                <w:sz w:val="18"/>
                <w:szCs w:val="18"/>
              </w:rPr>
            </w:pPr>
            <w:r w:rsidRPr="002A1BC9">
              <w:rPr>
                <w:sz w:val="18"/>
                <w:szCs w:val="18"/>
              </w:rPr>
              <w:t>1084,2</w:t>
            </w:r>
          </w:p>
        </w:tc>
        <w:tc>
          <w:tcPr>
            <w:tcW w:w="850" w:type="dxa"/>
            <w:gridSpan w:val="2"/>
            <w:shd w:val="clear" w:color="auto" w:fill="auto"/>
          </w:tcPr>
          <w:p w:rsidR="005317BA" w:rsidRPr="002A1BC9" w:rsidRDefault="005317BA" w:rsidP="002A1BC9">
            <w:pPr>
              <w:rPr>
                <w:sz w:val="18"/>
                <w:szCs w:val="18"/>
              </w:rPr>
            </w:pPr>
            <w:r w:rsidRPr="002A1BC9">
              <w:rPr>
                <w:sz w:val="18"/>
                <w:szCs w:val="18"/>
              </w:rPr>
              <w:t>1084,2</w:t>
            </w:r>
          </w:p>
        </w:tc>
        <w:tc>
          <w:tcPr>
            <w:tcW w:w="851" w:type="dxa"/>
            <w:shd w:val="clear" w:color="auto" w:fill="auto"/>
          </w:tcPr>
          <w:p w:rsidR="005317BA" w:rsidRPr="002A1BC9" w:rsidRDefault="005317BA" w:rsidP="002A1BC9">
            <w:pPr>
              <w:rPr>
                <w:sz w:val="18"/>
                <w:szCs w:val="18"/>
              </w:rPr>
            </w:pPr>
            <w:r w:rsidRPr="002A1BC9">
              <w:rPr>
                <w:sz w:val="18"/>
                <w:szCs w:val="18"/>
              </w:rPr>
              <w:t>1084,2</w:t>
            </w:r>
          </w:p>
        </w:tc>
        <w:tc>
          <w:tcPr>
            <w:tcW w:w="800" w:type="dxa"/>
            <w:gridSpan w:val="2"/>
          </w:tcPr>
          <w:p w:rsidR="005317BA" w:rsidRPr="002A1BC9" w:rsidRDefault="005317BA" w:rsidP="002A1BC9">
            <w:pPr>
              <w:rPr>
                <w:sz w:val="18"/>
                <w:szCs w:val="18"/>
              </w:rPr>
            </w:pPr>
            <w:r w:rsidRPr="002A1BC9">
              <w:rPr>
                <w:sz w:val="18"/>
                <w:szCs w:val="18"/>
              </w:rPr>
              <w:t>1084,2</w:t>
            </w:r>
          </w:p>
        </w:tc>
        <w:tc>
          <w:tcPr>
            <w:tcW w:w="818" w:type="dxa"/>
            <w:gridSpan w:val="2"/>
          </w:tcPr>
          <w:p w:rsidR="005317BA" w:rsidRPr="002A1BC9" w:rsidRDefault="005317BA" w:rsidP="002A1BC9">
            <w:pPr>
              <w:rPr>
                <w:sz w:val="18"/>
                <w:szCs w:val="18"/>
              </w:rPr>
            </w:pPr>
            <w:r w:rsidRPr="002A1BC9">
              <w:rPr>
                <w:sz w:val="18"/>
                <w:szCs w:val="18"/>
              </w:rPr>
              <w:t>1084,2</w:t>
            </w:r>
          </w:p>
        </w:tc>
        <w:tc>
          <w:tcPr>
            <w:tcW w:w="792" w:type="dxa"/>
          </w:tcPr>
          <w:p w:rsidR="005317BA" w:rsidRPr="002A1BC9" w:rsidRDefault="005317BA" w:rsidP="002A1BC9">
            <w:pPr>
              <w:rPr>
                <w:sz w:val="18"/>
                <w:szCs w:val="18"/>
              </w:rPr>
            </w:pPr>
            <w:r w:rsidRPr="002A1BC9">
              <w:rPr>
                <w:sz w:val="18"/>
                <w:szCs w:val="18"/>
              </w:rPr>
              <w:t>1084,2</w:t>
            </w:r>
          </w:p>
        </w:tc>
        <w:tc>
          <w:tcPr>
            <w:tcW w:w="855" w:type="dxa"/>
          </w:tcPr>
          <w:p w:rsidR="005317BA" w:rsidRPr="002A1BC9" w:rsidRDefault="005317BA" w:rsidP="002A1BC9">
            <w:pPr>
              <w:rPr>
                <w:sz w:val="18"/>
                <w:szCs w:val="18"/>
              </w:rPr>
            </w:pPr>
            <w:r w:rsidRPr="002A1BC9">
              <w:rPr>
                <w:sz w:val="18"/>
                <w:szCs w:val="18"/>
              </w:rPr>
              <w:t>1084,2</w:t>
            </w:r>
          </w:p>
        </w:tc>
        <w:tc>
          <w:tcPr>
            <w:tcW w:w="851" w:type="dxa"/>
          </w:tcPr>
          <w:p w:rsidR="005317BA" w:rsidRPr="002A1BC9" w:rsidRDefault="005317BA" w:rsidP="002A1BC9">
            <w:pPr>
              <w:rPr>
                <w:sz w:val="18"/>
                <w:szCs w:val="18"/>
              </w:rPr>
            </w:pPr>
            <w:r w:rsidRPr="002A1BC9">
              <w:rPr>
                <w:sz w:val="18"/>
                <w:szCs w:val="18"/>
              </w:rPr>
              <w:t>1084,2</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vMerge w:val="restart"/>
            <w:shd w:val="clear" w:color="auto" w:fill="auto"/>
          </w:tcPr>
          <w:p w:rsidR="005317BA" w:rsidRPr="002A1BC9" w:rsidRDefault="005317BA" w:rsidP="002A1BC9">
            <w:pPr>
              <w:rPr>
                <w:sz w:val="18"/>
                <w:szCs w:val="18"/>
              </w:rPr>
            </w:pPr>
            <w:r w:rsidRPr="002A1BC9">
              <w:rPr>
                <w:sz w:val="18"/>
                <w:szCs w:val="18"/>
              </w:rPr>
              <w:t>902</w:t>
            </w:r>
          </w:p>
          <w:p w:rsidR="005317BA" w:rsidRPr="002A1BC9" w:rsidRDefault="005317BA" w:rsidP="002A1BC9">
            <w:pPr>
              <w:rPr>
                <w:sz w:val="18"/>
                <w:szCs w:val="18"/>
              </w:rPr>
            </w:pPr>
          </w:p>
        </w:tc>
        <w:tc>
          <w:tcPr>
            <w:tcW w:w="567" w:type="dxa"/>
            <w:vMerge w:val="restart"/>
            <w:shd w:val="clear" w:color="auto" w:fill="auto"/>
          </w:tcPr>
          <w:p w:rsidR="005317BA" w:rsidRPr="002A1BC9" w:rsidRDefault="005317BA" w:rsidP="002A1BC9">
            <w:pPr>
              <w:rPr>
                <w:sz w:val="18"/>
                <w:szCs w:val="18"/>
              </w:rPr>
            </w:pPr>
            <w:r w:rsidRPr="002A1BC9">
              <w:rPr>
                <w:sz w:val="18"/>
                <w:szCs w:val="18"/>
              </w:rPr>
              <w:t>1003</w:t>
            </w:r>
          </w:p>
        </w:tc>
        <w:tc>
          <w:tcPr>
            <w:tcW w:w="567" w:type="dxa"/>
            <w:vMerge w:val="restart"/>
            <w:shd w:val="clear" w:color="auto" w:fill="auto"/>
          </w:tcPr>
          <w:p w:rsidR="005317BA" w:rsidRPr="002A1BC9" w:rsidRDefault="005317BA" w:rsidP="002A1BC9">
            <w:pPr>
              <w:rPr>
                <w:sz w:val="18"/>
                <w:szCs w:val="18"/>
              </w:rPr>
            </w:pPr>
            <w:r w:rsidRPr="002A1BC9">
              <w:rPr>
                <w:sz w:val="18"/>
                <w:szCs w:val="18"/>
              </w:rPr>
              <w:t xml:space="preserve">04300L4970 </w:t>
            </w:r>
          </w:p>
        </w:tc>
        <w:tc>
          <w:tcPr>
            <w:tcW w:w="425" w:type="dxa"/>
            <w:shd w:val="clear" w:color="auto" w:fill="auto"/>
          </w:tcPr>
          <w:p w:rsidR="005317BA" w:rsidRPr="002A1BC9" w:rsidRDefault="005317BA" w:rsidP="002A1BC9">
            <w:pPr>
              <w:rPr>
                <w:sz w:val="18"/>
                <w:szCs w:val="18"/>
              </w:rPr>
            </w:pPr>
            <w:r w:rsidRPr="002A1BC9">
              <w:rPr>
                <w:sz w:val="18"/>
                <w:szCs w:val="18"/>
              </w:rPr>
              <w:t>320</w:t>
            </w:r>
          </w:p>
        </w:tc>
        <w:tc>
          <w:tcPr>
            <w:tcW w:w="851" w:type="dxa"/>
            <w:shd w:val="clear" w:color="auto" w:fill="auto"/>
          </w:tcPr>
          <w:p w:rsidR="005317BA" w:rsidRPr="002A1BC9" w:rsidRDefault="005317BA" w:rsidP="002A1BC9">
            <w:pPr>
              <w:rPr>
                <w:sz w:val="18"/>
                <w:szCs w:val="18"/>
              </w:rPr>
            </w:pPr>
            <w:r w:rsidRPr="002A1BC9">
              <w:rPr>
                <w:sz w:val="18"/>
                <w:szCs w:val="18"/>
              </w:rPr>
              <w:t>1 988,6</w:t>
            </w:r>
          </w:p>
        </w:tc>
        <w:tc>
          <w:tcPr>
            <w:tcW w:w="850" w:type="dxa"/>
            <w:shd w:val="clear" w:color="auto" w:fill="auto"/>
          </w:tcPr>
          <w:p w:rsidR="005317BA" w:rsidRPr="002A1BC9" w:rsidRDefault="005317BA" w:rsidP="002A1BC9">
            <w:pPr>
              <w:rPr>
                <w:sz w:val="18"/>
                <w:szCs w:val="18"/>
              </w:rPr>
            </w:pPr>
            <w:r w:rsidRPr="002A1BC9">
              <w:rPr>
                <w:sz w:val="18"/>
                <w:szCs w:val="18"/>
              </w:rPr>
              <w:t>2 125,2</w:t>
            </w:r>
          </w:p>
        </w:tc>
        <w:tc>
          <w:tcPr>
            <w:tcW w:w="868" w:type="dxa"/>
            <w:shd w:val="clear" w:color="auto" w:fill="auto"/>
          </w:tcPr>
          <w:p w:rsidR="005317BA" w:rsidRPr="002A1BC9" w:rsidRDefault="005317BA" w:rsidP="002A1BC9">
            <w:pPr>
              <w:rPr>
                <w:sz w:val="18"/>
                <w:szCs w:val="18"/>
              </w:rPr>
            </w:pPr>
            <w:r w:rsidRPr="002A1BC9">
              <w:rPr>
                <w:sz w:val="18"/>
                <w:szCs w:val="18"/>
              </w:rPr>
              <w:t>4 264,2</w:t>
            </w:r>
          </w:p>
        </w:tc>
        <w:tc>
          <w:tcPr>
            <w:tcW w:w="850" w:type="dxa"/>
            <w:shd w:val="clear" w:color="auto" w:fill="auto"/>
          </w:tcPr>
          <w:p w:rsidR="005317BA" w:rsidRPr="002A1BC9" w:rsidRDefault="005317BA" w:rsidP="002A1BC9">
            <w:pPr>
              <w:rPr>
                <w:sz w:val="18"/>
                <w:szCs w:val="18"/>
              </w:rPr>
            </w:pPr>
            <w:r w:rsidRPr="002A1BC9">
              <w:rPr>
                <w:sz w:val="18"/>
                <w:szCs w:val="18"/>
              </w:rPr>
              <w:t>4 264,2</w:t>
            </w:r>
          </w:p>
        </w:tc>
        <w:tc>
          <w:tcPr>
            <w:tcW w:w="834" w:type="dxa"/>
            <w:gridSpan w:val="2"/>
            <w:shd w:val="clear" w:color="auto" w:fill="auto"/>
          </w:tcPr>
          <w:p w:rsidR="005317BA" w:rsidRPr="002A1BC9" w:rsidRDefault="005317BA" w:rsidP="002A1BC9">
            <w:pPr>
              <w:rPr>
                <w:sz w:val="18"/>
                <w:szCs w:val="18"/>
              </w:rPr>
            </w:pPr>
            <w:r w:rsidRPr="002A1BC9">
              <w:rPr>
                <w:sz w:val="18"/>
                <w:szCs w:val="18"/>
              </w:rPr>
              <w:t>4391,5</w:t>
            </w:r>
          </w:p>
        </w:tc>
        <w:tc>
          <w:tcPr>
            <w:tcW w:w="850" w:type="dxa"/>
            <w:gridSpan w:val="2"/>
            <w:shd w:val="clear" w:color="auto" w:fill="auto"/>
          </w:tcPr>
          <w:p w:rsidR="005317BA" w:rsidRPr="002A1BC9" w:rsidRDefault="005317BA" w:rsidP="002A1BC9">
            <w:pPr>
              <w:rPr>
                <w:sz w:val="18"/>
                <w:szCs w:val="18"/>
              </w:rPr>
            </w:pPr>
            <w:r w:rsidRPr="002A1BC9">
              <w:rPr>
                <w:sz w:val="18"/>
                <w:szCs w:val="18"/>
              </w:rPr>
              <w:t>4391,5</w:t>
            </w:r>
          </w:p>
        </w:tc>
        <w:tc>
          <w:tcPr>
            <w:tcW w:w="851" w:type="dxa"/>
            <w:shd w:val="clear" w:color="auto" w:fill="auto"/>
          </w:tcPr>
          <w:p w:rsidR="005317BA" w:rsidRPr="002A1BC9" w:rsidRDefault="005317BA" w:rsidP="002A1BC9">
            <w:pPr>
              <w:rPr>
                <w:sz w:val="18"/>
                <w:szCs w:val="18"/>
              </w:rPr>
            </w:pPr>
            <w:r w:rsidRPr="002A1BC9">
              <w:rPr>
                <w:sz w:val="18"/>
                <w:szCs w:val="18"/>
              </w:rPr>
              <w:t>4391,5</w:t>
            </w:r>
          </w:p>
        </w:tc>
        <w:tc>
          <w:tcPr>
            <w:tcW w:w="800" w:type="dxa"/>
            <w:gridSpan w:val="2"/>
          </w:tcPr>
          <w:p w:rsidR="005317BA" w:rsidRPr="002A1BC9" w:rsidRDefault="005317BA" w:rsidP="002A1BC9">
            <w:pPr>
              <w:rPr>
                <w:sz w:val="18"/>
                <w:szCs w:val="18"/>
              </w:rPr>
            </w:pPr>
            <w:r w:rsidRPr="002A1BC9">
              <w:rPr>
                <w:sz w:val="18"/>
                <w:szCs w:val="18"/>
              </w:rPr>
              <w:t>4391,5</w:t>
            </w:r>
          </w:p>
        </w:tc>
        <w:tc>
          <w:tcPr>
            <w:tcW w:w="818" w:type="dxa"/>
            <w:gridSpan w:val="2"/>
          </w:tcPr>
          <w:p w:rsidR="005317BA" w:rsidRPr="002A1BC9" w:rsidRDefault="005317BA" w:rsidP="002A1BC9">
            <w:pPr>
              <w:rPr>
                <w:sz w:val="18"/>
                <w:szCs w:val="18"/>
              </w:rPr>
            </w:pPr>
            <w:r w:rsidRPr="002A1BC9">
              <w:rPr>
                <w:sz w:val="18"/>
                <w:szCs w:val="18"/>
              </w:rPr>
              <w:t>4391,5</w:t>
            </w:r>
          </w:p>
        </w:tc>
        <w:tc>
          <w:tcPr>
            <w:tcW w:w="792" w:type="dxa"/>
          </w:tcPr>
          <w:p w:rsidR="005317BA" w:rsidRPr="002A1BC9" w:rsidRDefault="005317BA" w:rsidP="002A1BC9">
            <w:pPr>
              <w:rPr>
                <w:sz w:val="18"/>
                <w:szCs w:val="18"/>
              </w:rPr>
            </w:pPr>
            <w:r w:rsidRPr="002A1BC9">
              <w:rPr>
                <w:sz w:val="18"/>
                <w:szCs w:val="18"/>
              </w:rPr>
              <w:t>4391,5</w:t>
            </w:r>
          </w:p>
        </w:tc>
        <w:tc>
          <w:tcPr>
            <w:tcW w:w="855" w:type="dxa"/>
          </w:tcPr>
          <w:p w:rsidR="005317BA" w:rsidRPr="002A1BC9" w:rsidRDefault="005317BA" w:rsidP="002A1BC9">
            <w:pPr>
              <w:rPr>
                <w:sz w:val="18"/>
                <w:szCs w:val="18"/>
              </w:rPr>
            </w:pPr>
            <w:r w:rsidRPr="002A1BC9">
              <w:rPr>
                <w:sz w:val="18"/>
                <w:szCs w:val="18"/>
              </w:rPr>
              <w:t>4391,5</w:t>
            </w:r>
          </w:p>
        </w:tc>
        <w:tc>
          <w:tcPr>
            <w:tcW w:w="851" w:type="dxa"/>
          </w:tcPr>
          <w:p w:rsidR="005317BA" w:rsidRPr="002A1BC9" w:rsidRDefault="005317BA" w:rsidP="002A1BC9">
            <w:pPr>
              <w:rPr>
                <w:sz w:val="18"/>
                <w:szCs w:val="18"/>
              </w:rPr>
            </w:pPr>
            <w:r w:rsidRPr="002A1BC9">
              <w:rPr>
                <w:sz w:val="18"/>
                <w:szCs w:val="18"/>
              </w:rPr>
              <w:t>4391,5</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vMerge/>
            <w:shd w:val="clear" w:color="auto" w:fill="auto"/>
          </w:tcPr>
          <w:p w:rsidR="005317BA" w:rsidRPr="002A1BC9" w:rsidRDefault="005317BA" w:rsidP="002A1BC9">
            <w:pPr>
              <w:rPr>
                <w:sz w:val="18"/>
                <w:szCs w:val="18"/>
              </w:rPr>
            </w:pPr>
          </w:p>
        </w:tc>
        <w:tc>
          <w:tcPr>
            <w:tcW w:w="567" w:type="dxa"/>
            <w:vMerge/>
            <w:shd w:val="clear" w:color="auto" w:fill="auto"/>
          </w:tcPr>
          <w:p w:rsidR="005317BA" w:rsidRPr="002A1BC9" w:rsidRDefault="005317BA" w:rsidP="002A1BC9">
            <w:pPr>
              <w:rPr>
                <w:sz w:val="18"/>
                <w:szCs w:val="18"/>
              </w:rPr>
            </w:pPr>
          </w:p>
        </w:tc>
        <w:tc>
          <w:tcPr>
            <w:tcW w:w="567" w:type="dxa"/>
            <w:vMerge/>
            <w:shd w:val="clear" w:color="auto" w:fill="auto"/>
          </w:tcPr>
          <w:p w:rsidR="005317BA" w:rsidRPr="002A1BC9" w:rsidRDefault="005317BA" w:rsidP="002A1BC9">
            <w:pPr>
              <w:rPr>
                <w:sz w:val="18"/>
                <w:szCs w:val="18"/>
              </w:rPr>
            </w:pPr>
          </w:p>
        </w:tc>
        <w:tc>
          <w:tcPr>
            <w:tcW w:w="425" w:type="dxa"/>
            <w:shd w:val="clear" w:color="auto" w:fill="auto"/>
          </w:tcPr>
          <w:p w:rsidR="005317BA" w:rsidRPr="002A1BC9" w:rsidRDefault="005317BA" w:rsidP="002A1BC9">
            <w:pPr>
              <w:rPr>
                <w:sz w:val="18"/>
                <w:szCs w:val="18"/>
              </w:rPr>
            </w:pPr>
          </w:p>
        </w:tc>
        <w:tc>
          <w:tcPr>
            <w:tcW w:w="851" w:type="dxa"/>
            <w:shd w:val="clear" w:color="auto" w:fill="auto"/>
          </w:tcPr>
          <w:p w:rsidR="005317BA" w:rsidRPr="002A1BC9" w:rsidRDefault="005317BA" w:rsidP="002A1BC9">
            <w:pPr>
              <w:rPr>
                <w:sz w:val="18"/>
                <w:szCs w:val="18"/>
              </w:rPr>
            </w:pPr>
            <w:r w:rsidRPr="002A1BC9">
              <w:rPr>
                <w:sz w:val="18"/>
                <w:szCs w:val="18"/>
              </w:rPr>
              <w:t>2 024,9</w:t>
            </w:r>
          </w:p>
        </w:tc>
        <w:tc>
          <w:tcPr>
            <w:tcW w:w="850" w:type="dxa"/>
            <w:shd w:val="clear" w:color="auto" w:fill="auto"/>
          </w:tcPr>
          <w:p w:rsidR="005317BA" w:rsidRPr="002A1BC9" w:rsidRDefault="005317BA" w:rsidP="002A1BC9">
            <w:pPr>
              <w:rPr>
                <w:sz w:val="18"/>
                <w:szCs w:val="18"/>
              </w:rPr>
            </w:pPr>
            <w:r w:rsidRPr="002A1BC9">
              <w:rPr>
                <w:sz w:val="18"/>
                <w:szCs w:val="18"/>
              </w:rPr>
              <w:t>6 136,2</w:t>
            </w:r>
          </w:p>
        </w:tc>
        <w:tc>
          <w:tcPr>
            <w:tcW w:w="868" w:type="dxa"/>
            <w:shd w:val="clear" w:color="auto" w:fill="auto"/>
          </w:tcPr>
          <w:p w:rsidR="005317BA" w:rsidRPr="002A1BC9" w:rsidRDefault="005317BA" w:rsidP="002A1BC9">
            <w:pPr>
              <w:rPr>
                <w:sz w:val="18"/>
                <w:szCs w:val="18"/>
              </w:rPr>
            </w:pPr>
            <w:r w:rsidRPr="002A1BC9">
              <w:rPr>
                <w:sz w:val="18"/>
                <w:szCs w:val="18"/>
              </w:rPr>
              <w:t>12 001,6</w:t>
            </w:r>
          </w:p>
        </w:tc>
        <w:tc>
          <w:tcPr>
            <w:tcW w:w="850" w:type="dxa"/>
            <w:shd w:val="clear" w:color="auto" w:fill="auto"/>
          </w:tcPr>
          <w:p w:rsidR="005317BA" w:rsidRPr="002A1BC9" w:rsidRDefault="005317BA" w:rsidP="002A1BC9">
            <w:pPr>
              <w:rPr>
                <w:sz w:val="18"/>
                <w:szCs w:val="18"/>
              </w:rPr>
            </w:pPr>
            <w:r w:rsidRPr="002A1BC9">
              <w:rPr>
                <w:sz w:val="18"/>
                <w:szCs w:val="18"/>
              </w:rPr>
              <w:t>10 615,7</w:t>
            </w:r>
          </w:p>
        </w:tc>
        <w:tc>
          <w:tcPr>
            <w:tcW w:w="834" w:type="dxa"/>
            <w:gridSpan w:val="2"/>
            <w:shd w:val="clear" w:color="auto" w:fill="auto"/>
          </w:tcPr>
          <w:p w:rsidR="005317BA" w:rsidRPr="002A1BC9" w:rsidRDefault="005317BA" w:rsidP="002A1BC9">
            <w:pPr>
              <w:rPr>
                <w:sz w:val="18"/>
                <w:szCs w:val="18"/>
              </w:rPr>
            </w:pPr>
          </w:p>
        </w:tc>
        <w:tc>
          <w:tcPr>
            <w:tcW w:w="850" w:type="dxa"/>
            <w:gridSpan w:val="2"/>
            <w:shd w:val="clear" w:color="auto" w:fill="auto"/>
          </w:tcPr>
          <w:p w:rsidR="005317BA" w:rsidRPr="002A1BC9" w:rsidRDefault="005317BA" w:rsidP="002A1BC9">
            <w:pPr>
              <w:rPr>
                <w:sz w:val="18"/>
                <w:szCs w:val="18"/>
              </w:rPr>
            </w:pPr>
          </w:p>
        </w:tc>
        <w:tc>
          <w:tcPr>
            <w:tcW w:w="851" w:type="dxa"/>
            <w:shd w:val="clear" w:color="auto" w:fill="auto"/>
          </w:tcPr>
          <w:p w:rsidR="005317BA" w:rsidRPr="002A1BC9" w:rsidRDefault="005317BA" w:rsidP="002A1BC9">
            <w:pPr>
              <w:rPr>
                <w:sz w:val="18"/>
                <w:szCs w:val="18"/>
              </w:rPr>
            </w:pPr>
          </w:p>
        </w:tc>
        <w:tc>
          <w:tcPr>
            <w:tcW w:w="800" w:type="dxa"/>
            <w:gridSpan w:val="2"/>
          </w:tcPr>
          <w:p w:rsidR="005317BA" w:rsidRPr="002A1BC9" w:rsidRDefault="005317BA" w:rsidP="002A1BC9">
            <w:pPr>
              <w:rPr>
                <w:sz w:val="18"/>
                <w:szCs w:val="18"/>
              </w:rPr>
            </w:pPr>
          </w:p>
        </w:tc>
        <w:tc>
          <w:tcPr>
            <w:tcW w:w="818" w:type="dxa"/>
            <w:gridSpan w:val="2"/>
          </w:tcPr>
          <w:p w:rsidR="005317BA" w:rsidRPr="002A1BC9" w:rsidRDefault="005317BA" w:rsidP="002A1BC9">
            <w:pPr>
              <w:rPr>
                <w:sz w:val="18"/>
                <w:szCs w:val="18"/>
              </w:rPr>
            </w:pPr>
          </w:p>
        </w:tc>
        <w:tc>
          <w:tcPr>
            <w:tcW w:w="792" w:type="dxa"/>
          </w:tcPr>
          <w:p w:rsidR="005317BA" w:rsidRPr="002A1BC9" w:rsidRDefault="005317BA" w:rsidP="002A1BC9">
            <w:pPr>
              <w:rPr>
                <w:sz w:val="18"/>
                <w:szCs w:val="18"/>
              </w:rPr>
            </w:pPr>
          </w:p>
        </w:tc>
        <w:tc>
          <w:tcPr>
            <w:tcW w:w="855" w:type="dxa"/>
          </w:tcPr>
          <w:p w:rsidR="005317BA" w:rsidRPr="002A1BC9" w:rsidRDefault="005317BA" w:rsidP="002A1BC9">
            <w:pPr>
              <w:rPr>
                <w:sz w:val="18"/>
                <w:szCs w:val="18"/>
              </w:rPr>
            </w:pPr>
          </w:p>
        </w:tc>
        <w:tc>
          <w:tcPr>
            <w:tcW w:w="851" w:type="dxa"/>
          </w:tcPr>
          <w:p w:rsidR="005317BA" w:rsidRPr="002A1BC9" w:rsidRDefault="005317BA" w:rsidP="002A1BC9">
            <w:pPr>
              <w:rPr>
                <w:sz w:val="18"/>
                <w:szCs w:val="18"/>
              </w:rPr>
            </w:pPr>
          </w:p>
        </w:tc>
      </w:tr>
      <w:tr w:rsidR="002A1BC9" w:rsidRPr="002A1BC9" w:rsidTr="007F43A4">
        <w:trPr>
          <w:jc w:val="center"/>
        </w:trPr>
        <w:tc>
          <w:tcPr>
            <w:tcW w:w="572" w:type="dxa"/>
            <w:vMerge w:val="restart"/>
            <w:shd w:val="clear" w:color="auto" w:fill="FFFFFF"/>
          </w:tcPr>
          <w:p w:rsidR="005317BA" w:rsidRPr="002A1BC9" w:rsidRDefault="005317BA" w:rsidP="002A1BC9">
            <w:pPr>
              <w:rPr>
                <w:sz w:val="18"/>
                <w:szCs w:val="18"/>
              </w:rPr>
            </w:pPr>
          </w:p>
        </w:tc>
        <w:tc>
          <w:tcPr>
            <w:tcW w:w="1133" w:type="dxa"/>
            <w:vMerge w:val="restart"/>
            <w:shd w:val="clear" w:color="auto" w:fill="FFFFFF"/>
          </w:tcPr>
          <w:p w:rsidR="005317BA" w:rsidRPr="002A1BC9" w:rsidRDefault="005317BA" w:rsidP="002A1BC9">
            <w:pPr>
              <w:rPr>
                <w:sz w:val="18"/>
                <w:szCs w:val="18"/>
              </w:rPr>
            </w:pPr>
          </w:p>
        </w:tc>
        <w:tc>
          <w:tcPr>
            <w:tcW w:w="850" w:type="dxa"/>
            <w:vMerge w:val="restart"/>
            <w:shd w:val="clear" w:color="auto" w:fill="FFFFFF"/>
          </w:tcPr>
          <w:p w:rsidR="005317BA" w:rsidRPr="002A1BC9" w:rsidRDefault="005317BA" w:rsidP="002A1BC9">
            <w:pPr>
              <w:rPr>
                <w:sz w:val="18"/>
                <w:szCs w:val="18"/>
              </w:rPr>
            </w:pPr>
            <w:r w:rsidRPr="002A1BC9">
              <w:rPr>
                <w:sz w:val="18"/>
                <w:szCs w:val="18"/>
              </w:rPr>
              <w:t>Управле</w:t>
            </w:r>
            <w:r w:rsidRPr="002A1BC9">
              <w:rPr>
                <w:sz w:val="18"/>
                <w:szCs w:val="18"/>
              </w:rPr>
              <w:lastRenderedPageBreak/>
              <w:t>ние по архитектуре и градостроительству горда Батайска</w:t>
            </w:r>
          </w:p>
        </w:tc>
        <w:tc>
          <w:tcPr>
            <w:tcW w:w="566" w:type="dxa"/>
            <w:shd w:val="clear" w:color="auto" w:fill="FFFFFF"/>
          </w:tcPr>
          <w:p w:rsidR="005317BA" w:rsidRPr="002A1BC9" w:rsidRDefault="005317BA" w:rsidP="002A1BC9">
            <w:pPr>
              <w:rPr>
                <w:sz w:val="18"/>
                <w:szCs w:val="18"/>
              </w:rPr>
            </w:pPr>
            <w:r w:rsidRPr="002A1BC9">
              <w:rPr>
                <w:sz w:val="18"/>
                <w:szCs w:val="18"/>
              </w:rPr>
              <w:lastRenderedPageBreak/>
              <w:t>912</w:t>
            </w:r>
          </w:p>
        </w:tc>
        <w:tc>
          <w:tcPr>
            <w:tcW w:w="567" w:type="dxa"/>
            <w:shd w:val="clear" w:color="auto" w:fill="FFFFFF"/>
          </w:tcPr>
          <w:p w:rsidR="005317BA" w:rsidRPr="002A1BC9" w:rsidRDefault="005317BA" w:rsidP="002A1BC9">
            <w:pPr>
              <w:rPr>
                <w:sz w:val="18"/>
                <w:szCs w:val="18"/>
              </w:rPr>
            </w:pPr>
            <w:r w:rsidRPr="002A1BC9">
              <w:rPr>
                <w:sz w:val="18"/>
                <w:szCs w:val="18"/>
              </w:rPr>
              <w:t>0113</w:t>
            </w:r>
          </w:p>
        </w:tc>
        <w:tc>
          <w:tcPr>
            <w:tcW w:w="567" w:type="dxa"/>
            <w:shd w:val="clear" w:color="auto" w:fill="FFFFFF"/>
          </w:tcPr>
          <w:p w:rsidR="005317BA" w:rsidRPr="002A1BC9" w:rsidRDefault="005317BA" w:rsidP="002A1BC9">
            <w:pPr>
              <w:rPr>
                <w:sz w:val="18"/>
                <w:szCs w:val="18"/>
              </w:rPr>
            </w:pPr>
            <w:r w:rsidRPr="002A1BC9">
              <w:rPr>
                <w:sz w:val="18"/>
                <w:szCs w:val="18"/>
              </w:rPr>
              <w:t>-</w:t>
            </w:r>
          </w:p>
        </w:tc>
        <w:tc>
          <w:tcPr>
            <w:tcW w:w="425" w:type="dxa"/>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auto"/>
          </w:tcPr>
          <w:p w:rsidR="005317BA" w:rsidRPr="002A1BC9" w:rsidRDefault="005317BA" w:rsidP="002A1BC9">
            <w:pPr>
              <w:rPr>
                <w:sz w:val="18"/>
                <w:szCs w:val="18"/>
              </w:rPr>
            </w:pPr>
            <w:r w:rsidRPr="002A1BC9">
              <w:rPr>
                <w:sz w:val="18"/>
                <w:szCs w:val="18"/>
              </w:rPr>
              <w:t>12 606,5</w:t>
            </w:r>
          </w:p>
        </w:tc>
        <w:tc>
          <w:tcPr>
            <w:tcW w:w="850" w:type="dxa"/>
            <w:shd w:val="clear" w:color="auto" w:fill="auto"/>
          </w:tcPr>
          <w:p w:rsidR="005317BA" w:rsidRPr="002A1BC9" w:rsidRDefault="005317BA" w:rsidP="002A1BC9">
            <w:pPr>
              <w:rPr>
                <w:sz w:val="18"/>
                <w:szCs w:val="18"/>
              </w:rPr>
            </w:pPr>
            <w:r w:rsidRPr="002A1BC9">
              <w:rPr>
                <w:sz w:val="18"/>
                <w:szCs w:val="18"/>
              </w:rPr>
              <w:t>31 123,4</w:t>
            </w:r>
          </w:p>
        </w:tc>
        <w:tc>
          <w:tcPr>
            <w:tcW w:w="868" w:type="dxa"/>
            <w:shd w:val="clear" w:color="auto" w:fill="auto"/>
          </w:tcPr>
          <w:p w:rsidR="005317BA" w:rsidRPr="002A1BC9" w:rsidRDefault="005317BA" w:rsidP="002A1BC9">
            <w:pPr>
              <w:rPr>
                <w:sz w:val="18"/>
                <w:szCs w:val="18"/>
              </w:rPr>
            </w:pPr>
            <w:r w:rsidRPr="002A1BC9">
              <w:rPr>
                <w:sz w:val="18"/>
                <w:szCs w:val="18"/>
              </w:rPr>
              <w:t>26 322,7</w:t>
            </w:r>
          </w:p>
        </w:tc>
        <w:tc>
          <w:tcPr>
            <w:tcW w:w="850" w:type="dxa"/>
            <w:shd w:val="clear" w:color="auto" w:fill="FFFFFF"/>
          </w:tcPr>
          <w:p w:rsidR="005317BA" w:rsidRPr="002A1BC9" w:rsidRDefault="005317BA" w:rsidP="002A1BC9">
            <w:pPr>
              <w:rPr>
                <w:sz w:val="18"/>
                <w:szCs w:val="18"/>
              </w:rPr>
            </w:pPr>
            <w:r w:rsidRPr="002A1BC9">
              <w:rPr>
                <w:sz w:val="18"/>
                <w:szCs w:val="18"/>
              </w:rPr>
              <w:t>26 322,7</w:t>
            </w:r>
          </w:p>
        </w:tc>
        <w:tc>
          <w:tcPr>
            <w:tcW w:w="834" w:type="dxa"/>
            <w:gridSpan w:val="2"/>
            <w:shd w:val="clear" w:color="auto" w:fill="FFFFFF"/>
          </w:tcPr>
          <w:p w:rsidR="005317BA" w:rsidRPr="002A1BC9" w:rsidRDefault="005317BA" w:rsidP="002A1BC9">
            <w:pPr>
              <w:rPr>
                <w:sz w:val="18"/>
                <w:szCs w:val="18"/>
              </w:rPr>
            </w:pPr>
            <w:r w:rsidRPr="002A1BC9">
              <w:rPr>
                <w:sz w:val="18"/>
                <w:szCs w:val="18"/>
              </w:rPr>
              <w:t>11 358,0</w:t>
            </w:r>
          </w:p>
        </w:tc>
        <w:tc>
          <w:tcPr>
            <w:tcW w:w="850" w:type="dxa"/>
            <w:gridSpan w:val="2"/>
            <w:shd w:val="clear" w:color="auto" w:fill="FFFFFF"/>
          </w:tcPr>
          <w:p w:rsidR="005317BA" w:rsidRPr="002A1BC9" w:rsidRDefault="005317BA" w:rsidP="002A1BC9">
            <w:pPr>
              <w:rPr>
                <w:sz w:val="18"/>
                <w:szCs w:val="18"/>
              </w:rPr>
            </w:pPr>
            <w:r w:rsidRPr="002A1BC9">
              <w:rPr>
                <w:sz w:val="18"/>
                <w:szCs w:val="18"/>
              </w:rPr>
              <w:t>11 358,0</w:t>
            </w:r>
          </w:p>
        </w:tc>
        <w:tc>
          <w:tcPr>
            <w:tcW w:w="851" w:type="dxa"/>
            <w:shd w:val="clear" w:color="auto" w:fill="FFFFFF"/>
          </w:tcPr>
          <w:p w:rsidR="005317BA" w:rsidRPr="002A1BC9" w:rsidRDefault="005317BA" w:rsidP="002A1BC9">
            <w:pPr>
              <w:rPr>
                <w:sz w:val="18"/>
                <w:szCs w:val="18"/>
              </w:rPr>
            </w:pPr>
            <w:r w:rsidRPr="002A1BC9">
              <w:rPr>
                <w:sz w:val="18"/>
                <w:szCs w:val="18"/>
              </w:rPr>
              <w:t>11 358,0</w:t>
            </w:r>
          </w:p>
        </w:tc>
        <w:tc>
          <w:tcPr>
            <w:tcW w:w="800" w:type="dxa"/>
            <w:gridSpan w:val="2"/>
            <w:shd w:val="clear" w:color="auto" w:fill="FFFFFF"/>
          </w:tcPr>
          <w:p w:rsidR="005317BA" w:rsidRPr="002A1BC9" w:rsidRDefault="005317BA" w:rsidP="002A1BC9">
            <w:pPr>
              <w:rPr>
                <w:sz w:val="18"/>
                <w:szCs w:val="18"/>
              </w:rPr>
            </w:pPr>
            <w:r w:rsidRPr="002A1BC9">
              <w:rPr>
                <w:sz w:val="18"/>
                <w:szCs w:val="18"/>
              </w:rPr>
              <w:t>11 358,0</w:t>
            </w:r>
          </w:p>
        </w:tc>
        <w:tc>
          <w:tcPr>
            <w:tcW w:w="818" w:type="dxa"/>
            <w:gridSpan w:val="2"/>
            <w:shd w:val="clear" w:color="auto" w:fill="FFFFFF"/>
          </w:tcPr>
          <w:p w:rsidR="005317BA" w:rsidRPr="002A1BC9" w:rsidRDefault="005317BA" w:rsidP="002A1BC9">
            <w:pPr>
              <w:rPr>
                <w:sz w:val="18"/>
                <w:szCs w:val="18"/>
              </w:rPr>
            </w:pPr>
            <w:r w:rsidRPr="002A1BC9">
              <w:rPr>
                <w:sz w:val="18"/>
                <w:szCs w:val="18"/>
              </w:rPr>
              <w:t>11 358,0</w:t>
            </w:r>
          </w:p>
        </w:tc>
        <w:tc>
          <w:tcPr>
            <w:tcW w:w="792" w:type="dxa"/>
            <w:shd w:val="clear" w:color="auto" w:fill="FFFFFF"/>
          </w:tcPr>
          <w:p w:rsidR="005317BA" w:rsidRPr="002A1BC9" w:rsidRDefault="005317BA" w:rsidP="002A1BC9">
            <w:pPr>
              <w:rPr>
                <w:sz w:val="18"/>
                <w:szCs w:val="18"/>
              </w:rPr>
            </w:pPr>
            <w:r w:rsidRPr="002A1BC9">
              <w:rPr>
                <w:sz w:val="18"/>
                <w:szCs w:val="18"/>
              </w:rPr>
              <w:t>11 358,0</w:t>
            </w:r>
          </w:p>
        </w:tc>
        <w:tc>
          <w:tcPr>
            <w:tcW w:w="855" w:type="dxa"/>
            <w:shd w:val="clear" w:color="auto" w:fill="FFFFFF"/>
          </w:tcPr>
          <w:p w:rsidR="005317BA" w:rsidRPr="002A1BC9" w:rsidRDefault="005317BA" w:rsidP="002A1BC9">
            <w:pPr>
              <w:rPr>
                <w:sz w:val="18"/>
                <w:szCs w:val="18"/>
              </w:rPr>
            </w:pPr>
            <w:r w:rsidRPr="002A1BC9">
              <w:rPr>
                <w:sz w:val="18"/>
                <w:szCs w:val="18"/>
              </w:rPr>
              <w:t>11 358,0</w:t>
            </w:r>
          </w:p>
        </w:tc>
        <w:tc>
          <w:tcPr>
            <w:tcW w:w="851" w:type="dxa"/>
            <w:shd w:val="clear" w:color="auto" w:fill="FFFFFF"/>
          </w:tcPr>
          <w:p w:rsidR="005317BA" w:rsidRPr="002A1BC9" w:rsidRDefault="005317BA" w:rsidP="002A1BC9">
            <w:pPr>
              <w:rPr>
                <w:sz w:val="18"/>
                <w:szCs w:val="18"/>
              </w:rPr>
            </w:pPr>
            <w:r w:rsidRPr="002A1BC9">
              <w:rPr>
                <w:sz w:val="18"/>
                <w:szCs w:val="18"/>
              </w:rPr>
              <w:t>11 358,0</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0113</w:t>
            </w:r>
          </w:p>
        </w:tc>
        <w:tc>
          <w:tcPr>
            <w:tcW w:w="567" w:type="dxa"/>
            <w:shd w:val="clear" w:color="auto" w:fill="FFFFFF"/>
          </w:tcPr>
          <w:p w:rsidR="005317BA" w:rsidRPr="002A1BC9" w:rsidRDefault="005317BA" w:rsidP="002A1BC9">
            <w:pPr>
              <w:rPr>
                <w:sz w:val="18"/>
                <w:szCs w:val="18"/>
              </w:rPr>
            </w:pPr>
            <w:r w:rsidRPr="002A1BC9">
              <w:rPr>
                <w:sz w:val="18"/>
                <w:szCs w:val="18"/>
              </w:rPr>
              <w:t>0410000</w:t>
            </w:r>
          </w:p>
          <w:p w:rsidR="005317BA" w:rsidRPr="002A1BC9" w:rsidRDefault="005317BA" w:rsidP="002A1BC9">
            <w:pPr>
              <w:rPr>
                <w:sz w:val="18"/>
                <w:szCs w:val="18"/>
              </w:rPr>
            </w:pPr>
            <w:r w:rsidRPr="002A1BC9">
              <w:rPr>
                <w:sz w:val="18"/>
                <w:szCs w:val="18"/>
              </w:rPr>
              <w:t>110</w:t>
            </w:r>
          </w:p>
        </w:tc>
        <w:tc>
          <w:tcPr>
            <w:tcW w:w="425" w:type="dxa"/>
            <w:shd w:val="clear" w:color="auto" w:fill="FFFFFF"/>
          </w:tcPr>
          <w:p w:rsidR="005317BA" w:rsidRPr="002A1BC9" w:rsidRDefault="005317BA" w:rsidP="002A1BC9">
            <w:pPr>
              <w:rPr>
                <w:sz w:val="18"/>
                <w:szCs w:val="18"/>
              </w:rPr>
            </w:pPr>
            <w:r w:rsidRPr="002A1BC9">
              <w:rPr>
                <w:sz w:val="18"/>
                <w:szCs w:val="18"/>
              </w:rPr>
              <w:t>120</w:t>
            </w:r>
          </w:p>
        </w:tc>
        <w:tc>
          <w:tcPr>
            <w:tcW w:w="851" w:type="dxa"/>
            <w:shd w:val="clear" w:color="auto" w:fill="auto"/>
          </w:tcPr>
          <w:p w:rsidR="005317BA" w:rsidRPr="002A1BC9" w:rsidRDefault="005317BA" w:rsidP="002A1BC9">
            <w:pPr>
              <w:rPr>
                <w:sz w:val="18"/>
                <w:szCs w:val="18"/>
              </w:rPr>
            </w:pPr>
            <w:r w:rsidRPr="002A1BC9">
              <w:rPr>
                <w:sz w:val="18"/>
                <w:szCs w:val="18"/>
              </w:rPr>
              <w:t>11 257,2</w:t>
            </w:r>
          </w:p>
        </w:tc>
        <w:tc>
          <w:tcPr>
            <w:tcW w:w="850" w:type="dxa"/>
            <w:shd w:val="clear" w:color="auto" w:fill="auto"/>
          </w:tcPr>
          <w:p w:rsidR="005317BA" w:rsidRPr="002A1BC9" w:rsidRDefault="005317BA" w:rsidP="002A1BC9">
            <w:pPr>
              <w:rPr>
                <w:sz w:val="18"/>
                <w:szCs w:val="18"/>
              </w:rPr>
            </w:pPr>
            <w:r w:rsidRPr="002A1BC9">
              <w:rPr>
                <w:sz w:val="18"/>
                <w:szCs w:val="18"/>
              </w:rPr>
              <w:t>12 030,7</w:t>
            </w:r>
          </w:p>
        </w:tc>
        <w:tc>
          <w:tcPr>
            <w:tcW w:w="868" w:type="dxa"/>
            <w:shd w:val="clear" w:color="auto" w:fill="auto"/>
          </w:tcPr>
          <w:p w:rsidR="005317BA" w:rsidRPr="002A1BC9" w:rsidRDefault="005317BA" w:rsidP="002A1BC9">
            <w:pPr>
              <w:rPr>
                <w:sz w:val="18"/>
                <w:szCs w:val="18"/>
              </w:rPr>
            </w:pPr>
            <w:r w:rsidRPr="002A1BC9">
              <w:rPr>
                <w:sz w:val="18"/>
                <w:szCs w:val="18"/>
              </w:rPr>
              <w:t>11 644,6</w:t>
            </w:r>
          </w:p>
        </w:tc>
        <w:tc>
          <w:tcPr>
            <w:tcW w:w="850" w:type="dxa"/>
            <w:shd w:val="clear" w:color="auto" w:fill="FFFFFF"/>
          </w:tcPr>
          <w:p w:rsidR="005317BA" w:rsidRPr="002A1BC9" w:rsidRDefault="005317BA" w:rsidP="002A1BC9">
            <w:pPr>
              <w:rPr>
                <w:sz w:val="18"/>
                <w:szCs w:val="18"/>
              </w:rPr>
            </w:pPr>
            <w:r w:rsidRPr="002A1BC9">
              <w:rPr>
                <w:sz w:val="18"/>
                <w:szCs w:val="18"/>
              </w:rPr>
              <w:t>11 644,6</w:t>
            </w:r>
          </w:p>
        </w:tc>
        <w:tc>
          <w:tcPr>
            <w:tcW w:w="834" w:type="dxa"/>
            <w:gridSpan w:val="2"/>
            <w:shd w:val="clear" w:color="auto" w:fill="FFFFFF"/>
          </w:tcPr>
          <w:p w:rsidR="005317BA" w:rsidRPr="002A1BC9" w:rsidRDefault="005317BA" w:rsidP="002A1BC9">
            <w:pPr>
              <w:rPr>
                <w:sz w:val="18"/>
                <w:szCs w:val="18"/>
              </w:rPr>
            </w:pPr>
            <w:r w:rsidRPr="002A1BC9">
              <w:rPr>
                <w:sz w:val="18"/>
                <w:szCs w:val="18"/>
              </w:rPr>
              <w:t>9690,1</w:t>
            </w:r>
          </w:p>
        </w:tc>
        <w:tc>
          <w:tcPr>
            <w:tcW w:w="850" w:type="dxa"/>
            <w:gridSpan w:val="2"/>
            <w:shd w:val="clear" w:color="auto" w:fill="FFFFFF"/>
          </w:tcPr>
          <w:p w:rsidR="005317BA" w:rsidRPr="002A1BC9" w:rsidRDefault="005317BA" w:rsidP="002A1BC9">
            <w:pPr>
              <w:rPr>
                <w:sz w:val="18"/>
                <w:szCs w:val="18"/>
              </w:rPr>
            </w:pPr>
            <w:r w:rsidRPr="002A1BC9">
              <w:rPr>
                <w:sz w:val="18"/>
                <w:szCs w:val="18"/>
              </w:rPr>
              <w:t>9690,1</w:t>
            </w:r>
          </w:p>
        </w:tc>
        <w:tc>
          <w:tcPr>
            <w:tcW w:w="851" w:type="dxa"/>
            <w:shd w:val="clear" w:color="auto" w:fill="FFFFFF"/>
          </w:tcPr>
          <w:p w:rsidR="005317BA" w:rsidRPr="002A1BC9" w:rsidRDefault="005317BA" w:rsidP="002A1BC9">
            <w:pPr>
              <w:rPr>
                <w:sz w:val="18"/>
                <w:szCs w:val="18"/>
              </w:rPr>
            </w:pPr>
            <w:r w:rsidRPr="002A1BC9">
              <w:rPr>
                <w:sz w:val="18"/>
                <w:szCs w:val="18"/>
              </w:rPr>
              <w:t>9690,1</w:t>
            </w:r>
          </w:p>
        </w:tc>
        <w:tc>
          <w:tcPr>
            <w:tcW w:w="800" w:type="dxa"/>
            <w:gridSpan w:val="2"/>
            <w:shd w:val="clear" w:color="auto" w:fill="FFFFFF"/>
          </w:tcPr>
          <w:p w:rsidR="005317BA" w:rsidRPr="002A1BC9" w:rsidRDefault="005317BA" w:rsidP="002A1BC9">
            <w:pPr>
              <w:rPr>
                <w:sz w:val="18"/>
                <w:szCs w:val="18"/>
              </w:rPr>
            </w:pPr>
            <w:r w:rsidRPr="002A1BC9">
              <w:rPr>
                <w:sz w:val="18"/>
                <w:szCs w:val="18"/>
              </w:rPr>
              <w:t>9690,1</w:t>
            </w:r>
          </w:p>
        </w:tc>
        <w:tc>
          <w:tcPr>
            <w:tcW w:w="818" w:type="dxa"/>
            <w:gridSpan w:val="2"/>
            <w:shd w:val="clear" w:color="auto" w:fill="FFFFFF"/>
          </w:tcPr>
          <w:p w:rsidR="005317BA" w:rsidRPr="002A1BC9" w:rsidRDefault="005317BA" w:rsidP="002A1BC9">
            <w:pPr>
              <w:rPr>
                <w:sz w:val="18"/>
                <w:szCs w:val="18"/>
              </w:rPr>
            </w:pPr>
            <w:r w:rsidRPr="002A1BC9">
              <w:rPr>
                <w:sz w:val="18"/>
                <w:szCs w:val="18"/>
              </w:rPr>
              <w:t>9690,1</w:t>
            </w:r>
          </w:p>
        </w:tc>
        <w:tc>
          <w:tcPr>
            <w:tcW w:w="792" w:type="dxa"/>
            <w:shd w:val="clear" w:color="auto" w:fill="FFFFFF"/>
          </w:tcPr>
          <w:p w:rsidR="005317BA" w:rsidRPr="002A1BC9" w:rsidRDefault="005317BA" w:rsidP="002A1BC9">
            <w:pPr>
              <w:rPr>
                <w:sz w:val="18"/>
                <w:szCs w:val="18"/>
              </w:rPr>
            </w:pPr>
            <w:r w:rsidRPr="002A1BC9">
              <w:rPr>
                <w:sz w:val="18"/>
                <w:szCs w:val="18"/>
              </w:rPr>
              <w:t>9690,1</w:t>
            </w:r>
          </w:p>
        </w:tc>
        <w:tc>
          <w:tcPr>
            <w:tcW w:w="855" w:type="dxa"/>
            <w:shd w:val="clear" w:color="auto" w:fill="FFFFFF"/>
          </w:tcPr>
          <w:p w:rsidR="005317BA" w:rsidRPr="002A1BC9" w:rsidRDefault="005317BA" w:rsidP="002A1BC9">
            <w:pPr>
              <w:rPr>
                <w:sz w:val="18"/>
                <w:szCs w:val="18"/>
              </w:rPr>
            </w:pPr>
            <w:r w:rsidRPr="002A1BC9">
              <w:rPr>
                <w:sz w:val="18"/>
                <w:szCs w:val="18"/>
              </w:rPr>
              <w:t>9690,1</w:t>
            </w:r>
          </w:p>
        </w:tc>
        <w:tc>
          <w:tcPr>
            <w:tcW w:w="851" w:type="dxa"/>
            <w:shd w:val="clear" w:color="auto" w:fill="FFFFFF"/>
          </w:tcPr>
          <w:p w:rsidR="005317BA" w:rsidRPr="002A1BC9" w:rsidRDefault="005317BA" w:rsidP="002A1BC9">
            <w:pPr>
              <w:rPr>
                <w:sz w:val="18"/>
                <w:szCs w:val="18"/>
              </w:rPr>
            </w:pPr>
            <w:r w:rsidRPr="002A1BC9">
              <w:rPr>
                <w:sz w:val="18"/>
                <w:szCs w:val="18"/>
              </w:rPr>
              <w:t>9690,1</w:t>
            </w:r>
          </w:p>
        </w:tc>
      </w:tr>
      <w:tr w:rsidR="002A1BC9" w:rsidRPr="002A1BC9" w:rsidTr="007F43A4">
        <w:trPr>
          <w:jc w:val="center"/>
        </w:trPr>
        <w:tc>
          <w:tcPr>
            <w:tcW w:w="572" w:type="dxa"/>
            <w:vMerge w:val="restart"/>
            <w:shd w:val="clear" w:color="auto" w:fill="FFFFFF"/>
          </w:tcPr>
          <w:p w:rsidR="005317BA" w:rsidRPr="002A1BC9" w:rsidRDefault="005317BA" w:rsidP="002A1BC9">
            <w:pPr>
              <w:rPr>
                <w:sz w:val="18"/>
                <w:szCs w:val="18"/>
              </w:rPr>
            </w:pPr>
          </w:p>
        </w:tc>
        <w:tc>
          <w:tcPr>
            <w:tcW w:w="1133" w:type="dxa"/>
            <w:vMerge w:val="restart"/>
            <w:shd w:val="clear" w:color="auto" w:fill="FFFFFF"/>
          </w:tcPr>
          <w:p w:rsidR="005317BA" w:rsidRPr="002A1BC9" w:rsidRDefault="005317BA" w:rsidP="002A1BC9">
            <w:pPr>
              <w:rPr>
                <w:sz w:val="18"/>
                <w:szCs w:val="18"/>
              </w:rPr>
            </w:pPr>
          </w:p>
        </w:tc>
        <w:tc>
          <w:tcPr>
            <w:tcW w:w="850" w:type="dxa"/>
            <w:vMerge w:val="restart"/>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0113</w:t>
            </w:r>
          </w:p>
        </w:tc>
        <w:tc>
          <w:tcPr>
            <w:tcW w:w="567" w:type="dxa"/>
            <w:shd w:val="clear" w:color="auto" w:fill="FFFFFF"/>
          </w:tcPr>
          <w:p w:rsidR="005317BA" w:rsidRPr="002A1BC9" w:rsidRDefault="005317BA" w:rsidP="002A1BC9">
            <w:pPr>
              <w:rPr>
                <w:sz w:val="18"/>
                <w:szCs w:val="18"/>
              </w:rPr>
            </w:pPr>
            <w:r w:rsidRPr="002A1BC9">
              <w:rPr>
                <w:sz w:val="18"/>
                <w:szCs w:val="18"/>
              </w:rPr>
              <w:t>0410000 190</w:t>
            </w:r>
          </w:p>
        </w:tc>
        <w:tc>
          <w:tcPr>
            <w:tcW w:w="425" w:type="dxa"/>
            <w:shd w:val="clear" w:color="auto" w:fill="FFFFFF"/>
          </w:tcPr>
          <w:p w:rsidR="005317BA" w:rsidRPr="002A1BC9" w:rsidRDefault="005317BA" w:rsidP="002A1BC9">
            <w:pPr>
              <w:rPr>
                <w:sz w:val="18"/>
                <w:szCs w:val="18"/>
              </w:rPr>
            </w:pPr>
            <w:r w:rsidRPr="002A1BC9">
              <w:rPr>
                <w:sz w:val="18"/>
                <w:szCs w:val="18"/>
              </w:rPr>
              <w:t>240</w:t>
            </w:r>
          </w:p>
        </w:tc>
        <w:tc>
          <w:tcPr>
            <w:tcW w:w="851" w:type="dxa"/>
            <w:shd w:val="clear" w:color="auto" w:fill="auto"/>
          </w:tcPr>
          <w:p w:rsidR="005317BA" w:rsidRPr="002A1BC9" w:rsidRDefault="005317BA" w:rsidP="002A1BC9">
            <w:pPr>
              <w:rPr>
                <w:sz w:val="18"/>
                <w:szCs w:val="18"/>
              </w:rPr>
            </w:pPr>
            <w:r w:rsidRPr="002A1BC9">
              <w:rPr>
                <w:sz w:val="18"/>
                <w:szCs w:val="18"/>
              </w:rPr>
              <w:t>507,0</w:t>
            </w:r>
          </w:p>
        </w:tc>
        <w:tc>
          <w:tcPr>
            <w:tcW w:w="850" w:type="dxa"/>
            <w:shd w:val="clear" w:color="auto" w:fill="auto"/>
          </w:tcPr>
          <w:p w:rsidR="005317BA" w:rsidRPr="002A1BC9" w:rsidRDefault="005317BA" w:rsidP="002A1BC9">
            <w:pPr>
              <w:rPr>
                <w:sz w:val="18"/>
                <w:szCs w:val="18"/>
              </w:rPr>
            </w:pPr>
            <w:r w:rsidRPr="002A1BC9">
              <w:rPr>
                <w:sz w:val="18"/>
                <w:szCs w:val="18"/>
              </w:rPr>
              <w:t>533,1</w:t>
            </w:r>
          </w:p>
        </w:tc>
        <w:tc>
          <w:tcPr>
            <w:tcW w:w="868" w:type="dxa"/>
            <w:shd w:val="clear" w:color="auto" w:fill="auto"/>
          </w:tcPr>
          <w:p w:rsidR="005317BA" w:rsidRPr="002A1BC9" w:rsidRDefault="005317BA" w:rsidP="002A1BC9">
            <w:pPr>
              <w:rPr>
                <w:sz w:val="18"/>
                <w:szCs w:val="18"/>
              </w:rPr>
            </w:pPr>
            <w:r w:rsidRPr="002A1BC9">
              <w:rPr>
                <w:sz w:val="18"/>
                <w:szCs w:val="18"/>
              </w:rPr>
              <w:t>533,1</w:t>
            </w:r>
          </w:p>
        </w:tc>
        <w:tc>
          <w:tcPr>
            <w:tcW w:w="850" w:type="dxa"/>
            <w:shd w:val="clear" w:color="auto" w:fill="FFFFFF"/>
          </w:tcPr>
          <w:p w:rsidR="005317BA" w:rsidRPr="002A1BC9" w:rsidRDefault="005317BA" w:rsidP="002A1BC9">
            <w:pPr>
              <w:rPr>
                <w:sz w:val="18"/>
                <w:szCs w:val="18"/>
              </w:rPr>
            </w:pPr>
            <w:r w:rsidRPr="002A1BC9">
              <w:rPr>
                <w:sz w:val="18"/>
                <w:szCs w:val="18"/>
              </w:rPr>
              <w:t>533,1</w:t>
            </w:r>
          </w:p>
        </w:tc>
        <w:tc>
          <w:tcPr>
            <w:tcW w:w="834" w:type="dxa"/>
            <w:gridSpan w:val="2"/>
            <w:shd w:val="clear" w:color="auto" w:fill="FFFFFF"/>
          </w:tcPr>
          <w:p w:rsidR="005317BA" w:rsidRPr="002A1BC9" w:rsidRDefault="005317BA" w:rsidP="002A1BC9">
            <w:pPr>
              <w:rPr>
                <w:sz w:val="18"/>
                <w:szCs w:val="18"/>
              </w:rPr>
            </w:pPr>
            <w:r w:rsidRPr="002A1BC9">
              <w:rPr>
                <w:sz w:val="18"/>
                <w:szCs w:val="18"/>
              </w:rPr>
              <w:t>616,6</w:t>
            </w:r>
          </w:p>
        </w:tc>
        <w:tc>
          <w:tcPr>
            <w:tcW w:w="850" w:type="dxa"/>
            <w:gridSpan w:val="2"/>
            <w:shd w:val="clear" w:color="auto" w:fill="FFFFFF"/>
          </w:tcPr>
          <w:p w:rsidR="005317BA" w:rsidRPr="002A1BC9" w:rsidRDefault="005317BA" w:rsidP="002A1BC9">
            <w:pPr>
              <w:rPr>
                <w:sz w:val="18"/>
                <w:szCs w:val="18"/>
              </w:rPr>
            </w:pPr>
            <w:r w:rsidRPr="002A1BC9">
              <w:rPr>
                <w:sz w:val="18"/>
                <w:szCs w:val="18"/>
              </w:rPr>
              <w:t>616,6</w:t>
            </w:r>
          </w:p>
        </w:tc>
        <w:tc>
          <w:tcPr>
            <w:tcW w:w="851" w:type="dxa"/>
            <w:shd w:val="clear" w:color="auto" w:fill="FFFFFF"/>
          </w:tcPr>
          <w:p w:rsidR="005317BA" w:rsidRPr="002A1BC9" w:rsidRDefault="005317BA" w:rsidP="002A1BC9">
            <w:pPr>
              <w:rPr>
                <w:sz w:val="18"/>
                <w:szCs w:val="18"/>
              </w:rPr>
            </w:pPr>
            <w:r w:rsidRPr="002A1BC9">
              <w:rPr>
                <w:sz w:val="18"/>
                <w:szCs w:val="18"/>
              </w:rPr>
              <w:t>616,6</w:t>
            </w:r>
          </w:p>
        </w:tc>
        <w:tc>
          <w:tcPr>
            <w:tcW w:w="800" w:type="dxa"/>
            <w:gridSpan w:val="2"/>
            <w:shd w:val="clear" w:color="auto" w:fill="FFFFFF"/>
          </w:tcPr>
          <w:p w:rsidR="005317BA" w:rsidRPr="002A1BC9" w:rsidRDefault="005317BA" w:rsidP="002A1BC9">
            <w:pPr>
              <w:rPr>
                <w:sz w:val="18"/>
                <w:szCs w:val="18"/>
              </w:rPr>
            </w:pPr>
            <w:r w:rsidRPr="002A1BC9">
              <w:rPr>
                <w:sz w:val="18"/>
                <w:szCs w:val="18"/>
              </w:rPr>
              <w:t>616,6</w:t>
            </w:r>
          </w:p>
        </w:tc>
        <w:tc>
          <w:tcPr>
            <w:tcW w:w="818" w:type="dxa"/>
            <w:gridSpan w:val="2"/>
            <w:shd w:val="clear" w:color="auto" w:fill="FFFFFF"/>
          </w:tcPr>
          <w:p w:rsidR="005317BA" w:rsidRPr="002A1BC9" w:rsidRDefault="005317BA" w:rsidP="002A1BC9">
            <w:pPr>
              <w:rPr>
                <w:sz w:val="18"/>
                <w:szCs w:val="18"/>
              </w:rPr>
            </w:pPr>
            <w:r w:rsidRPr="002A1BC9">
              <w:rPr>
                <w:sz w:val="18"/>
                <w:szCs w:val="18"/>
              </w:rPr>
              <w:t>616,6</w:t>
            </w:r>
          </w:p>
        </w:tc>
        <w:tc>
          <w:tcPr>
            <w:tcW w:w="792" w:type="dxa"/>
            <w:shd w:val="clear" w:color="auto" w:fill="FFFFFF"/>
          </w:tcPr>
          <w:p w:rsidR="005317BA" w:rsidRPr="002A1BC9" w:rsidRDefault="005317BA" w:rsidP="002A1BC9">
            <w:pPr>
              <w:rPr>
                <w:sz w:val="18"/>
                <w:szCs w:val="18"/>
              </w:rPr>
            </w:pPr>
            <w:r w:rsidRPr="002A1BC9">
              <w:rPr>
                <w:sz w:val="18"/>
                <w:szCs w:val="18"/>
              </w:rPr>
              <w:t>616,6</w:t>
            </w:r>
          </w:p>
        </w:tc>
        <w:tc>
          <w:tcPr>
            <w:tcW w:w="855" w:type="dxa"/>
            <w:shd w:val="clear" w:color="auto" w:fill="FFFFFF"/>
          </w:tcPr>
          <w:p w:rsidR="005317BA" w:rsidRPr="002A1BC9" w:rsidRDefault="005317BA" w:rsidP="002A1BC9">
            <w:pPr>
              <w:rPr>
                <w:sz w:val="18"/>
                <w:szCs w:val="18"/>
              </w:rPr>
            </w:pPr>
            <w:r w:rsidRPr="002A1BC9">
              <w:rPr>
                <w:sz w:val="18"/>
                <w:szCs w:val="18"/>
              </w:rPr>
              <w:t>616,6</w:t>
            </w:r>
          </w:p>
        </w:tc>
        <w:tc>
          <w:tcPr>
            <w:tcW w:w="851" w:type="dxa"/>
            <w:shd w:val="clear" w:color="auto" w:fill="FFFFFF"/>
          </w:tcPr>
          <w:p w:rsidR="005317BA" w:rsidRPr="002A1BC9" w:rsidRDefault="005317BA" w:rsidP="002A1BC9">
            <w:pPr>
              <w:rPr>
                <w:sz w:val="18"/>
                <w:szCs w:val="18"/>
              </w:rPr>
            </w:pPr>
            <w:r w:rsidRPr="002A1BC9">
              <w:rPr>
                <w:sz w:val="18"/>
                <w:szCs w:val="18"/>
              </w:rPr>
              <w:t>616,6</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0113</w:t>
            </w:r>
          </w:p>
        </w:tc>
        <w:tc>
          <w:tcPr>
            <w:tcW w:w="567" w:type="dxa"/>
            <w:shd w:val="clear" w:color="auto" w:fill="FFFFFF"/>
          </w:tcPr>
          <w:p w:rsidR="005317BA" w:rsidRPr="002A1BC9" w:rsidRDefault="005317BA" w:rsidP="002A1BC9">
            <w:pPr>
              <w:rPr>
                <w:sz w:val="18"/>
                <w:szCs w:val="18"/>
              </w:rPr>
            </w:pPr>
            <w:r w:rsidRPr="002A1BC9">
              <w:rPr>
                <w:sz w:val="18"/>
                <w:szCs w:val="18"/>
              </w:rPr>
              <w:t>0410009090</w:t>
            </w:r>
          </w:p>
        </w:tc>
        <w:tc>
          <w:tcPr>
            <w:tcW w:w="425" w:type="dxa"/>
            <w:shd w:val="clear" w:color="auto" w:fill="FFFFFF"/>
          </w:tcPr>
          <w:p w:rsidR="005317BA" w:rsidRPr="002A1BC9" w:rsidRDefault="005317BA" w:rsidP="002A1BC9">
            <w:pPr>
              <w:rPr>
                <w:sz w:val="18"/>
                <w:szCs w:val="18"/>
              </w:rPr>
            </w:pPr>
            <w:r w:rsidRPr="002A1BC9">
              <w:rPr>
                <w:sz w:val="18"/>
                <w:szCs w:val="18"/>
              </w:rPr>
              <w:t>850</w:t>
            </w:r>
          </w:p>
        </w:tc>
        <w:tc>
          <w:tcPr>
            <w:tcW w:w="851" w:type="dxa"/>
            <w:shd w:val="clear" w:color="auto" w:fill="auto"/>
          </w:tcPr>
          <w:p w:rsidR="005317BA" w:rsidRPr="002A1BC9" w:rsidRDefault="005317BA" w:rsidP="002A1BC9">
            <w:pPr>
              <w:rPr>
                <w:sz w:val="18"/>
                <w:szCs w:val="18"/>
              </w:rPr>
            </w:pPr>
            <w:r w:rsidRPr="002A1BC9">
              <w:rPr>
                <w:sz w:val="18"/>
                <w:szCs w:val="18"/>
              </w:rPr>
              <w:t>322,3</w:t>
            </w:r>
          </w:p>
        </w:tc>
        <w:tc>
          <w:tcPr>
            <w:tcW w:w="850" w:type="dxa"/>
            <w:shd w:val="clear" w:color="auto" w:fill="auto"/>
          </w:tcPr>
          <w:p w:rsidR="005317BA" w:rsidRPr="002A1BC9" w:rsidRDefault="005317BA" w:rsidP="002A1BC9">
            <w:pPr>
              <w:rPr>
                <w:sz w:val="18"/>
                <w:szCs w:val="18"/>
              </w:rPr>
            </w:pPr>
            <w:r w:rsidRPr="002A1BC9">
              <w:rPr>
                <w:sz w:val="18"/>
                <w:szCs w:val="18"/>
              </w:rPr>
              <w:t>13 345,0</w:t>
            </w:r>
          </w:p>
        </w:tc>
        <w:tc>
          <w:tcPr>
            <w:tcW w:w="868" w:type="dxa"/>
            <w:shd w:val="clear" w:color="auto" w:fill="auto"/>
          </w:tcPr>
          <w:p w:rsidR="005317BA" w:rsidRPr="002A1BC9" w:rsidRDefault="005317BA" w:rsidP="002A1BC9">
            <w:pPr>
              <w:rPr>
                <w:sz w:val="18"/>
                <w:szCs w:val="18"/>
              </w:rPr>
            </w:pPr>
            <w:r w:rsidRPr="002A1BC9">
              <w:rPr>
                <w:sz w:val="18"/>
                <w:szCs w:val="18"/>
              </w:rPr>
              <w:t>13 345,0</w:t>
            </w:r>
          </w:p>
        </w:tc>
        <w:tc>
          <w:tcPr>
            <w:tcW w:w="850" w:type="dxa"/>
            <w:shd w:val="clear" w:color="auto" w:fill="FFFFFF"/>
          </w:tcPr>
          <w:p w:rsidR="005317BA" w:rsidRPr="002A1BC9" w:rsidRDefault="005317BA" w:rsidP="002A1BC9">
            <w:pPr>
              <w:rPr>
                <w:sz w:val="18"/>
                <w:szCs w:val="18"/>
              </w:rPr>
            </w:pPr>
            <w:r w:rsidRPr="002A1BC9">
              <w:rPr>
                <w:sz w:val="18"/>
                <w:szCs w:val="18"/>
              </w:rPr>
              <w:t>13 345,0</w:t>
            </w:r>
          </w:p>
        </w:tc>
        <w:tc>
          <w:tcPr>
            <w:tcW w:w="834" w:type="dxa"/>
            <w:gridSpan w:val="2"/>
            <w:shd w:val="clear" w:color="auto" w:fill="FFFFFF"/>
          </w:tcPr>
          <w:p w:rsidR="005317BA" w:rsidRPr="002A1BC9" w:rsidRDefault="005317BA" w:rsidP="002A1BC9">
            <w:pPr>
              <w:rPr>
                <w:sz w:val="18"/>
                <w:szCs w:val="18"/>
              </w:rPr>
            </w:pPr>
            <w:r w:rsidRPr="002A1BC9">
              <w:rPr>
                <w:sz w:val="18"/>
                <w:szCs w:val="18"/>
              </w:rPr>
              <w:t>251,3</w:t>
            </w:r>
          </w:p>
        </w:tc>
        <w:tc>
          <w:tcPr>
            <w:tcW w:w="850" w:type="dxa"/>
            <w:gridSpan w:val="2"/>
            <w:shd w:val="clear" w:color="auto" w:fill="FFFFFF"/>
          </w:tcPr>
          <w:p w:rsidR="005317BA" w:rsidRPr="002A1BC9" w:rsidRDefault="005317BA" w:rsidP="002A1BC9">
            <w:pPr>
              <w:rPr>
                <w:sz w:val="18"/>
                <w:szCs w:val="18"/>
              </w:rPr>
            </w:pPr>
            <w:r w:rsidRPr="002A1BC9">
              <w:rPr>
                <w:sz w:val="18"/>
                <w:szCs w:val="18"/>
              </w:rPr>
              <w:t>251,3</w:t>
            </w:r>
          </w:p>
        </w:tc>
        <w:tc>
          <w:tcPr>
            <w:tcW w:w="851" w:type="dxa"/>
            <w:shd w:val="clear" w:color="auto" w:fill="FFFFFF"/>
          </w:tcPr>
          <w:p w:rsidR="005317BA" w:rsidRPr="002A1BC9" w:rsidRDefault="005317BA" w:rsidP="002A1BC9">
            <w:pPr>
              <w:rPr>
                <w:sz w:val="18"/>
                <w:szCs w:val="18"/>
              </w:rPr>
            </w:pPr>
            <w:r w:rsidRPr="002A1BC9">
              <w:rPr>
                <w:sz w:val="18"/>
                <w:szCs w:val="18"/>
              </w:rPr>
              <w:t>251,3</w:t>
            </w:r>
          </w:p>
        </w:tc>
        <w:tc>
          <w:tcPr>
            <w:tcW w:w="800" w:type="dxa"/>
            <w:gridSpan w:val="2"/>
            <w:shd w:val="clear" w:color="auto" w:fill="FFFFFF"/>
          </w:tcPr>
          <w:p w:rsidR="005317BA" w:rsidRPr="002A1BC9" w:rsidRDefault="005317BA" w:rsidP="002A1BC9">
            <w:pPr>
              <w:rPr>
                <w:sz w:val="18"/>
                <w:szCs w:val="18"/>
              </w:rPr>
            </w:pPr>
            <w:r w:rsidRPr="002A1BC9">
              <w:rPr>
                <w:sz w:val="18"/>
                <w:szCs w:val="18"/>
              </w:rPr>
              <w:t>251,3</w:t>
            </w:r>
          </w:p>
        </w:tc>
        <w:tc>
          <w:tcPr>
            <w:tcW w:w="818" w:type="dxa"/>
            <w:gridSpan w:val="2"/>
            <w:shd w:val="clear" w:color="auto" w:fill="FFFFFF"/>
          </w:tcPr>
          <w:p w:rsidR="005317BA" w:rsidRPr="002A1BC9" w:rsidRDefault="005317BA" w:rsidP="002A1BC9">
            <w:pPr>
              <w:rPr>
                <w:sz w:val="18"/>
                <w:szCs w:val="18"/>
              </w:rPr>
            </w:pPr>
            <w:r w:rsidRPr="002A1BC9">
              <w:rPr>
                <w:sz w:val="18"/>
                <w:szCs w:val="18"/>
              </w:rPr>
              <w:t>251,3</w:t>
            </w:r>
          </w:p>
        </w:tc>
        <w:tc>
          <w:tcPr>
            <w:tcW w:w="792" w:type="dxa"/>
            <w:shd w:val="clear" w:color="auto" w:fill="FFFFFF"/>
          </w:tcPr>
          <w:p w:rsidR="005317BA" w:rsidRPr="002A1BC9" w:rsidRDefault="005317BA" w:rsidP="002A1BC9">
            <w:pPr>
              <w:rPr>
                <w:sz w:val="18"/>
                <w:szCs w:val="18"/>
              </w:rPr>
            </w:pPr>
            <w:r w:rsidRPr="002A1BC9">
              <w:rPr>
                <w:sz w:val="18"/>
                <w:szCs w:val="18"/>
              </w:rPr>
              <w:t>251,3</w:t>
            </w:r>
          </w:p>
        </w:tc>
        <w:tc>
          <w:tcPr>
            <w:tcW w:w="855" w:type="dxa"/>
            <w:shd w:val="clear" w:color="auto" w:fill="FFFFFF"/>
          </w:tcPr>
          <w:p w:rsidR="005317BA" w:rsidRPr="002A1BC9" w:rsidRDefault="005317BA" w:rsidP="002A1BC9">
            <w:pPr>
              <w:rPr>
                <w:sz w:val="18"/>
                <w:szCs w:val="18"/>
              </w:rPr>
            </w:pPr>
            <w:r w:rsidRPr="002A1BC9">
              <w:rPr>
                <w:sz w:val="18"/>
                <w:szCs w:val="18"/>
              </w:rPr>
              <w:t>251,3</w:t>
            </w:r>
          </w:p>
        </w:tc>
        <w:tc>
          <w:tcPr>
            <w:tcW w:w="851" w:type="dxa"/>
            <w:shd w:val="clear" w:color="auto" w:fill="FFFFFF"/>
          </w:tcPr>
          <w:p w:rsidR="005317BA" w:rsidRPr="002A1BC9" w:rsidRDefault="005317BA" w:rsidP="002A1BC9">
            <w:pPr>
              <w:rPr>
                <w:sz w:val="18"/>
                <w:szCs w:val="18"/>
              </w:rPr>
            </w:pPr>
            <w:r w:rsidRPr="002A1BC9">
              <w:rPr>
                <w:sz w:val="18"/>
                <w:szCs w:val="18"/>
              </w:rPr>
              <w:t>251,3</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0113</w:t>
            </w:r>
          </w:p>
        </w:tc>
        <w:tc>
          <w:tcPr>
            <w:tcW w:w="567" w:type="dxa"/>
            <w:shd w:val="clear" w:color="auto" w:fill="FFFFFF"/>
          </w:tcPr>
          <w:p w:rsidR="005317BA" w:rsidRPr="002A1BC9" w:rsidRDefault="005317BA" w:rsidP="002A1BC9">
            <w:pPr>
              <w:rPr>
                <w:sz w:val="18"/>
                <w:szCs w:val="18"/>
              </w:rPr>
            </w:pPr>
            <w:r w:rsidRPr="002A1BC9">
              <w:rPr>
                <w:sz w:val="18"/>
                <w:szCs w:val="18"/>
              </w:rPr>
              <w:t>0410020010</w:t>
            </w:r>
          </w:p>
        </w:tc>
        <w:tc>
          <w:tcPr>
            <w:tcW w:w="425" w:type="dxa"/>
            <w:shd w:val="clear" w:color="auto" w:fill="FFFFFF"/>
          </w:tcPr>
          <w:p w:rsidR="005317BA" w:rsidRPr="002A1BC9" w:rsidRDefault="005317BA" w:rsidP="002A1BC9">
            <w:pPr>
              <w:rPr>
                <w:sz w:val="18"/>
                <w:szCs w:val="18"/>
              </w:rPr>
            </w:pPr>
            <w:r w:rsidRPr="002A1BC9">
              <w:rPr>
                <w:sz w:val="18"/>
                <w:szCs w:val="18"/>
              </w:rPr>
              <w:t>240</w:t>
            </w:r>
          </w:p>
        </w:tc>
        <w:tc>
          <w:tcPr>
            <w:tcW w:w="851" w:type="dxa"/>
            <w:shd w:val="clear" w:color="auto" w:fill="auto"/>
          </w:tcPr>
          <w:p w:rsidR="005317BA" w:rsidRPr="002A1BC9" w:rsidRDefault="005317BA" w:rsidP="002A1BC9">
            <w:pPr>
              <w:rPr>
                <w:sz w:val="18"/>
                <w:szCs w:val="18"/>
              </w:rPr>
            </w:pPr>
            <w:r w:rsidRPr="002A1BC9">
              <w:rPr>
                <w:sz w:val="18"/>
                <w:szCs w:val="18"/>
              </w:rPr>
              <w:t>520,0</w:t>
            </w:r>
          </w:p>
        </w:tc>
        <w:tc>
          <w:tcPr>
            <w:tcW w:w="850" w:type="dxa"/>
            <w:shd w:val="clear" w:color="auto" w:fill="auto"/>
          </w:tcPr>
          <w:p w:rsidR="005317BA" w:rsidRPr="002A1BC9" w:rsidRDefault="005317BA" w:rsidP="002A1BC9">
            <w:pPr>
              <w:rPr>
                <w:sz w:val="18"/>
                <w:szCs w:val="18"/>
              </w:rPr>
            </w:pPr>
            <w:r w:rsidRPr="002A1BC9">
              <w:rPr>
                <w:sz w:val="18"/>
                <w:szCs w:val="18"/>
              </w:rPr>
              <w:t>800,0</w:t>
            </w:r>
          </w:p>
        </w:tc>
        <w:tc>
          <w:tcPr>
            <w:tcW w:w="868" w:type="dxa"/>
            <w:shd w:val="clear" w:color="auto" w:fill="auto"/>
          </w:tcPr>
          <w:p w:rsidR="005317BA" w:rsidRPr="002A1BC9" w:rsidRDefault="005317BA" w:rsidP="002A1BC9">
            <w:pPr>
              <w:rPr>
                <w:sz w:val="18"/>
                <w:szCs w:val="18"/>
              </w:rPr>
            </w:pPr>
            <w:r w:rsidRPr="002A1BC9">
              <w:rPr>
                <w:sz w:val="18"/>
                <w:szCs w:val="18"/>
              </w:rPr>
              <w:t>800,0</w:t>
            </w:r>
          </w:p>
        </w:tc>
        <w:tc>
          <w:tcPr>
            <w:tcW w:w="850" w:type="dxa"/>
            <w:shd w:val="clear" w:color="auto" w:fill="FFFFFF"/>
          </w:tcPr>
          <w:p w:rsidR="005317BA" w:rsidRPr="002A1BC9" w:rsidRDefault="005317BA" w:rsidP="002A1BC9">
            <w:pPr>
              <w:rPr>
                <w:sz w:val="18"/>
                <w:szCs w:val="18"/>
              </w:rPr>
            </w:pPr>
            <w:r w:rsidRPr="002A1BC9">
              <w:rPr>
                <w:sz w:val="18"/>
                <w:szCs w:val="18"/>
              </w:rPr>
              <w:t>800,0</w:t>
            </w:r>
          </w:p>
        </w:tc>
        <w:tc>
          <w:tcPr>
            <w:tcW w:w="834" w:type="dxa"/>
            <w:gridSpan w:val="2"/>
            <w:shd w:val="clear" w:color="auto" w:fill="FFFFFF"/>
          </w:tcPr>
          <w:p w:rsidR="005317BA" w:rsidRPr="002A1BC9" w:rsidRDefault="005317BA" w:rsidP="002A1BC9">
            <w:pPr>
              <w:rPr>
                <w:sz w:val="18"/>
                <w:szCs w:val="18"/>
              </w:rPr>
            </w:pPr>
            <w:r w:rsidRPr="002A1BC9">
              <w:rPr>
                <w:sz w:val="18"/>
                <w:szCs w:val="18"/>
              </w:rPr>
              <w:t>800,0</w:t>
            </w:r>
          </w:p>
        </w:tc>
        <w:tc>
          <w:tcPr>
            <w:tcW w:w="850" w:type="dxa"/>
            <w:gridSpan w:val="2"/>
            <w:shd w:val="clear" w:color="auto" w:fill="FFFFFF"/>
          </w:tcPr>
          <w:p w:rsidR="005317BA" w:rsidRPr="002A1BC9" w:rsidRDefault="005317BA" w:rsidP="002A1BC9">
            <w:pPr>
              <w:rPr>
                <w:sz w:val="18"/>
                <w:szCs w:val="18"/>
              </w:rPr>
            </w:pPr>
            <w:r w:rsidRPr="002A1BC9">
              <w:rPr>
                <w:sz w:val="18"/>
                <w:szCs w:val="18"/>
              </w:rPr>
              <w:t>800,0</w:t>
            </w:r>
          </w:p>
        </w:tc>
        <w:tc>
          <w:tcPr>
            <w:tcW w:w="851" w:type="dxa"/>
            <w:shd w:val="clear" w:color="auto" w:fill="FFFFFF"/>
          </w:tcPr>
          <w:p w:rsidR="005317BA" w:rsidRPr="002A1BC9" w:rsidRDefault="005317BA" w:rsidP="002A1BC9">
            <w:pPr>
              <w:rPr>
                <w:sz w:val="18"/>
                <w:szCs w:val="18"/>
              </w:rPr>
            </w:pPr>
            <w:r w:rsidRPr="002A1BC9">
              <w:rPr>
                <w:sz w:val="18"/>
                <w:szCs w:val="18"/>
              </w:rPr>
              <w:t>800,0</w:t>
            </w:r>
          </w:p>
        </w:tc>
        <w:tc>
          <w:tcPr>
            <w:tcW w:w="800" w:type="dxa"/>
            <w:gridSpan w:val="2"/>
            <w:shd w:val="clear" w:color="auto" w:fill="FFFFFF"/>
          </w:tcPr>
          <w:p w:rsidR="005317BA" w:rsidRPr="002A1BC9" w:rsidRDefault="005317BA" w:rsidP="002A1BC9">
            <w:pPr>
              <w:rPr>
                <w:sz w:val="18"/>
                <w:szCs w:val="18"/>
              </w:rPr>
            </w:pPr>
            <w:r w:rsidRPr="002A1BC9">
              <w:rPr>
                <w:sz w:val="18"/>
                <w:szCs w:val="18"/>
              </w:rPr>
              <w:t>800,0</w:t>
            </w:r>
          </w:p>
        </w:tc>
        <w:tc>
          <w:tcPr>
            <w:tcW w:w="818" w:type="dxa"/>
            <w:gridSpan w:val="2"/>
            <w:shd w:val="clear" w:color="auto" w:fill="FFFFFF"/>
          </w:tcPr>
          <w:p w:rsidR="005317BA" w:rsidRPr="002A1BC9" w:rsidRDefault="005317BA" w:rsidP="002A1BC9">
            <w:pPr>
              <w:rPr>
                <w:sz w:val="18"/>
                <w:szCs w:val="18"/>
              </w:rPr>
            </w:pPr>
            <w:r w:rsidRPr="002A1BC9">
              <w:rPr>
                <w:sz w:val="18"/>
                <w:szCs w:val="18"/>
              </w:rPr>
              <w:t>800,0</w:t>
            </w:r>
          </w:p>
        </w:tc>
        <w:tc>
          <w:tcPr>
            <w:tcW w:w="792" w:type="dxa"/>
            <w:shd w:val="clear" w:color="auto" w:fill="FFFFFF"/>
          </w:tcPr>
          <w:p w:rsidR="005317BA" w:rsidRPr="002A1BC9" w:rsidRDefault="005317BA" w:rsidP="002A1BC9">
            <w:pPr>
              <w:rPr>
                <w:sz w:val="18"/>
                <w:szCs w:val="18"/>
              </w:rPr>
            </w:pPr>
            <w:r w:rsidRPr="002A1BC9">
              <w:rPr>
                <w:sz w:val="18"/>
                <w:szCs w:val="18"/>
              </w:rPr>
              <w:t>800,0</w:t>
            </w:r>
          </w:p>
        </w:tc>
        <w:tc>
          <w:tcPr>
            <w:tcW w:w="855" w:type="dxa"/>
            <w:shd w:val="clear" w:color="auto" w:fill="FFFFFF"/>
          </w:tcPr>
          <w:p w:rsidR="005317BA" w:rsidRPr="002A1BC9" w:rsidRDefault="005317BA" w:rsidP="002A1BC9">
            <w:pPr>
              <w:rPr>
                <w:sz w:val="18"/>
                <w:szCs w:val="18"/>
              </w:rPr>
            </w:pPr>
            <w:r w:rsidRPr="002A1BC9">
              <w:rPr>
                <w:sz w:val="18"/>
                <w:szCs w:val="18"/>
              </w:rPr>
              <w:t>800,0</w:t>
            </w:r>
          </w:p>
        </w:tc>
        <w:tc>
          <w:tcPr>
            <w:tcW w:w="851" w:type="dxa"/>
            <w:shd w:val="clear" w:color="auto" w:fill="FFFFFF"/>
          </w:tcPr>
          <w:p w:rsidR="005317BA" w:rsidRPr="002A1BC9" w:rsidRDefault="005317BA" w:rsidP="002A1BC9">
            <w:pPr>
              <w:rPr>
                <w:sz w:val="18"/>
                <w:szCs w:val="18"/>
              </w:rPr>
            </w:pPr>
            <w:r w:rsidRPr="002A1BC9">
              <w:rPr>
                <w:sz w:val="18"/>
                <w:szCs w:val="18"/>
              </w:rPr>
              <w:t>800,0</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0113</w:t>
            </w:r>
          </w:p>
        </w:tc>
        <w:tc>
          <w:tcPr>
            <w:tcW w:w="567" w:type="dxa"/>
            <w:shd w:val="clear" w:color="auto" w:fill="FFFFFF"/>
          </w:tcPr>
          <w:p w:rsidR="005317BA" w:rsidRPr="002A1BC9" w:rsidRDefault="005317BA" w:rsidP="002A1BC9">
            <w:pPr>
              <w:rPr>
                <w:sz w:val="18"/>
                <w:szCs w:val="18"/>
              </w:rPr>
            </w:pPr>
            <w:r w:rsidRPr="002A1BC9">
              <w:rPr>
                <w:sz w:val="18"/>
                <w:szCs w:val="18"/>
              </w:rPr>
              <w:t>0410099990</w:t>
            </w:r>
          </w:p>
        </w:tc>
        <w:tc>
          <w:tcPr>
            <w:tcW w:w="425" w:type="dxa"/>
            <w:shd w:val="clear" w:color="auto" w:fill="FFFFFF"/>
          </w:tcPr>
          <w:p w:rsidR="005317BA" w:rsidRPr="002A1BC9" w:rsidRDefault="005317BA" w:rsidP="002A1BC9">
            <w:pPr>
              <w:rPr>
                <w:sz w:val="18"/>
                <w:szCs w:val="18"/>
              </w:rPr>
            </w:pPr>
            <w:r w:rsidRPr="002A1BC9">
              <w:rPr>
                <w:sz w:val="18"/>
                <w:szCs w:val="18"/>
              </w:rPr>
              <w:t>120</w:t>
            </w:r>
          </w:p>
        </w:tc>
        <w:tc>
          <w:tcPr>
            <w:tcW w:w="851" w:type="dxa"/>
            <w:shd w:val="clear" w:color="auto" w:fill="auto"/>
          </w:tcPr>
          <w:p w:rsidR="005317BA" w:rsidRPr="002A1BC9" w:rsidRDefault="005317BA" w:rsidP="002A1BC9">
            <w:pPr>
              <w:rPr>
                <w:sz w:val="18"/>
                <w:szCs w:val="18"/>
              </w:rPr>
            </w:pPr>
            <w:r w:rsidRPr="002A1BC9">
              <w:rPr>
                <w:sz w:val="18"/>
                <w:szCs w:val="18"/>
              </w:rPr>
              <w:t>-</w:t>
            </w:r>
          </w:p>
        </w:tc>
        <w:tc>
          <w:tcPr>
            <w:tcW w:w="850" w:type="dxa"/>
            <w:shd w:val="clear" w:color="auto" w:fill="auto"/>
          </w:tcPr>
          <w:p w:rsidR="005317BA" w:rsidRPr="002A1BC9" w:rsidRDefault="005317BA" w:rsidP="002A1BC9">
            <w:pPr>
              <w:rPr>
                <w:sz w:val="18"/>
                <w:szCs w:val="18"/>
              </w:rPr>
            </w:pPr>
            <w:r w:rsidRPr="002A1BC9">
              <w:rPr>
                <w:sz w:val="18"/>
                <w:szCs w:val="18"/>
              </w:rPr>
              <w:t>114,6</w:t>
            </w:r>
          </w:p>
        </w:tc>
        <w:tc>
          <w:tcPr>
            <w:tcW w:w="868" w:type="dxa"/>
            <w:shd w:val="clear" w:color="auto" w:fill="auto"/>
          </w:tcPr>
          <w:p w:rsidR="005317BA" w:rsidRPr="002A1BC9" w:rsidRDefault="005317BA" w:rsidP="002A1BC9">
            <w:pPr>
              <w:rPr>
                <w:sz w:val="18"/>
                <w:szCs w:val="18"/>
              </w:rPr>
            </w:pPr>
            <w:r w:rsidRPr="002A1BC9">
              <w:rPr>
                <w:sz w:val="18"/>
                <w:szCs w:val="18"/>
              </w:rPr>
              <w:t>-</w:t>
            </w:r>
          </w:p>
        </w:tc>
        <w:tc>
          <w:tcPr>
            <w:tcW w:w="850" w:type="dxa"/>
            <w:shd w:val="clear" w:color="auto" w:fill="FFFFFF"/>
          </w:tcPr>
          <w:p w:rsidR="005317BA" w:rsidRPr="002A1BC9" w:rsidRDefault="005317BA" w:rsidP="002A1BC9">
            <w:pPr>
              <w:rPr>
                <w:sz w:val="18"/>
                <w:szCs w:val="18"/>
              </w:rPr>
            </w:pPr>
            <w:r w:rsidRPr="002A1BC9">
              <w:rPr>
                <w:sz w:val="18"/>
                <w:szCs w:val="18"/>
              </w:rPr>
              <w:t>-</w:t>
            </w:r>
          </w:p>
        </w:tc>
        <w:tc>
          <w:tcPr>
            <w:tcW w:w="834" w:type="dxa"/>
            <w:gridSpan w:val="2"/>
            <w:shd w:val="clear" w:color="auto" w:fill="FFFFFF"/>
          </w:tcPr>
          <w:p w:rsidR="005317BA" w:rsidRPr="002A1BC9" w:rsidRDefault="005317BA" w:rsidP="002A1BC9">
            <w:pPr>
              <w:rPr>
                <w:sz w:val="18"/>
                <w:szCs w:val="18"/>
              </w:rPr>
            </w:pPr>
            <w:r w:rsidRPr="002A1BC9">
              <w:rPr>
                <w:sz w:val="18"/>
                <w:szCs w:val="18"/>
              </w:rPr>
              <w:t>-</w:t>
            </w:r>
          </w:p>
        </w:tc>
        <w:tc>
          <w:tcPr>
            <w:tcW w:w="850" w:type="dxa"/>
            <w:gridSpan w:val="2"/>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c>
          <w:tcPr>
            <w:tcW w:w="800" w:type="dxa"/>
            <w:gridSpan w:val="2"/>
            <w:shd w:val="clear" w:color="auto" w:fill="FFFFFF"/>
          </w:tcPr>
          <w:p w:rsidR="005317BA" w:rsidRPr="002A1BC9" w:rsidRDefault="005317BA" w:rsidP="002A1BC9">
            <w:pPr>
              <w:rPr>
                <w:sz w:val="18"/>
                <w:szCs w:val="18"/>
              </w:rPr>
            </w:pPr>
            <w:r w:rsidRPr="002A1BC9">
              <w:rPr>
                <w:sz w:val="18"/>
                <w:szCs w:val="18"/>
              </w:rPr>
              <w:t>-</w:t>
            </w:r>
          </w:p>
        </w:tc>
        <w:tc>
          <w:tcPr>
            <w:tcW w:w="818" w:type="dxa"/>
            <w:gridSpan w:val="2"/>
            <w:shd w:val="clear" w:color="auto" w:fill="FFFFFF"/>
          </w:tcPr>
          <w:p w:rsidR="005317BA" w:rsidRPr="002A1BC9" w:rsidRDefault="005317BA" w:rsidP="002A1BC9">
            <w:pPr>
              <w:rPr>
                <w:sz w:val="18"/>
                <w:szCs w:val="18"/>
              </w:rPr>
            </w:pPr>
            <w:r w:rsidRPr="002A1BC9">
              <w:rPr>
                <w:sz w:val="18"/>
                <w:szCs w:val="18"/>
              </w:rPr>
              <w:t>-</w:t>
            </w:r>
          </w:p>
        </w:tc>
        <w:tc>
          <w:tcPr>
            <w:tcW w:w="792" w:type="dxa"/>
            <w:shd w:val="clear" w:color="auto" w:fill="FFFFFF"/>
          </w:tcPr>
          <w:p w:rsidR="005317BA" w:rsidRPr="002A1BC9" w:rsidRDefault="005317BA" w:rsidP="002A1BC9">
            <w:pPr>
              <w:rPr>
                <w:sz w:val="18"/>
                <w:szCs w:val="18"/>
              </w:rPr>
            </w:pPr>
            <w:r w:rsidRPr="002A1BC9">
              <w:rPr>
                <w:sz w:val="18"/>
                <w:szCs w:val="18"/>
              </w:rPr>
              <w:t>-</w:t>
            </w:r>
          </w:p>
        </w:tc>
        <w:tc>
          <w:tcPr>
            <w:tcW w:w="855" w:type="dxa"/>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04 12</w:t>
            </w:r>
          </w:p>
        </w:tc>
        <w:tc>
          <w:tcPr>
            <w:tcW w:w="567" w:type="dxa"/>
            <w:shd w:val="clear" w:color="auto" w:fill="FFFFFF"/>
          </w:tcPr>
          <w:p w:rsidR="005317BA" w:rsidRPr="002A1BC9" w:rsidRDefault="005317BA" w:rsidP="002A1BC9">
            <w:pPr>
              <w:rPr>
                <w:sz w:val="18"/>
                <w:szCs w:val="18"/>
              </w:rPr>
            </w:pPr>
            <w:r w:rsidRPr="002A1BC9">
              <w:rPr>
                <w:sz w:val="18"/>
                <w:szCs w:val="18"/>
              </w:rPr>
              <w:t>04 4 00 20010</w:t>
            </w:r>
          </w:p>
        </w:tc>
        <w:tc>
          <w:tcPr>
            <w:tcW w:w="425" w:type="dxa"/>
            <w:shd w:val="clear" w:color="auto" w:fill="FFFFFF"/>
          </w:tcPr>
          <w:p w:rsidR="005317BA" w:rsidRPr="002A1BC9" w:rsidRDefault="005317BA" w:rsidP="002A1BC9">
            <w:pPr>
              <w:rPr>
                <w:sz w:val="18"/>
                <w:szCs w:val="18"/>
              </w:rPr>
            </w:pPr>
            <w:r w:rsidRPr="002A1BC9">
              <w:rPr>
                <w:sz w:val="18"/>
                <w:szCs w:val="18"/>
              </w:rPr>
              <w:t>240</w:t>
            </w:r>
          </w:p>
        </w:tc>
        <w:tc>
          <w:tcPr>
            <w:tcW w:w="851" w:type="dxa"/>
            <w:shd w:val="clear" w:color="auto" w:fill="auto"/>
          </w:tcPr>
          <w:p w:rsidR="005317BA" w:rsidRPr="002A1BC9" w:rsidRDefault="005317BA" w:rsidP="002A1BC9">
            <w:pPr>
              <w:rPr>
                <w:sz w:val="18"/>
                <w:szCs w:val="18"/>
              </w:rPr>
            </w:pPr>
            <w:r w:rsidRPr="002A1BC9">
              <w:rPr>
                <w:sz w:val="18"/>
                <w:szCs w:val="18"/>
              </w:rPr>
              <w:t>-</w:t>
            </w:r>
          </w:p>
        </w:tc>
        <w:tc>
          <w:tcPr>
            <w:tcW w:w="850" w:type="dxa"/>
            <w:shd w:val="clear" w:color="auto" w:fill="auto"/>
          </w:tcPr>
          <w:p w:rsidR="005317BA" w:rsidRPr="002A1BC9" w:rsidRDefault="005317BA" w:rsidP="002A1BC9">
            <w:pPr>
              <w:rPr>
                <w:sz w:val="18"/>
                <w:szCs w:val="18"/>
              </w:rPr>
            </w:pPr>
            <w:r w:rsidRPr="002A1BC9">
              <w:rPr>
                <w:sz w:val="18"/>
                <w:szCs w:val="18"/>
              </w:rPr>
              <w:t>1500</w:t>
            </w:r>
          </w:p>
        </w:tc>
        <w:tc>
          <w:tcPr>
            <w:tcW w:w="868" w:type="dxa"/>
            <w:shd w:val="clear" w:color="auto" w:fill="auto"/>
          </w:tcPr>
          <w:p w:rsidR="005317BA" w:rsidRPr="002A1BC9" w:rsidRDefault="005317BA" w:rsidP="002A1BC9">
            <w:pPr>
              <w:rPr>
                <w:sz w:val="18"/>
                <w:szCs w:val="18"/>
              </w:rPr>
            </w:pPr>
            <w:r w:rsidRPr="002A1BC9">
              <w:rPr>
                <w:sz w:val="18"/>
                <w:szCs w:val="18"/>
              </w:rPr>
              <w:t>-</w:t>
            </w:r>
          </w:p>
        </w:tc>
        <w:tc>
          <w:tcPr>
            <w:tcW w:w="850" w:type="dxa"/>
            <w:shd w:val="clear" w:color="auto" w:fill="FFFFFF"/>
          </w:tcPr>
          <w:p w:rsidR="005317BA" w:rsidRPr="002A1BC9" w:rsidRDefault="005317BA" w:rsidP="002A1BC9">
            <w:pPr>
              <w:rPr>
                <w:sz w:val="18"/>
                <w:szCs w:val="18"/>
              </w:rPr>
            </w:pPr>
            <w:r w:rsidRPr="002A1BC9">
              <w:rPr>
                <w:sz w:val="18"/>
                <w:szCs w:val="18"/>
              </w:rPr>
              <w:t>-</w:t>
            </w:r>
          </w:p>
        </w:tc>
        <w:tc>
          <w:tcPr>
            <w:tcW w:w="834" w:type="dxa"/>
            <w:gridSpan w:val="2"/>
            <w:shd w:val="clear" w:color="auto" w:fill="FFFFFF"/>
          </w:tcPr>
          <w:p w:rsidR="005317BA" w:rsidRPr="002A1BC9" w:rsidRDefault="005317BA" w:rsidP="002A1BC9">
            <w:pPr>
              <w:rPr>
                <w:sz w:val="18"/>
                <w:szCs w:val="18"/>
              </w:rPr>
            </w:pPr>
            <w:r w:rsidRPr="002A1BC9">
              <w:rPr>
                <w:sz w:val="18"/>
                <w:szCs w:val="18"/>
              </w:rPr>
              <w:t>-</w:t>
            </w:r>
          </w:p>
        </w:tc>
        <w:tc>
          <w:tcPr>
            <w:tcW w:w="850" w:type="dxa"/>
            <w:gridSpan w:val="2"/>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c>
          <w:tcPr>
            <w:tcW w:w="800" w:type="dxa"/>
            <w:gridSpan w:val="2"/>
            <w:shd w:val="clear" w:color="auto" w:fill="FFFFFF"/>
          </w:tcPr>
          <w:p w:rsidR="005317BA" w:rsidRPr="002A1BC9" w:rsidRDefault="005317BA" w:rsidP="002A1BC9">
            <w:pPr>
              <w:rPr>
                <w:sz w:val="18"/>
                <w:szCs w:val="18"/>
              </w:rPr>
            </w:pPr>
            <w:r w:rsidRPr="002A1BC9">
              <w:rPr>
                <w:sz w:val="18"/>
                <w:szCs w:val="18"/>
              </w:rPr>
              <w:t>-</w:t>
            </w:r>
          </w:p>
          <w:p w:rsidR="005317BA" w:rsidRPr="002A1BC9" w:rsidRDefault="005317BA" w:rsidP="002A1BC9">
            <w:pPr>
              <w:rPr>
                <w:sz w:val="18"/>
                <w:szCs w:val="18"/>
              </w:rPr>
            </w:pPr>
          </w:p>
          <w:p w:rsidR="005317BA" w:rsidRPr="002A1BC9" w:rsidRDefault="005317BA" w:rsidP="002A1BC9">
            <w:pPr>
              <w:rPr>
                <w:sz w:val="18"/>
                <w:szCs w:val="18"/>
              </w:rPr>
            </w:pPr>
          </w:p>
        </w:tc>
        <w:tc>
          <w:tcPr>
            <w:tcW w:w="818" w:type="dxa"/>
            <w:gridSpan w:val="2"/>
            <w:shd w:val="clear" w:color="auto" w:fill="FFFFFF"/>
          </w:tcPr>
          <w:p w:rsidR="005317BA" w:rsidRPr="002A1BC9" w:rsidRDefault="005317BA" w:rsidP="002A1BC9">
            <w:pPr>
              <w:rPr>
                <w:sz w:val="18"/>
                <w:szCs w:val="18"/>
              </w:rPr>
            </w:pPr>
            <w:r w:rsidRPr="002A1BC9">
              <w:rPr>
                <w:sz w:val="18"/>
                <w:szCs w:val="18"/>
              </w:rPr>
              <w:t>-</w:t>
            </w:r>
          </w:p>
        </w:tc>
        <w:tc>
          <w:tcPr>
            <w:tcW w:w="792" w:type="dxa"/>
            <w:shd w:val="clear" w:color="auto" w:fill="FFFFFF"/>
          </w:tcPr>
          <w:p w:rsidR="005317BA" w:rsidRPr="002A1BC9" w:rsidRDefault="005317BA" w:rsidP="002A1BC9">
            <w:pPr>
              <w:rPr>
                <w:sz w:val="18"/>
                <w:szCs w:val="18"/>
              </w:rPr>
            </w:pPr>
            <w:r w:rsidRPr="002A1BC9">
              <w:rPr>
                <w:sz w:val="18"/>
                <w:szCs w:val="18"/>
              </w:rPr>
              <w:t>-</w:t>
            </w:r>
          </w:p>
        </w:tc>
        <w:tc>
          <w:tcPr>
            <w:tcW w:w="855" w:type="dxa"/>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04 12</w:t>
            </w:r>
          </w:p>
        </w:tc>
        <w:tc>
          <w:tcPr>
            <w:tcW w:w="567" w:type="dxa"/>
            <w:shd w:val="clear" w:color="auto" w:fill="FFFFFF"/>
          </w:tcPr>
          <w:p w:rsidR="005317BA" w:rsidRPr="002A1BC9" w:rsidRDefault="005317BA" w:rsidP="002A1BC9">
            <w:pPr>
              <w:rPr>
                <w:sz w:val="18"/>
                <w:szCs w:val="18"/>
              </w:rPr>
            </w:pPr>
            <w:r w:rsidRPr="002A1BC9">
              <w:rPr>
                <w:sz w:val="18"/>
                <w:szCs w:val="18"/>
              </w:rPr>
              <w:t>04 4 00 20020</w:t>
            </w:r>
          </w:p>
        </w:tc>
        <w:tc>
          <w:tcPr>
            <w:tcW w:w="425" w:type="dxa"/>
            <w:shd w:val="clear" w:color="auto" w:fill="FFFFFF"/>
          </w:tcPr>
          <w:p w:rsidR="005317BA" w:rsidRPr="002A1BC9" w:rsidRDefault="005317BA" w:rsidP="002A1BC9">
            <w:pPr>
              <w:rPr>
                <w:sz w:val="18"/>
                <w:szCs w:val="18"/>
              </w:rPr>
            </w:pPr>
            <w:r w:rsidRPr="002A1BC9">
              <w:rPr>
                <w:sz w:val="18"/>
                <w:szCs w:val="18"/>
              </w:rPr>
              <w:t>240</w:t>
            </w:r>
          </w:p>
        </w:tc>
        <w:tc>
          <w:tcPr>
            <w:tcW w:w="851" w:type="dxa"/>
            <w:shd w:val="clear" w:color="auto" w:fill="auto"/>
          </w:tcPr>
          <w:p w:rsidR="005317BA" w:rsidRPr="002A1BC9" w:rsidRDefault="005317BA" w:rsidP="002A1BC9">
            <w:pPr>
              <w:rPr>
                <w:sz w:val="18"/>
                <w:szCs w:val="18"/>
              </w:rPr>
            </w:pPr>
            <w:r w:rsidRPr="002A1BC9">
              <w:rPr>
                <w:sz w:val="18"/>
                <w:szCs w:val="18"/>
              </w:rPr>
              <w:t>-</w:t>
            </w:r>
          </w:p>
        </w:tc>
        <w:tc>
          <w:tcPr>
            <w:tcW w:w="850" w:type="dxa"/>
            <w:shd w:val="clear" w:color="auto" w:fill="auto"/>
          </w:tcPr>
          <w:p w:rsidR="005317BA" w:rsidRPr="002A1BC9" w:rsidRDefault="005317BA" w:rsidP="002A1BC9">
            <w:pPr>
              <w:rPr>
                <w:sz w:val="18"/>
                <w:szCs w:val="18"/>
              </w:rPr>
            </w:pPr>
            <w:r w:rsidRPr="002A1BC9">
              <w:rPr>
                <w:sz w:val="18"/>
                <w:szCs w:val="18"/>
              </w:rPr>
              <w:t>849,9</w:t>
            </w:r>
          </w:p>
        </w:tc>
        <w:tc>
          <w:tcPr>
            <w:tcW w:w="868" w:type="dxa"/>
            <w:shd w:val="clear" w:color="auto" w:fill="auto"/>
          </w:tcPr>
          <w:p w:rsidR="005317BA" w:rsidRPr="002A1BC9" w:rsidRDefault="005317BA" w:rsidP="002A1BC9">
            <w:pPr>
              <w:rPr>
                <w:sz w:val="18"/>
                <w:szCs w:val="18"/>
              </w:rPr>
            </w:pPr>
            <w:r w:rsidRPr="002A1BC9">
              <w:rPr>
                <w:sz w:val="18"/>
                <w:szCs w:val="18"/>
              </w:rPr>
              <w:t>-</w:t>
            </w:r>
          </w:p>
        </w:tc>
        <w:tc>
          <w:tcPr>
            <w:tcW w:w="850" w:type="dxa"/>
            <w:shd w:val="clear" w:color="auto" w:fill="FFFFFF"/>
          </w:tcPr>
          <w:p w:rsidR="005317BA" w:rsidRPr="002A1BC9" w:rsidRDefault="005317BA" w:rsidP="002A1BC9">
            <w:pPr>
              <w:rPr>
                <w:sz w:val="18"/>
                <w:szCs w:val="18"/>
              </w:rPr>
            </w:pPr>
            <w:r w:rsidRPr="002A1BC9">
              <w:rPr>
                <w:sz w:val="18"/>
                <w:szCs w:val="18"/>
              </w:rPr>
              <w:t>-</w:t>
            </w:r>
          </w:p>
        </w:tc>
        <w:tc>
          <w:tcPr>
            <w:tcW w:w="834" w:type="dxa"/>
            <w:gridSpan w:val="2"/>
            <w:shd w:val="clear" w:color="auto" w:fill="FFFFFF"/>
          </w:tcPr>
          <w:p w:rsidR="005317BA" w:rsidRPr="002A1BC9" w:rsidRDefault="005317BA" w:rsidP="002A1BC9">
            <w:pPr>
              <w:rPr>
                <w:sz w:val="18"/>
                <w:szCs w:val="18"/>
              </w:rPr>
            </w:pPr>
            <w:r w:rsidRPr="002A1BC9">
              <w:rPr>
                <w:sz w:val="18"/>
                <w:szCs w:val="18"/>
              </w:rPr>
              <w:t>-</w:t>
            </w:r>
          </w:p>
        </w:tc>
        <w:tc>
          <w:tcPr>
            <w:tcW w:w="850" w:type="dxa"/>
            <w:gridSpan w:val="2"/>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c>
          <w:tcPr>
            <w:tcW w:w="800" w:type="dxa"/>
            <w:gridSpan w:val="2"/>
            <w:shd w:val="clear" w:color="auto" w:fill="FFFFFF"/>
          </w:tcPr>
          <w:p w:rsidR="005317BA" w:rsidRPr="002A1BC9" w:rsidRDefault="005317BA" w:rsidP="002A1BC9">
            <w:pPr>
              <w:rPr>
                <w:sz w:val="18"/>
                <w:szCs w:val="18"/>
              </w:rPr>
            </w:pPr>
            <w:r w:rsidRPr="002A1BC9">
              <w:rPr>
                <w:sz w:val="18"/>
                <w:szCs w:val="18"/>
              </w:rPr>
              <w:t>-</w:t>
            </w:r>
          </w:p>
        </w:tc>
        <w:tc>
          <w:tcPr>
            <w:tcW w:w="818" w:type="dxa"/>
            <w:gridSpan w:val="2"/>
            <w:shd w:val="clear" w:color="auto" w:fill="FFFFFF"/>
          </w:tcPr>
          <w:p w:rsidR="005317BA" w:rsidRPr="002A1BC9" w:rsidRDefault="005317BA" w:rsidP="002A1BC9">
            <w:pPr>
              <w:rPr>
                <w:sz w:val="18"/>
                <w:szCs w:val="18"/>
              </w:rPr>
            </w:pPr>
            <w:r w:rsidRPr="002A1BC9">
              <w:rPr>
                <w:sz w:val="18"/>
                <w:szCs w:val="18"/>
              </w:rPr>
              <w:t>-</w:t>
            </w:r>
          </w:p>
        </w:tc>
        <w:tc>
          <w:tcPr>
            <w:tcW w:w="792" w:type="dxa"/>
            <w:shd w:val="clear" w:color="auto" w:fill="FFFFFF"/>
          </w:tcPr>
          <w:p w:rsidR="005317BA" w:rsidRPr="002A1BC9" w:rsidRDefault="005317BA" w:rsidP="002A1BC9">
            <w:pPr>
              <w:rPr>
                <w:sz w:val="18"/>
                <w:szCs w:val="18"/>
              </w:rPr>
            </w:pPr>
            <w:r w:rsidRPr="002A1BC9">
              <w:rPr>
                <w:sz w:val="18"/>
                <w:szCs w:val="18"/>
              </w:rPr>
              <w:t>-</w:t>
            </w:r>
          </w:p>
        </w:tc>
        <w:tc>
          <w:tcPr>
            <w:tcW w:w="855" w:type="dxa"/>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04 12</w:t>
            </w:r>
          </w:p>
        </w:tc>
        <w:tc>
          <w:tcPr>
            <w:tcW w:w="567" w:type="dxa"/>
            <w:shd w:val="clear" w:color="auto" w:fill="FFFFFF"/>
          </w:tcPr>
          <w:p w:rsidR="005317BA" w:rsidRPr="002A1BC9" w:rsidRDefault="005317BA" w:rsidP="002A1BC9">
            <w:pPr>
              <w:rPr>
                <w:sz w:val="18"/>
                <w:szCs w:val="18"/>
              </w:rPr>
            </w:pPr>
            <w:r w:rsidRPr="002A1BC9">
              <w:rPr>
                <w:sz w:val="18"/>
                <w:szCs w:val="18"/>
              </w:rPr>
              <w:t>04 4 00 S4580</w:t>
            </w:r>
          </w:p>
        </w:tc>
        <w:tc>
          <w:tcPr>
            <w:tcW w:w="425" w:type="dxa"/>
            <w:shd w:val="clear" w:color="auto" w:fill="FFFFFF"/>
          </w:tcPr>
          <w:p w:rsidR="005317BA" w:rsidRPr="002A1BC9" w:rsidRDefault="005317BA" w:rsidP="002A1BC9">
            <w:pPr>
              <w:rPr>
                <w:sz w:val="18"/>
                <w:szCs w:val="18"/>
              </w:rPr>
            </w:pPr>
            <w:r w:rsidRPr="002A1BC9">
              <w:rPr>
                <w:sz w:val="18"/>
                <w:szCs w:val="18"/>
              </w:rPr>
              <w:t>240</w:t>
            </w:r>
          </w:p>
        </w:tc>
        <w:tc>
          <w:tcPr>
            <w:tcW w:w="851" w:type="dxa"/>
            <w:shd w:val="clear" w:color="auto" w:fill="auto"/>
          </w:tcPr>
          <w:p w:rsidR="005317BA" w:rsidRPr="002A1BC9" w:rsidRDefault="005317BA" w:rsidP="002A1BC9">
            <w:pPr>
              <w:rPr>
                <w:sz w:val="18"/>
                <w:szCs w:val="18"/>
              </w:rPr>
            </w:pPr>
            <w:r w:rsidRPr="002A1BC9">
              <w:rPr>
                <w:sz w:val="18"/>
                <w:szCs w:val="18"/>
              </w:rPr>
              <w:t>-</w:t>
            </w:r>
          </w:p>
        </w:tc>
        <w:tc>
          <w:tcPr>
            <w:tcW w:w="850" w:type="dxa"/>
            <w:shd w:val="clear" w:color="auto" w:fill="auto"/>
          </w:tcPr>
          <w:p w:rsidR="005317BA" w:rsidRPr="002A1BC9" w:rsidRDefault="005317BA" w:rsidP="002A1BC9">
            <w:pPr>
              <w:rPr>
                <w:sz w:val="18"/>
                <w:szCs w:val="18"/>
              </w:rPr>
            </w:pPr>
            <w:r w:rsidRPr="002A1BC9">
              <w:rPr>
                <w:sz w:val="18"/>
                <w:szCs w:val="18"/>
              </w:rPr>
              <w:t>1950,1</w:t>
            </w:r>
          </w:p>
        </w:tc>
        <w:tc>
          <w:tcPr>
            <w:tcW w:w="868" w:type="dxa"/>
            <w:shd w:val="clear" w:color="auto" w:fill="auto"/>
          </w:tcPr>
          <w:p w:rsidR="005317BA" w:rsidRPr="002A1BC9" w:rsidRDefault="005317BA" w:rsidP="002A1BC9">
            <w:pPr>
              <w:rPr>
                <w:sz w:val="18"/>
                <w:szCs w:val="18"/>
              </w:rPr>
            </w:pPr>
            <w:r w:rsidRPr="002A1BC9">
              <w:rPr>
                <w:sz w:val="18"/>
                <w:szCs w:val="18"/>
              </w:rPr>
              <w:t>-</w:t>
            </w:r>
          </w:p>
        </w:tc>
        <w:tc>
          <w:tcPr>
            <w:tcW w:w="850" w:type="dxa"/>
            <w:shd w:val="clear" w:color="auto" w:fill="FFFFFF"/>
          </w:tcPr>
          <w:p w:rsidR="005317BA" w:rsidRPr="002A1BC9" w:rsidRDefault="005317BA" w:rsidP="002A1BC9">
            <w:pPr>
              <w:rPr>
                <w:sz w:val="18"/>
                <w:szCs w:val="18"/>
              </w:rPr>
            </w:pPr>
            <w:r w:rsidRPr="002A1BC9">
              <w:rPr>
                <w:sz w:val="18"/>
                <w:szCs w:val="18"/>
              </w:rPr>
              <w:t>-</w:t>
            </w:r>
          </w:p>
        </w:tc>
        <w:tc>
          <w:tcPr>
            <w:tcW w:w="834" w:type="dxa"/>
            <w:gridSpan w:val="2"/>
            <w:shd w:val="clear" w:color="auto" w:fill="FFFFFF"/>
          </w:tcPr>
          <w:p w:rsidR="005317BA" w:rsidRPr="002A1BC9" w:rsidRDefault="005317BA" w:rsidP="002A1BC9">
            <w:pPr>
              <w:rPr>
                <w:sz w:val="18"/>
                <w:szCs w:val="18"/>
              </w:rPr>
            </w:pPr>
            <w:r w:rsidRPr="002A1BC9">
              <w:rPr>
                <w:sz w:val="18"/>
                <w:szCs w:val="18"/>
              </w:rPr>
              <w:t>-</w:t>
            </w:r>
          </w:p>
        </w:tc>
        <w:tc>
          <w:tcPr>
            <w:tcW w:w="850" w:type="dxa"/>
            <w:gridSpan w:val="2"/>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c>
          <w:tcPr>
            <w:tcW w:w="800" w:type="dxa"/>
            <w:gridSpan w:val="2"/>
            <w:shd w:val="clear" w:color="auto" w:fill="FFFFFF"/>
          </w:tcPr>
          <w:p w:rsidR="005317BA" w:rsidRPr="002A1BC9" w:rsidRDefault="005317BA" w:rsidP="002A1BC9">
            <w:pPr>
              <w:rPr>
                <w:sz w:val="18"/>
                <w:szCs w:val="18"/>
              </w:rPr>
            </w:pPr>
            <w:r w:rsidRPr="002A1BC9">
              <w:rPr>
                <w:sz w:val="18"/>
                <w:szCs w:val="18"/>
              </w:rPr>
              <w:t>-</w:t>
            </w:r>
          </w:p>
        </w:tc>
        <w:tc>
          <w:tcPr>
            <w:tcW w:w="818" w:type="dxa"/>
            <w:gridSpan w:val="2"/>
            <w:shd w:val="clear" w:color="auto" w:fill="FFFFFF"/>
          </w:tcPr>
          <w:p w:rsidR="005317BA" w:rsidRPr="002A1BC9" w:rsidRDefault="005317BA" w:rsidP="002A1BC9">
            <w:pPr>
              <w:rPr>
                <w:sz w:val="18"/>
                <w:szCs w:val="18"/>
              </w:rPr>
            </w:pPr>
            <w:r w:rsidRPr="002A1BC9">
              <w:rPr>
                <w:sz w:val="18"/>
                <w:szCs w:val="18"/>
              </w:rPr>
              <w:t>-</w:t>
            </w:r>
          </w:p>
        </w:tc>
        <w:tc>
          <w:tcPr>
            <w:tcW w:w="792" w:type="dxa"/>
            <w:shd w:val="clear" w:color="auto" w:fill="FFFFFF"/>
          </w:tcPr>
          <w:p w:rsidR="005317BA" w:rsidRPr="002A1BC9" w:rsidRDefault="005317BA" w:rsidP="002A1BC9">
            <w:pPr>
              <w:rPr>
                <w:sz w:val="18"/>
                <w:szCs w:val="18"/>
              </w:rPr>
            </w:pPr>
            <w:r w:rsidRPr="002A1BC9">
              <w:rPr>
                <w:sz w:val="18"/>
                <w:szCs w:val="18"/>
              </w:rPr>
              <w:t>-</w:t>
            </w:r>
          </w:p>
        </w:tc>
        <w:tc>
          <w:tcPr>
            <w:tcW w:w="855" w:type="dxa"/>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r>
      <w:tr w:rsidR="002A1BC9" w:rsidRPr="002A1BC9" w:rsidTr="007F43A4">
        <w:trPr>
          <w:jc w:val="center"/>
        </w:trPr>
        <w:tc>
          <w:tcPr>
            <w:tcW w:w="572" w:type="dxa"/>
            <w:shd w:val="clear" w:color="auto" w:fill="FFFFFF"/>
          </w:tcPr>
          <w:p w:rsidR="005317BA" w:rsidRPr="002A1BC9" w:rsidRDefault="005317BA" w:rsidP="002A1BC9">
            <w:pPr>
              <w:rPr>
                <w:sz w:val="18"/>
                <w:szCs w:val="18"/>
              </w:rPr>
            </w:pPr>
            <w:r w:rsidRPr="002A1BC9">
              <w:rPr>
                <w:sz w:val="18"/>
                <w:szCs w:val="18"/>
              </w:rPr>
              <w:t>Подпрограмма 1</w:t>
            </w:r>
          </w:p>
        </w:tc>
        <w:tc>
          <w:tcPr>
            <w:tcW w:w="1133" w:type="dxa"/>
            <w:shd w:val="clear" w:color="auto" w:fill="FFFFFF"/>
          </w:tcPr>
          <w:p w:rsidR="005317BA" w:rsidRPr="002A1BC9" w:rsidRDefault="005317BA" w:rsidP="002A1BC9">
            <w:pPr>
              <w:rPr>
                <w:sz w:val="18"/>
                <w:szCs w:val="18"/>
              </w:rPr>
            </w:pPr>
            <w:r w:rsidRPr="002A1BC9">
              <w:rPr>
                <w:sz w:val="18"/>
                <w:szCs w:val="18"/>
              </w:rPr>
              <w:t xml:space="preserve">«Обеспечение реализации муниципальной программы </w:t>
            </w:r>
            <w:r w:rsidRPr="002A1BC9">
              <w:rPr>
                <w:sz w:val="18"/>
                <w:szCs w:val="18"/>
              </w:rPr>
              <w:lastRenderedPageBreak/>
              <w:t>города Батайска «</w:t>
            </w:r>
            <w:r w:rsidRPr="002A1BC9">
              <w:rPr>
                <w:rFonts w:eastAsia="Calibri"/>
                <w:sz w:val="18"/>
                <w:szCs w:val="18"/>
              </w:rPr>
              <w:t xml:space="preserve">Обеспечение доступным </w:t>
            </w:r>
          </w:p>
          <w:p w:rsidR="005317BA" w:rsidRPr="002A1BC9" w:rsidRDefault="005317BA" w:rsidP="002A1BC9">
            <w:pPr>
              <w:rPr>
                <w:sz w:val="18"/>
                <w:szCs w:val="18"/>
              </w:rPr>
            </w:pPr>
            <w:r w:rsidRPr="002A1BC9">
              <w:rPr>
                <w:rFonts w:eastAsia="Calibri"/>
                <w:sz w:val="18"/>
                <w:szCs w:val="18"/>
              </w:rPr>
              <w:t>и комфортным жильем населения города Батайска</w:t>
            </w:r>
            <w:r w:rsidRPr="002A1BC9">
              <w:rPr>
                <w:sz w:val="18"/>
                <w:szCs w:val="18"/>
              </w:rPr>
              <w:t>»</w:t>
            </w:r>
          </w:p>
          <w:p w:rsidR="005317BA" w:rsidRPr="002A1BC9" w:rsidRDefault="005317BA" w:rsidP="002A1BC9">
            <w:pPr>
              <w:rPr>
                <w:sz w:val="18"/>
                <w:szCs w:val="18"/>
              </w:rPr>
            </w:pPr>
          </w:p>
        </w:tc>
        <w:tc>
          <w:tcPr>
            <w:tcW w:w="850" w:type="dxa"/>
            <w:shd w:val="clear" w:color="auto" w:fill="FFFFFF"/>
          </w:tcPr>
          <w:p w:rsidR="005317BA" w:rsidRPr="002A1BC9" w:rsidRDefault="005317BA" w:rsidP="002A1BC9">
            <w:pPr>
              <w:rPr>
                <w:sz w:val="18"/>
                <w:szCs w:val="18"/>
              </w:rPr>
            </w:pPr>
            <w:r w:rsidRPr="002A1BC9">
              <w:rPr>
                <w:sz w:val="18"/>
                <w:szCs w:val="18"/>
              </w:rPr>
              <w:lastRenderedPageBreak/>
              <w:t>Всего:</w:t>
            </w:r>
          </w:p>
          <w:p w:rsidR="005317BA" w:rsidRPr="002A1BC9" w:rsidRDefault="005317BA" w:rsidP="002A1BC9">
            <w:pPr>
              <w:rPr>
                <w:sz w:val="18"/>
                <w:szCs w:val="18"/>
              </w:rPr>
            </w:pPr>
            <w:r w:rsidRPr="002A1BC9">
              <w:rPr>
                <w:sz w:val="18"/>
                <w:szCs w:val="18"/>
              </w:rPr>
              <w:t>в том числе:</w:t>
            </w:r>
          </w:p>
          <w:p w:rsidR="005317BA" w:rsidRPr="002A1BC9" w:rsidRDefault="005317BA" w:rsidP="002A1BC9">
            <w:pPr>
              <w:rPr>
                <w:sz w:val="18"/>
                <w:szCs w:val="18"/>
              </w:rPr>
            </w:pPr>
          </w:p>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w:t>
            </w:r>
          </w:p>
        </w:tc>
        <w:tc>
          <w:tcPr>
            <w:tcW w:w="567" w:type="dxa"/>
            <w:shd w:val="clear" w:color="auto" w:fill="FFFFFF"/>
          </w:tcPr>
          <w:p w:rsidR="005317BA" w:rsidRPr="002A1BC9" w:rsidRDefault="005317BA" w:rsidP="002A1BC9">
            <w:pPr>
              <w:rPr>
                <w:sz w:val="18"/>
                <w:szCs w:val="18"/>
              </w:rPr>
            </w:pPr>
            <w:r w:rsidRPr="002A1BC9">
              <w:rPr>
                <w:sz w:val="18"/>
                <w:szCs w:val="18"/>
              </w:rPr>
              <w:t>–</w:t>
            </w:r>
          </w:p>
        </w:tc>
        <w:tc>
          <w:tcPr>
            <w:tcW w:w="425" w:type="dxa"/>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auto"/>
          </w:tcPr>
          <w:p w:rsidR="005317BA" w:rsidRPr="002A1BC9" w:rsidRDefault="005317BA" w:rsidP="002A1BC9">
            <w:pPr>
              <w:rPr>
                <w:sz w:val="18"/>
                <w:szCs w:val="18"/>
              </w:rPr>
            </w:pPr>
            <w:r w:rsidRPr="002A1BC9">
              <w:rPr>
                <w:sz w:val="18"/>
                <w:szCs w:val="18"/>
              </w:rPr>
              <w:t>12 606,5</w:t>
            </w:r>
          </w:p>
        </w:tc>
        <w:tc>
          <w:tcPr>
            <w:tcW w:w="850" w:type="dxa"/>
            <w:shd w:val="clear" w:color="auto" w:fill="auto"/>
          </w:tcPr>
          <w:p w:rsidR="005317BA" w:rsidRPr="002A1BC9" w:rsidRDefault="005317BA" w:rsidP="002A1BC9">
            <w:pPr>
              <w:rPr>
                <w:sz w:val="18"/>
                <w:szCs w:val="18"/>
              </w:rPr>
            </w:pPr>
            <w:r w:rsidRPr="002A1BC9">
              <w:rPr>
                <w:sz w:val="18"/>
                <w:szCs w:val="18"/>
              </w:rPr>
              <w:t>26 823,4</w:t>
            </w:r>
          </w:p>
        </w:tc>
        <w:tc>
          <w:tcPr>
            <w:tcW w:w="868" w:type="dxa"/>
            <w:shd w:val="clear" w:color="auto" w:fill="auto"/>
          </w:tcPr>
          <w:p w:rsidR="005317BA" w:rsidRPr="002A1BC9" w:rsidRDefault="005317BA" w:rsidP="002A1BC9">
            <w:pPr>
              <w:rPr>
                <w:sz w:val="18"/>
                <w:szCs w:val="18"/>
              </w:rPr>
            </w:pPr>
            <w:r w:rsidRPr="002A1BC9">
              <w:rPr>
                <w:sz w:val="18"/>
                <w:szCs w:val="18"/>
              </w:rPr>
              <w:t>26 322,7</w:t>
            </w:r>
          </w:p>
        </w:tc>
        <w:tc>
          <w:tcPr>
            <w:tcW w:w="850" w:type="dxa"/>
            <w:shd w:val="clear" w:color="auto" w:fill="FFFFFF"/>
          </w:tcPr>
          <w:p w:rsidR="005317BA" w:rsidRPr="002A1BC9" w:rsidRDefault="005317BA" w:rsidP="002A1BC9">
            <w:pPr>
              <w:rPr>
                <w:sz w:val="18"/>
                <w:szCs w:val="18"/>
              </w:rPr>
            </w:pPr>
            <w:r w:rsidRPr="002A1BC9">
              <w:rPr>
                <w:sz w:val="18"/>
                <w:szCs w:val="18"/>
              </w:rPr>
              <w:t>26 322,7</w:t>
            </w:r>
          </w:p>
        </w:tc>
        <w:tc>
          <w:tcPr>
            <w:tcW w:w="834" w:type="dxa"/>
            <w:gridSpan w:val="2"/>
            <w:shd w:val="clear" w:color="auto" w:fill="FFFFFF"/>
          </w:tcPr>
          <w:p w:rsidR="005317BA" w:rsidRPr="002A1BC9" w:rsidRDefault="005317BA" w:rsidP="002A1BC9">
            <w:pPr>
              <w:rPr>
                <w:sz w:val="18"/>
                <w:szCs w:val="18"/>
              </w:rPr>
            </w:pPr>
            <w:r w:rsidRPr="002A1BC9">
              <w:rPr>
                <w:sz w:val="18"/>
                <w:szCs w:val="18"/>
              </w:rPr>
              <w:t>11 358,0</w:t>
            </w:r>
          </w:p>
        </w:tc>
        <w:tc>
          <w:tcPr>
            <w:tcW w:w="850" w:type="dxa"/>
            <w:gridSpan w:val="2"/>
            <w:shd w:val="clear" w:color="auto" w:fill="FFFFFF"/>
          </w:tcPr>
          <w:p w:rsidR="005317BA" w:rsidRPr="002A1BC9" w:rsidRDefault="005317BA" w:rsidP="002A1BC9">
            <w:pPr>
              <w:rPr>
                <w:sz w:val="18"/>
                <w:szCs w:val="18"/>
              </w:rPr>
            </w:pPr>
            <w:r w:rsidRPr="002A1BC9">
              <w:rPr>
                <w:sz w:val="18"/>
                <w:szCs w:val="18"/>
              </w:rPr>
              <w:t>11 358,0</w:t>
            </w:r>
          </w:p>
        </w:tc>
        <w:tc>
          <w:tcPr>
            <w:tcW w:w="851" w:type="dxa"/>
            <w:shd w:val="clear" w:color="auto" w:fill="FFFFFF"/>
          </w:tcPr>
          <w:p w:rsidR="005317BA" w:rsidRPr="002A1BC9" w:rsidRDefault="005317BA" w:rsidP="002A1BC9">
            <w:pPr>
              <w:rPr>
                <w:sz w:val="18"/>
                <w:szCs w:val="18"/>
              </w:rPr>
            </w:pPr>
            <w:r w:rsidRPr="002A1BC9">
              <w:rPr>
                <w:sz w:val="18"/>
                <w:szCs w:val="18"/>
              </w:rPr>
              <w:t>11 358,0</w:t>
            </w:r>
          </w:p>
        </w:tc>
        <w:tc>
          <w:tcPr>
            <w:tcW w:w="800" w:type="dxa"/>
            <w:gridSpan w:val="2"/>
            <w:shd w:val="clear" w:color="auto" w:fill="FFFFFF"/>
          </w:tcPr>
          <w:p w:rsidR="005317BA" w:rsidRPr="002A1BC9" w:rsidRDefault="005317BA" w:rsidP="002A1BC9">
            <w:pPr>
              <w:rPr>
                <w:sz w:val="18"/>
                <w:szCs w:val="18"/>
              </w:rPr>
            </w:pPr>
            <w:r w:rsidRPr="002A1BC9">
              <w:rPr>
                <w:sz w:val="18"/>
                <w:szCs w:val="18"/>
              </w:rPr>
              <w:t>11 358,0</w:t>
            </w:r>
          </w:p>
        </w:tc>
        <w:tc>
          <w:tcPr>
            <w:tcW w:w="818" w:type="dxa"/>
            <w:gridSpan w:val="2"/>
            <w:shd w:val="clear" w:color="auto" w:fill="FFFFFF"/>
          </w:tcPr>
          <w:p w:rsidR="005317BA" w:rsidRPr="002A1BC9" w:rsidRDefault="005317BA" w:rsidP="002A1BC9">
            <w:pPr>
              <w:rPr>
                <w:sz w:val="18"/>
                <w:szCs w:val="18"/>
              </w:rPr>
            </w:pPr>
            <w:r w:rsidRPr="002A1BC9">
              <w:rPr>
                <w:sz w:val="18"/>
                <w:szCs w:val="18"/>
              </w:rPr>
              <w:t>11 358,0</w:t>
            </w:r>
          </w:p>
        </w:tc>
        <w:tc>
          <w:tcPr>
            <w:tcW w:w="792" w:type="dxa"/>
            <w:shd w:val="clear" w:color="auto" w:fill="FFFFFF"/>
          </w:tcPr>
          <w:p w:rsidR="005317BA" w:rsidRPr="002A1BC9" w:rsidRDefault="005317BA" w:rsidP="002A1BC9">
            <w:pPr>
              <w:rPr>
                <w:sz w:val="18"/>
                <w:szCs w:val="18"/>
              </w:rPr>
            </w:pPr>
            <w:r w:rsidRPr="002A1BC9">
              <w:rPr>
                <w:sz w:val="18"/>
                <w:szCs w:val="18"/>
              </w:rPr>
              <w:t>11 358,0</w:t>
            </w:r>
          </w:p>
        </w:tc>
        <w:tc>
          <w:tcPr>
            <w:tcW w:w="855" w:type="dxa"/>
            <w:shd w:val="clear" w:color="auto" w:fill="FFFFFF"/>
          </w:tcPr>
          <w:p w:rsidR="005317BA" w:rsidRPr="002A1BC9" w:rsidRDefault="005317BA" w:rsidP="002A1BC9">
            <w:pPr>
              <w:rPr>
                <w:sz w:val="18"/>
                <w:szCs w:val="18"/>
              </w:rPr>
            </w:pPr>
            <w:r w:rsidRPr="002A1BC9">
              <w:rPr>
                <w:sz w:val="18"/>
                <w:szCs w:val="18"/>
              </w:rPr>
              <w:t>11 358,0</w:t>
            </w:r>
          </w:p>
        </w:tc>
        <w:tc>
          <w:tcPr>
            <w:tcW w:w="851" w:type="dxa"/>
            <w:shd w:val="clear" w:color="auto" w:fill="FFFFFF"/>
          </w:tcPr>
          <w:p w:rsidR="005317BA" w:rsidRPr="002A1BC9" w:rsidRDefault="005317BA" w:rsidP="002A1BC9">
            <w:pPr>
              <w:rPr>
                <w:sz w:val="18"/>
                <w:szCs w:val="18"/>
              </w:rPr>
            </w:pPr>
            <w:r w:rsidRPr="002A1BC9">
              <w:rPr>
                <w:sz w:val="18"/>
                <w:szCs w:val="18"/>
              </w:rPr>
              <w:t>11 358,0</w:t>
            </w:r>
          </w:p>
        </w:tc>
      </w:tr>
      <w:tr w:rsidR="002A1BC9" w:rsidRPr="002A1BC9" w:rsidTr="007F43A4">
        <w:trPr>
          <w:jc w:val="center"/>
        </w:trPr>
        <w:tc>
          <w:tcPr>
            <w:tcW w:w="572" w:type="dxa"/>
            <w:vMerge w:val="restart"/>
            <w:shd w:val="clear" w:color="auto" w:fill="FFFFFF"/>
          </w:tcPr>
          <w:p w:rsidR="005317BA" w:rsidRPr="002A1BC9" w:rsidRDefault="005317BA" w:rsidP="002A1BC9">
            <w:pPr>
              <w:rPr>
                <w:sz w:val="18"/>
                <w:szCs w:val="18"/>
              </w:rPr>
            </w:pPr>
            <w:r w:rsidRPr="002A1BC9">
              <w:rPr>
                <w:sz w:val="18"/>
                <w:szCs w:val="18"/>
              </w:rPr>
              <w:lastRenderedPageBreak/>
              <w:t xml:space="preserve">Основное </w:t>
            </w:r>
          </w:p>
          <w:p w:rsidR="005317BA" w:rsidRPr="002A1BC9" w:rsidRDefault="005317BA" w:rsidP="002A1BC9">
            <w:pPr>
              <w:rPr>
                <w:sz w:val="18"/>
                <w:szCs w:val="18"/>
              </w:rPr>
            </w:pPr>
            <w:r w:rsidRPr="002A1BC9">
              <w:rPr>
                <w:sz w:val="18"/>
                <w:szCs w:val="18"/>
              </w:rPr>
              <w:t>мероприятие 1.1</w:t>
            </w:r>
          </w:p>
        </w:tc>
        <w:tc>
          <w:tcPr>
            <w:tcW w:w="1133" w:type="dxa"/>
            <w:vMerge w:val="restart"/>
            <w:shd w:val="clear" w:color="auto" w:fill="FFFFFF"/>
          </w:tcPr>
          <w:p w:rsidR="005317BA" w:rsidRPr="002A1BC9" w:rsidRDefault="005317BA" w:rsidP="002A1BC9">
            <w:pPr>
              <w:rPr>
                <w:sz w:val="18"/>
                <w:szCs w:val="18"/>
              </w:rPr>
            </w:pPr>
            <w:r w:rsidRPr="002A1BC9">
              <w:rPr>
                <w:sz w:val="18"/>
                <w:szCs w:val="18"/>
              </w:rPr>
              <w:t>Расходы на обспечение деятельности аппарата Управления по архитектуре и градостроительству города Батайска</w:t>
            </w:r>
          </w:p>
        </w:tc>
        <w:tc>
          <w:tcPr>
            <w:tcW w:w="850" w:type="dxa"/>
            <w:vMerge w:val="restart"/>
            <w:shd w:val="clear" w:color="auto" w:fill="FFFFFF"/>
          </w:tcPr>
          <w:p w:rsidR="005317BA" w:rsidRPr="002A1BC9" w:rsidRDefault="005317BA" w:rsidP="002A1BC9">
            <w:pPr>
              <w:rPr>
                <w:sz w:val="18"/>
                <w:szCs w:val="18"/>
              </w:rPr>
            </w:pPr>
            <w:r w:rsidRPr="002A1BC9">
              <w:rPr>
                <w:sz w:val="18"/>
                <w:szCs w:val="18"/>
              </w:rPr>
              <w:t>Управление по архитектуре и градостроительству города Батайска</w:t>
            </w: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0113</w:t>
            </w:r>
          </w:p>
        </w:tc>
        <w:tc>
          <w:tcPr>
            <w:tcW w:w="567" w:type="dxa"/>
            <w:shd w:val="clear" w:color="auto" w:fill="FFFFFF"/>
          </w:tcPr>
          <w:p w:rsidR="005317BA" w:rsidRPr="002A1BC9" w:rsidRDefault="005317BA" w:rsidP="002A1BC9">
            <w:pPr>
              <w:rPr>
                <w:sz w:val="18"/>
                <w:szCs w:val="18"/>
              </w:rPr>
            </w:pPr>
            <w:r w:rsidRPr="002A1BC9">
              <w:rPr>
                <w:sz w:val="18"/>
                <w:szCs w:val="18"/>
              </w:rPr>
              <w:t>-</w:t>
            </w:r>
          </w:p>
        </w:tc>
        <w:tc>
          <w:tcPr>
            <w:tcW w:w="425" w:type="dxa"/>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auto"/>
          </w:tcPr>
          <w:p w:rsidR="005317BA" w:rsidRPr="002A1BC9" w:rsidRDefault="005317BA" w:rsidP="002A1BC9">
            <w:pPr>
              <w:rPr>
                <w:sz w:val="18"/>
                <w:szCs w:val="18"/>
              </w:rPr>
            </w:pPr>
            <w:r w:rsidRPr="002A1BC9">
              <w:rPr>
                <w:sz w:val="18"/>
                <w:szCs w:val="18"/>
              </w:rPr>
              <w:t>12 606,5</w:t>
            </w:r>
          </w:p>
          <w:p w:rsidR="005317BA" w:rsidRPr="002A1BC9" w:rsidRDefault="005317BA" w:rsidP="002A1BC9">
            <w:pPr>
              <w:rPr>
                <w:sz w:val="18"/>
                <w:szCs w:val="18"/>
              </w:rPr>
            </w:pPr>
          </w:p>
        </w:tc>
        <w:tc>
          <w:tcPr>
            <w:tcW w:w="850" w:type="dxa"/>
            <w:shd w:val="clear" w:color="auto" w:fill="auto"/>
          </w:tcPr>
          <w:p w:rsidR="005317BA" w:rsidRPr="002A1BC9" w:rsidRDefault="005317BA" w:rsidP="002A1BC9">
            <w:pPr>
              <w:rPr>
                <w:sz w:val="18"/>
                <w:szCs w:val="18"/>
              </w:rPr>
            </w:pPr>
            <w:r w:rsidRPr="002A1BC9">
              <w:rPr>
                <w:sz w:val="18"/>
                <w:szCs w:val="18"/>
              </w:rPr>
              <w:t>26 823,4</w:t>
            </w:r>
          </w:p>
        </w:tc>
        <w:tc>
          <w:tcPr>
            <w:tcW w:w="868" w:type="dxa"/>
            <w:shd w:val="clear" w:color="auto" w:fill="auto"/>
          </w:tcPr>
          <w:p w:rsidR="005317BA" w:rsidRPr="002A1BC9" w:rsidRDefault="005317BA" w:rsidP="002A1BC9">
            <w:pPr>
              <w:rPr>
                <w:sz w:val="18"/>
                <w:szCs w:val="18"/>
              </w:rPr>
            </w:pPr>
            <w:r w:rsidRPr="002A1BC9">
              <w:rPr>
                <w:sz w:val="18"/>
                <w:szCs w:val="18"/>
              </w:rPr>
              <w:t>26 322,7</w:t>
            </w:r>
          </w:p>
        </w:tc>
        <w:tc>
          <w:tcPr>
            <w:tcW w:w="850" w:type="dxa"/>
            <w:shd w:val="clear" w:color="auto" w:fill="FFFFFF"/>
          </w:tcPr>
          <w:p w:rsidR="005317BA" w:rsidRPr="002A1BC9" w:rsidRDefault="005317BA" w:rsidP="002A1BC9">
            <w:pPr>
              <w:rPr>
                <w:sz w:val="18"/>
                <w:szCs w:val="18"/>
              </w:rPr>
            </w:pPr>
            <w:r w:rsidRPr="002A1BC9">
              <w:rPr>
                <w:sz w:val="18"/>
                <w:szCs w:val="18"/>
              </w:rPr>
              <w:t>26 322,7</w:t>
            </w:r>
          </w:p>
        </w:tc>
        <w:tc>
          <w:tcPr>
            <w:tcW w:w="834" w:type="dxa"/>
            <w:gridSpan w:val="2"/>
            <w:shd w:val="clear" w:color="auto" w:fill="FFFFFF"/>
          </w:tcPr>
          <w:p w:rsidR="005317BA" w:rsidRPr="002A1BC9" w:rsidRDefault="005317BA" w:rsidP="002A1BC9">
            <w:pPr>
              <w:rPr>
                <w:sz w:val="18"/>
                <w:szCs w:val="18"/>
              </w:rPr>
            </w:pPr>
            <w:r w:rsidRPr="002A1BC9">
              <w:rPr>
                <w:sz w:val="18"/>
                <w:szCs w:val="18"/>
              </w:rPr>
              <w:t>11 358,0</w:t>
            </w:r>
          </w:p>
        </w:tc>
        <w:tc>
          <w:tcPr>
            <w:tcW w:w="850" w:type="dxa"/>
            <w:gridSpan w:val="2"/>
            <w:shd w:val="clear" w:color="auto" w:fill="FFFFFF"/>
          </w:tcPr>
          <w:p w:rsidR="005317BA" w:rsidRPr="002A1BC9" w:rsidRDefault="005317BA" w:rsidP="002A1BC9">
            <w:pPr>
              <w:rPr>
                <w:sz w:val="18"/>
                <w:szCs w:val="18"/>
              </w:rPr>
            </w:pPr>
            <w:r w:rsidRPr="002A1BC9">
              <w:rPr>
                <w:sz w:val="18"/>
                <w:szCs w:val="18"/>
              </w:rPr>
              <w:t>11 358,0</w:t>
            </w:r>
          </w:p>
        </w:tc>
        <w:tc>
          <w:tcPr>
            <w:tcW w:w="851" w:type="dxa"/>
            <w:shd w:val="clear" w:color="auto" w:fill="FFFFFF"/>
          </w:tcPr>
          <w:p w:rsidR="005317BA" w:rsidRPr="002A1BC9" w:rsidRDefault="005317BA" w:rsidP="002A1BC9">
            <w:pPr>
              <w:rPr>
                <w:sz w:val="18"/>
                <w:szCs w:val="18"/>
              </w:rPr>
            </w:pPr>
            <w:r w:rsidRPr="002A1BC9">
              <w:rPr>
                <w:sz w:val="18"/>
                <w:szCs w:val="18"/>
              </w:rPr>
              <w:t>11 358,0</w:t>
            </w:r>
          </w:p>
        </w:tc>
        <w:tc>
          <w:tcPr>
            <w:tcW w:w="800" w:type="dxa"/>
            <w:gridSpan w:val="2"/>
            <w:shd w:val="clear" w:color="auto" w:fill="FFFFFF"/>
          </w:tcPr>
          <w:p w:rsidR="005317BA" w:rsidRPr="002A1BC9" w:rsidRDefault="005317BA" w:rsidP="002A1BC9">
            <w:pPr>
              <w:rPr>
                <w:sz w:val="18"/>
                <w:szCs w:val="18"/>
              </w:rPr>
            </w:pPr>
            <w:r w:rsidRPr="002A1BC9">
              <w:rPr>
                <w:sz w:val="18"/>
                <w:szCs w:val="18"/>
              </w:rPr>
              <w:t>11 358,0</w:t>
            </w:r>
          </w:p>
        </w:tc>
        <w:tc>
          <w:tcPr>
            <w:tcW w:w="818" w:type="dxa"/>
            <w:gridSpan w:val="2"/>
            <w:shd w:val="clear" w:color="auto" w:fill="FFFFFF"/>
          </w:tcPr>
          <w:p w:rsidR="005317BA" w:rsidRPr="002A1BC9" w:rsidRDefault="005317BA" w:rsidP="002A1BC9">
            <w:pPr>
              <w:rPr>
                <w:sz w:val="18"/>
                <w:szCs w:val="18"/>
              </w:rPr>
            </w:pPr>
            <w:r w:rsidRPr="002A1BC9">
              <w:rPr>
                <w:sz w:val="18"/>
                <w:szCs w:val="18"/>
              </w:rPr>
              <w:t>11 358,0</w:t>
            </w:r>
          </w:p>
        </w:tc>
        <w:tc>
          <w:tcPr>
            <w:tcW w:w="792" w:type="dxa"/>
            <w:shd w:val="clear" w:color="auto" w:fill="FFFFFF"/>
          </w:tcPr>
          <w:p w:rsidR="005317BA" w:rsidRPr="002A1BC9" w:rsidRDefault="005317BA" w:rsidP="002A1BC9">
            <w:pPr>
              <w:rPr>
                <w:sz w:val="18"/>
                <w:szCs w:val="18"/>
              </w:rPr>
            </w:pPr>
            <w:r w:rsidRPr="002A1BC9">
              <w:rPr>
                <w:sz w:val="18"/>
                <w:szCs w:val="18"/>
              </w:rPr>
              <w:t>11 358,0</w:t>
            </w:r>
          </w:p>
        </w:tc>
        <w:tc>
          <w:tcPr>
            <w:tcW w:w="855" w:type="dxa"/>
            <w:shd w:val="clear" w:color="auto" w:fill="FFFFFF"/>
          </w:tcPr>
          <w:p w:rsidR="005317BA" w:rsidRPr="002A1BC9" w:rsidRDefault="005317BA" w:rsidP="002A1BC9">
            <w:pPr>
              <w:rPr>
                <w:sz w:val="18"/>
                <w:szCs w:val="18"/>
              </w:rPr>
            </w:pPr>
            <w:r w:rsidRPr="002A1BC9">
              <w:rPr>
                <w:sz w:val="18"/>
                <w:szCs w:val="18"/>
              </w:rPr>
              <w:t>11 358,0</w:t>
            </w:r>
          </w:p>
        </w:tc>
        <w:tc>
          <w:tcPr>
            <w:tcW w:w="851" w:type="dxa"/>
            <w:shd w:val="clear" w:color="auto" w:fill="FFFFFF"/>
          </w:tcPr>
          <w:p w:rsidR="005317BA" w:rsidRPr="002A1BC9" w:rsidRDefault="005317BA" w:rsidP="002A1BC9">
            <w:pPr>
              <w:rPr>
                <w:sz w:val="18"/>
                <w:szCs w:val="18"/>
              </w:rPr>
            </w:pPr>
            <w:r w:rsidRPr="002A1BC9">
              <w:rPr>
                <w:sz w:val="18"/>
                <w:szCs w:val="18"/>
              </w:rPr>
              <w:t>11 358,0</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0113</w:t>
            </w:r>
          </w:p>
        </w:tc>
        <w:tc>
          <w:tcPr>
            <w:tcW w:w="567" w:type="dxa"/>
            <w:shd w:val="clear" w:color="auto" w:fill="FFFFFF"/>
          </w:tcPr>
          <w:p w:rsidR="005317BA" w:rsidRPr="002A1BC9" w:rsidRDefault="005317BA" w:rsidP="002A1BC9">
            <w:pPr>
              <w:rPr>
                <w:sz w:val="18"/>
                <w:szCs w:val="18"/>
              </w:rPr>
            </w:pPr>
            <w:r w:rsidRPr="002A1BC9">
              <w:rPr>
                <w:sz w:val="18"/>
                <w:szCs w:val="18"/>
              </w:rPr>
              <w:t>0410000</w:t>
            </w:r>
          </w:p>
          <w:p w:rsidR="005317BA" w:rsidRPr="002A1BC9" w:rsidRDefault="005317BA" w:rsidP="002A1BC9">
            <w:pPr>
              <w:rPr>
                <w:sz w:val="18"/>
                <w:szCs w:val="18"/>
              </w:rPr>
            </w:pPr>
            <w:r w:rsidRPr="002A1BC9">
              <w:rPr>
                <w:sz w:val="18"/>
                <w:szCs w:val="18"/>
              </w:rPr>
              <w:t>110</w:t>
            </w:r>
          </w:p>
        </w:tc>
        <w:tc>
          <w:tcPr>
            <w:tcW w:w="425" w:type="dxa"/>
            <w:shd w:val="clear" w:color="auto" w:fill="FFFFFF"/>
          </w:tcPr>
          <w:p w:rsidR="005317BA" w:rsidRPr="002A1BC9" w:rsidRDefault="005317BA" w:rsidP="002A1BC9">
            <w:pPr>
              <w:rPr>
                <w:sz w:val="18"/>
                <w:szCs w:val="18"/>
              </w:rPr>
            </w:pPr>
            <w:r w:rsidRPr="002A1BC9">
              <w:rPr>
                <w:sz w:val="18"/>
                <w:szCs w:val="18"/>
              </w:rPr>
              <w:t>120</w:t>
            </w:r>
          </w:p>
        </w:tc>
        <w:tc>
          <w:tcPr>
            <w:tcW w:w="851" w:type="dxa"/>
            <w:shd w:val="clear" w:color="auto" w:fill="auto"/>
          </w:tcPr>
          <w:p w:rsidR="005317BA" w:rsidRPr="002A1BC9" w:rsidRDefault="005317BA" w:rsidP="002A1BC9">
            <w:pPr>
              <w:rPr>
                <w:sz w:val="18"/>
                <w:szCs w:val="18"/>
              </w:rPr>
            </w:pPr>
            <w:r w:rsidRPr="002A1BC9">
              <w:rPr>
                <w:sz w:val="18"/>
                <w:szCs w:val="18"/>
              </w:rPr>
              <w:t>11 257,2</w:t>
            </w:r>
          </w:p>
        </w:tc>
        <w:tc>
          <w:tcPr>
            <w:tcW w:w="850" w:type="dxa"/>
            <w:shd w:val="clear" w:color="auto" w:fill="auto"/>
          </w:tcPr>
          <w:p w:rsidR="005317BA" w:rsidRPr="002A1BC9" w:rsidRDefault="005317BA" w:rsidP="002A1BC9">
            <w:pPr>
              <w:rPr>
                <w:sz w:val="18"/>
                <w:szCs w:val="18"/>
              </w:rPr>
            </w:pPr>
            <w:r w:rsidRPr="002A1BC9">
              <w:rPr>
                <w:sz w:val="18"/>
                <w:szCs w:val="18"/>
              </w:rPr>
              <w:t>12 030,7</w:t>
            </w:r>
          </w:p>
        </w:tc>
        <w:tc>
          <w:tcPr>
            <w:tcW w:w="868" w:type="dxa"/>
            <w:shd w:val="clear" w:color="auto" w:fill="auto"/>
          </w:tcPr>
          <w:p w:rsidR="005317BA" w:rsidRPr="002A1BC9" w:rsidRDefault="005317BA" w:rsidP="002A1BC9">
            <w:pPr>
              <w:rPr>
                <w:sz w:val="18"/>
                <w:szCs w:val="18"/>
              </w:rPr>
            </w:pPr>
            <w:r w:rsidRPr="002A1BC9">
              <w:rPr>
                <w:sz w:val="18"/>
                <w:szCs w:val="18"/>
              </w:rPr>
              <w:t>11 644,6</w:t>
            </w:r>
          </w:p>
        </w:tc>
        <w:tc>
          <w:tcPr>
            <w:tcW w:w="850" w:type="dxa"/>
            <w:shd w:val="clear" w:color="auto" w:fill="FFFFFF"/>
          </w:tcPr>
          <w:p w:rsidR="005317BA" w:rsidRPr="002A1BC9" w:rsidRDefault="005317BA" w:rsidP="002A1BC9">
            <w:pPr>
              <w:rPr>
                <w:sz w:val="18"/>
                <w:szCs w:val="18"/>
              </w:rPr>
            </w:pPr>
            <w:r w:rsidRPr="002A1BC9">
              <w:rPr>
                <w:sz w:val="18"/>
                <w:szCs w:val="18"/>
              </w:rPr>
              <w:t>11 644,6</w:t>
            </w:r>
          </w:p>
        </w:tc>
        <w:tc>
          <w:tcPr>
            <w:tcW w:w="834" w:type="dxa"/>
            <w:gridSpan w:val="2"/>
            <w:shd w:val="clear" w:color="auto" w:fill="FFFFFF"/>
          </w:tcPr>
          <w:p w:rsidR="005317BA" w:rsidRPr="002A1BC9" w:rsidRDefault="005317BA" w:rsidP="002A1BC9">
            <w:pPr>
              <w:rPr>
                <w:sz w:val="18"/>
                <w:szCs w:val="18"/>
              </w:rPr>
            </w:pPr>
            <w:r w:rsidRPr="002A1BC9">
              <w:rPr>
                <w:sz w:val="18"/>
                <w:szCs w:val="18"/>
              </w:rPr>
              <w:t>9 690,1</w:t>
            </w:r>
          </w:p>
        </w:tc>
        <w:tc>
          <w:tcPr>
            <w:tcW w:w="850" w:type="dxa"/>
            <w:gridSpan w:val="2"/>
            <w:shd w:val="clear" w:color="auto" w:fill="FFFFFF"/>
          </w:tcPr>
          <w:p w:rsidR="005317BA" w:rsidRPr="002A1BC9" w:rsidRDefault="005317BA" w:rsidP="002A1BC9">
            <w:pPr>
              <w:rPr>
                <w:sz w:val="18"/>
                <w:szCs w:val="18"/>
              </w:rPr>
            </w:pPr>
            <w:r w:rsidRPr="002A1BC9">
              <w:rPr>
                <w:sz w:val="18"/>
                <w:szCs w:val="18"/>
              </w:rPr>
              <w:t>9 690,1</w:t>
            </w:r>
          </w:p>
        </w:tc>
        <w:tc>
          <w:tcPr>
            <w:tcW w:w="851" w:type="dxa"/>
            <w:shd w:val="clear" w:color="auto" w:fill="FFFFFF"/>
          </w:tcPr>
          <w:p w:rsidR="005317BA" w:rsidRPr="002A1BC9" w:rsidRDefault="005317BA" w:rsidP="002A1BC9">
            <w:pPr>
              <w:rPr>
                <w:sz w:val="18"/>
                <w:szCs w:val="18"/>
              </w:rPr>
            </w:pPr>
            <w:r w:rsidRPr="002A1BC9">
              <w:rPr>
                <w:sz w:val="18"/>
                <w:szCs w:val="18"/>
              </w:rPr>
              <w:t>9 690,1</w:t>
            </w:r>
          </w:p>
        </w:tc>
        <w:tc>
          <w:tcPr>
            <w:tcW w:w="800" w:type="dxa"/>
            <w:gridSpan w:val="2"/>
            <w:shd w:val="clear" w:color="auto" w:fill="FFFFFF"/>
          </w:tcPr>
          <w:p w:rsidR="005317BA" w:rsidRPr="002A1BC9" w:rsidRDefault="005317BA" w:rsidP="002A1BC9">
            <w:pPr>
              <w:rPr>
                <w:sz w:val="18"/>
                <w:szCs w:val="18"/>
              </w:rPr>
            </w:pPr>
            <w:r w:rsidRPr="002A1BC9">
              <w:rPr>
                <w:sz w:val="18"/>
                <w:szCs w:val="18"/>
              </w:rPr>
              <w:t>9 690,1</w:t>
            </w:r>
          </w:p>
        </w:tc>
        <w:tc>
          <w:tcPr>
            <w:tcW w:w="818" w:type="dxa"/>
            <w:gridSpan w:val="2"/>
            <w:shd w:val="clear" w:color="auto" w:fill="FFFFFF"/>
          </w:tcPr>
          <w:p w:rsidR="005317BA" w:rsidRPr="002A1BC9" w:rsidRDefault="005317BA" w:rsidP="002A1BC9">
            <w:pPr>
              <w:rPr>
                <w:sz w:val="18"/>
                <w:szCs w:val="18"/>
              </w:rPr>
            </w:pPr>
            <w:r w:rsidRPr="002A1BC9">
              <w:rPr>
                <w:sz w:val="18"/>
                <w:szCs w:val="18"/>
              </w:rPr>
              <w:t>9 690,1</w:t>
            </w:r>
          </w:p>
        </w:tc>
        <w:tc>
          <w:tcPr>
            <w:tcW w:w="792" w:type="dxa"/>
            <w:shd w:val="clear" w:color="auto" w:fill="FFFFFF"/>
          </w:tcPr>
          <w:p w:rsidR="005317BA" w:rsidRPr="002A1BC9" w:rsidRDefault="005317BA" w:rsidP="002A1BC9">
            <w:pPr>
              <w:rPr>
                <w:sz w:val="18"/>
                <w:szCs w:val="18"/>
              </w:rPr>
            </w:pPr>
            <w:r w:rsidRPr="002A1BC9">
              <w:rPr>
                <w:sz w:val="18"/>
                <w:szCs w:val="18"/>
              </w:rPr>
              <w:t>9 690,1</w:t>
            </w:r>
          </w:p>
        </w:tc>
        <w:tc>
          <w:tcPr>
            <w:tcW w:w="855" w:type="dxa"/>
            <w:shd w:val="clear" w:color="auto" w:fill="FFFFFF"/>
          </w:tcPr>
          <w:p w:rsidR="005317BA" w:rsidRPr="002A1BC9" w:rsidRDefault="005317BA" w:rsidP="002A1BC9">
            <w:pPr>
              <w:rPr>
                <w:sz w:val="18"/>
                <w:szCs w:val="18"/>
              </w:rPr>
            </w:pPr>
            <w:r w:rsidRPr="002A1BC9">
              <w:rPr>
                <w:sz w:val="18"/>
                <w:szCs w:val="18"/>
              </w:rPr>
              <w:t>9 690,1</w:t>
            </w:r>
          </w:p>
        </w:tc>
        <w:tc>
          <w:tcPr>
            <w:tcW w:w="851" w:type="dxa"/>
            <w:shd w:val="clear" w:color="auto" w:fill="FFFFFF"/>
          </w:tcPr>
          <w:p w:rsidR="005317BA" w:rsidRPr="002A1BC9" w:rsidRDefault="005317BA" w:rsidP="002A1BC9">
            <w:pPr>
              <w:rPr>
                <w:sz w:val="18"/>
                <w:szCs w:val="18"/>
              </w:rPr>
            </w:pPr>
            <w:r w:rsidRPr="002A1BC9">
              <w:rPr>
                <w:sz w:val="18"/>
                <w:szCs w:val="18"/>
              </w:rPr>
              <w:t>9 690,1</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0113</w:t>
            </w:r>
          </w:p>
        </w:tc>
        <w:tc>
          <w:tcPr>
            <w:tcW w:w="567" w:type="dxa"/>
            <w:shd w:val="clear" w:color="auto" w:fill="FFFFFF"/>
          </w:tcPr>
          <w:p w:rsidR="005317BA" w:rsidRPr="002A1BC9" w:rsidRDefault="005317BA" w:rsidP="002A1BC9">
            <w:pPr>
              <w:rPr>
                <w:sz w:val="18"/>
                <w:szCs w:val="18"/>
              </w:rPr>
            </w:pPr>
            <w:r w:rsidRPr="002A1BC9">
              <w:rPr>
                <w:sz w:val="18"/>
                <w:szCs w:val="18"/>
              </w:rPr>
              <w:t>0410000 190</w:t>
            </w:r>
          </w:p>
        </w:tc>
        <w:tc>
          <w:tcPr>
            <w:tcW w:w="425" w:type="dxa"/>
            <w:shd w:val="clear" w:color="auto" w:fill="FFFFFF"/>
          </w:tcPr>
          <w:p w:rsidR="005317BA" w:rsidRPr="002A1BC9" w:rsidRDefault="005317BA" w:rsidP="002A1BC9">
            <w:pPr>
              <w:rPr>
                <w:sz w:val="18"/>
                <w:szCs w:val="18"/>
              </w:rPr>
            </w:pPr>
            <w:r w:rsidRPr="002A1BC9">
              <w:rPr>
                <w:sz w:val="18"/>
                <w:szCs w:val="18"/>
              </w:rPr>
              <w:t>240</w:t>
            </w:r>
          </w:p>
        </w:tc>
        <w:tc>
          <w:tcPr>
            <w:tcW w:w="851" w:type="dxa"/>
            <w:shd w:val="clear" w:color="auto" w:fill="auto"/>
          </w:tcPr>
          <w:p w:rsidR="005317BA" w:rsidRPr="002A1BC9" w:rsidRDefault="005317BA" w:rsidP="002A1BC9">
            <w:pPr>
              <w:rPr>
                <w:sz w:val="18"/>
                <w:szCs w:val="18"/>
              </w:rPr>
            </w:pPr>
            <w:r w:rsidRPr="002A1BC9">
              <w:rPr>
                <w:sz w:val="18"/>
                <w:szCs w:val="18"/>
              </w:rPr>
              <w:t>507,0</w:t>
            </w:r>
          </w:p>
        </w:tc>
        <w:tc>
          <w:tcPr>
            <w:tcW w:w="850" w:type="dxa"/>
            <w:shd w:val="clear" w:color="auto" w:fill="auto"/>
          </w:tcPr>
          <w:p w:rsidR="005317BA" w:rsidRPr="002A1BC9" w:rsidRDefault="005317BA" w:rsidP="002A1BC9">
            <w:pPr>
              <w:rPr>
                <w:sz w:val="18"/>
                <w:szCs w:val="18"/>
              </w:rPr>
            </w:pPr>
            <w:r w:rsidRPr="002A1BC9">
              <w:rPr>
                <w:sz w:val="18"/>
                <w:szCs w:val="18"/>
              </w:rPr>
              <w:t>533,1</w:t>
            </w:r>
          </w:p>
        </w:tc>
        <w:tc>
          <w:tcPr>
            <w:tcW w:w="868" w:type="dxa"/>
            <w:shd w:val="clear" w:color="auto" w:fill="auto"/>
          </w:tcPr>
          <w:p w:rsidR="005317BA" w:rsidRPr="002A1BC9" w:rsidRDefault="005317BA" w:rsidP="002A1BC9">
            <w:pPr>
              <w:rPr>
                <w:sz w:val="18"/>
                <w:szCs w:val="18"/>
              </w:rPr>
            </w:pPr>
            <w:r w:rsidRPr="002A1BC9">
              <w:rPr>
                <w:sz w:val="18"/>
                <w:szCs w:val="18"/>
              </w:rPr>
              <w:t>533,1</w:t>
            </w:r>
          </w:p>
        </w:tc>
        <w:tc>
          <w:tcPr>
            <w:tcW w:w="850" w:type="dxa"/>
            <w:shd w:val="clear" w:color="auto" w:fill="FFFFFF"/>
          </w:tcPr>
          <w:p w:rsidR="005317BA" w:rsidRPr="002A1BC9" w:rsidRDefault="005317BA" w:rsidP="002A1BC9">
            <w:pPr>
              <w:rPr>
                <w:sz w:val="18"/>
                <w:szCs w:val="18"/>
              </w:rPr>
            </w:pPr>
            <w:r w:rsidRPr="002A1BC9">
              <w:rPr>
                <w:sz w:val="18"/>
                <w:szCs w:val="18"/>
              </w:rPr>
              <w:t>533,1</w:t>
            </w:r>
          </w:p>
        </w:tc>
        <w:tc>
          <w:tcPr>
            <w:tcW w:w="834" w:type="dxa"/>
            <w:gridSpan w:val="2"/>
            <w:shd w:val="clear" w:color="auto" w:fill="FFFFFF"/>
          </w:tcPr>
          <w:p w:rsidR="005317BA" w:rsidRPr="002A1BC9" w:rsidRDefault="005317BA" w:rsidP="002A1BC9">
            <w:pPr>
              <w:rPr>
                <w:sz w:val="18"/>
                <w:szCs w:val="18"/>
              </w:rPr>
            </w:pPr>
            <w:r w:rsidRPr="002A1BC9">
              <w:rPr>
                <w:sz w:val="18"/>
                <w:szCs w:val="18"/>
              </w:rPr>
              <w:t>616,6</w:t>
            </w:r>
          </w:p>
        </w:tc>
        <w:tc>
          <w:tcPr>
            <w:tcW w:w="850" w:type="dxa"/>
            <w:gridSpan w:val="2"/>
            <w:shd w:val="clear" w:color="auto" w:fill="FFFFFF"/>
          </w:tcPr>
          <w:p w:rsidR="005317BA" w:rsidRPr="002A1BC9" w:rsidRDefault="005317BA" w:rsidP="002A1BC9">
            <w:pPr>
              <w:rPr>
                <w:sz w:val="18"/>
                <w:szCs w:val="18"/>
              </w:rPr>
            </w:pPr>
            <w:r w:rsidRPr="002A1BC9">
              <w:rPr>
                <w:sz w:val="18"/>
                <w:szCs w:val="18"/>
              </w:rPr>
              <w:t>616,6</w:t>
            </w:r>
          </w:p>
        </w:tc>
        <w:tc>
          <w:tcPr>
            <w:tcW w:w="851" w:type="dxa"/>
            <w:shd w:val="clear" w:color="auto" w:fill="FFFFFF"/>
          </w:tcPr>
          <w:p w:rsidR="005317BA" w:rsidRPr="002A1BC9" w:rsidRDefault="005317BA" w:rsidP="002A1BC9">
            <w:pPr>
              <w:rPr>
                <w:sz w:val="18"/>
                <w:szCs w:val="18"/>
              </w:rPr>
            </w:pPr>
            <w:r w:rsidRPr="002A1BC9">
              <w:rPr>
                <w:sz w:val="18"/>
                <w:szCs w:val="18"/>
              </w:rPr>
              <w:t>616,6</w:t>
            </w:r>
          </w:p>
        </w:tc>
        <w:tc>
          <w:tcPr>
            <w:tcW w:w="800" w:type="dxa"/>
            <w:gridSpan w:val="2"/>
            <w:shd w:val="clear" w:color="auto" w:fill="FFFFFF"/>
          </w:tcPr>
          <w:p w:rsidR="005317BA" w:rsidRPr="002A1BC9" w:rsidRDefault="005317BA" w:rsidP="002A1BC9">
            <w:pPr>
              <w:rPr>
                <w:sz w:val="18"/>
                <w:szCs w:val="18"/>
              </w:rPr>
            </w:pPr>
            <w:r w:rsidRPr="002A1BC9">
              <w:rPr>
                <w:sz w:val="18"/>
                <w:szCs w:val="18"/>
              </w:rPr>
              <w:t>616,6</w:t>
            </w:r>
          </w:p>
        </w:tc>
        <w:tc>
          <w:tcPr>
            <w:tcW w:w="818" w:type="dxa"/>
            <w:gridSpan w:val="2"/>
            <w:shd w:val="clear" w:color="auto" w:fill="FFFFFF"/>
          </w:tcPr>
          <w:p w:rsidR="005317BA" w:rsidRPr="002A1BC9" w:rsidRDefault="005317BA" w:rsidP="002A1BC9">
            <w:pPr>
              <w:rPr>
                <w:sz w:val="18"/>
                <w:szCs w:val="18"/>
              </w:rPr>
            </w:pPr>
            <w:r w:rsidRPr="002A1BC9">
              <w:rPr>
                <w:sz w:val="18"/>
                <w:szCs w:val="18"/>
              </w:rPr>
              <w:t>616,6</w:t>
            </w:r>
          </w:p>
        </w:tc>
        <w:tc>
          <w:tcPr>
            <w:tcW w:w="792" w:type="dxa"/>
            <w:shd w:val="clear" w:color="auto" w:fill="FFFFFF"/>
          </w:tcPr>
          <w:p w:rsidR="005317BA" w:rsidRPr="002A1BC9" w:rsidRDefault="005317BA" w:rsidP="002A1BC9">
            <w:pPr>
              <w:rPr>
                <w:sz w:val="18"/>
                <w:szCs w:val="18"/>
              </w:rPr>
            </w:pPr>
            <w:r w:rsidRPr="002A1BC9">
              <w:rPr>
                <w:sz w:val="18"/>
                <w:szCs w:val="18"/>
              </w:rPr>
              <w:t>616,6</w:t>
            </w:r>
          </w:p>
        </w:tc>
        <w:tc>
          <w:tcPr>
            <w:tcW w:w="855" w:type="dxa"/>
            <w:shd w:val="clear" w:color="auto" w:fill="FFFFFF"/>
          </w:tcPr>
          <w:p w:rsidR="005317BA" w:rsidRPr="002A1BC9" w:rsidRDefault="005317BA" w:rsidP="002A1BC9">
            <w:pPr>
              <w:rPr>
                <w:sz w:val="18"/>
                <w:szCs w:val="18"/>
              </w:rPr>
            </w:pPr>
            <w:r w:rsidRPr="002A1BC9">
              <w:rPr>
                <w:sz w:val="18"/>
                <w:szCs w:val="18"/>
              </w:rPr>
              <w:t>616,6</w:t>
            </w:r>
          </w:p>
        </w:tc>
        <w:tc>
          <w:tcPr>
            <w:tcW w:w="851" w:type="dxa"/>
            <w:shd w:val="clear" w:color="auto" w:fill="FFFFFF"/>
          </w:tcPr>
          <w:p w:rsidR="005317BA" w:rsidRPr="002A1BC9" w:rsidRDefault="005317BA" w:rsidP="002A1BC9">
            <w:pPr>
              <w:rPr>
                <w:sz w:val="18"/>
                <w:szCs w:val="18"/>
              </w:rPr>
            </w:pPr>
            <w:r w:rsidRPr="002A1BC9">
              <w:rPr>
                <w:sz w:val="18"/>
                <w:szCs w:val="18"/>
              </w:rPr>
              <w:t>616,6</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0113</w:t>
            </w:r>
          </w:p>
        </w:tc>
        <w:tc>
          <w:tcPr>
            <w:tcW w:w="567" w:type="dxa"/>
            <w:shd w:val="clear" w:color="auto" w:fill="FFFFFF"/>
          </w:tcPr>
          <w:p w:rsidR="005317BA" w:rsidRPr="002A1BC9" w:rsidRDefault="005317BA" w:rsidP="002A1BC9">
            <w:pPr>
              <w:rPr>
                <w:sz w:val="18"/>
                <w:szCs w:val="18"/>
              </w:rPr>
            </w:pPr>
            <w:r w:rsidRPr="002A1BC9">
              <w:rPr>
                <w:sz w:val="18"/>
                <w:szCs w:val="18"/>
              </w:rPr>
              <w:t>0410009090</w:t>
            </w:r>
          </w:p>
        </w:tc>
        <w:tc>
          <w:tcPr>
            <w:tcW w:w="425" w:type="dxa"/>
            <w:shd w:val="clear" w:color="auto" w:fill="FFFFFF"/>
          </w:tcPr>
          <w:p w:rsidR="005317BA" w:rsidRPr="002A1BC9" w:rsidRDefault="005317BA" w:rsidP="002A1BC9">
            <w:pPr>
              <w:rPr>
                <w:sz w:val="18"/>
                <w:szCs w:val="18"/>
              </w:rPr>
            </w:pPr>
            <w:r w:rsidRPr="002A1BC9">
              <w:rPr>
                <w:sz w:val="18"/>
                <w:szCs w:val="18"/>
              </w:rPr>
              <w:t>850</w:t>
            </w:r>
          </w:p>
        </w:tc>
        <w:tc>
          <w:tcPr>
            <w:tcW w:w="851" w:type="dxa"/>
            <w:shd w:val="clear" w:color="auto" w:fill="auto"/>
          </w:tcPr>
          <w:p w:rsidR="005317BA" w:rsidRPr="002A1BC9" w:rsidRDefault="005317BA" w:rsidP="002A1BC9">
            <w:pPr>
              <w:rPr>
                <w:sz w:val="18"/>
                <w:szCs w:val="18"/>
              </w:rPr>
            </w:pPr>
            <w:r w:rsidRPr="002A1BC9">
              <w:rPr>
                <w:sz w:val="18"/>
                <w:szCs w:val="18"/>
              </w:rPr>
              <w:t>322,3</w:t>
            </w:r>
          </w:p>
        </w:tc>
        <w:tc>
          <w:tcPr>
            <w:tcW w:w="850" w:type="dxa"/>
            <w:shd w:val="clear" w:color="auto" w:fill="auto"/>
          </w:tcPr>
          <w:p w:rsidR="005317BA" w:rsidRPr="002A1BC9" w:rsidRDefault="005317BA" w:rsidP="002A1BC9">
            <w:pPr>
              <w:rPr>
                <w:sz w:val="18"/>
                <w:szCs w:val="18"/>
              </w:rPr>
            </w:pPr>
            <w:r w:rsidRPr="002A1BC9">
              <w:rPr>
                <w:sz w:val="18"/>
                <w:szCs w:val="18"/>
              </w:rPr>
              <w:t>13 345,0</w:t>
            </w:r>
          </w:p>
        </w:tc>
        <w:tc>
          <w:tcPr>
            <w:tcW w:w="868" w:type="dxa"/>
            <w:shd w:val="clear" w:color="auto" w:fill="auto"/>
          </w:tcPr>
          <w:p w:rsidR="005317BA" w:rsidRPr="002A1BC9" w:rsidRDefault="005317BA" w:rsidP="002A1BC9">
            <w:pPr>
              <w:rPr>
                <w:sz w:val="18"/>
                <w:szCs w:val="18"/>
              </w:rPr>
            </w:pPr>
            <w:r w:rsidRPr="002A1BC9">
              <w:rPr>
                <w:sz w:val="18"/>
                <w:szCs w:val="18"/>
              </w:rPr>
              <w:t>13 345,0</w:t>
            </w:r>
          </w:p>
        </w:tc>
        <w:tc>
          <w:tcPr>
            <w:tcW w:w="850" w:type="dxa"/>
            <w:shd w:val="clear" w:color="auto" w:fill="FFFFFF"/>
          </w:tcPr>
          <w:p w:rsidR="005317BA" w:rsidRPr="002A1BC9" w:rsidRDefault="005317BA" w:rsidP="002A1BC9">
            <w:pPr>
              <w:rPr>
                <w:sz w:val="18"/>
                <w:szCs w:val="18"/>
              </w:rPr>
            </w:pPr>
            <w:r w:rsidRPr="002A1BC9">
              <w:rPr>
                <w:sz w:val="18"/>
                <w:szCs w:val="18"/>
              </w:rPr>
              <w:t>13 345,0</w:t>
            </w:r>
          </w:p>
        </w:tc>
        <w:tc>
          <w:tcPr>
            <w:tcW w:w="834" w:type="dxa"/>
            <w:gridSpan w:val="2"/>
            <w:shd w:val="clear" w:color="auto" w:fill="FFFFFF"/>
          </w:tcPr>
          <w:p w:rsidR="005317BA" w:rsidRPr="002A1BC9" w:rsidRDefault="005317BA" w:rsidP="002A1BC9">
            <w:pPr>
              <w:rPr>
                <w:sz w:val="18"/>
                <w:szCs w:val="18"/>
              </w:rPr>
            </w:pPr>
            <w:r w:rsidRPr="002A1BC9">
              <w:rPr>
                <w:sz w:val="18"/>
                <w:szCs w:val="18"/>
              </w:rPr>
              <w:t>251,3</w:t>
            </w:r>
          </w:p>
        </w:tc>
        <w:tc>
          <w:tcPr>
            <w:tcW w:w="850" w:type="dxa"/>
            <w:gridSpan w:val="2"/>
            <w:shd w:val="clear" w:color="auto" w:fill="FFFFFF"/>
          </w:tcPr>
          <w:p w:rsidR="005317BA" w:rsidRPr="002A1BC9" w:rsidRDefault="005317BA" w:rsidP="002A1BC9">
            <w:pPr>
              <w:rPr>
                <w:sz w:val="18"/>
                <w:szCs w:val="18"/>
              </w:rPr>
            </w:pPr>
            <w:r w:rsidRPr="002A1BC9">
              <w:rPr>
                <w:sz w:val="18"/>
                <w:szCs w:val="18"/>
              </w:rPr>
              <w:t>251,3</w:t>
            </w:r>
          </w:p>
        </w:tc>
        <w:tc>
          <w:tcPr>
            <w:tcW w:w="851" w:type="dxa"/>
            <w:shd w:val="clear" w:color="auto" w:fill="FFFFFF"/>
          </w:tcPr>
          <w:p w:rsidR="005317BA" w:rsidRPr="002A1BC9" w:rsidRDefault="005317BA" w:rsidP="002A1BC9">
            <w:pPr>
              <w:rPr>
                <w:sz w:val="18"/>
                <w:szCs w:val="18"/>
              </w:rPr>
            </w:pPr>
            <w:r w:rsidRPr="002A1BC9">
              <w:rPr>
                <w:sz w:val="18"/>
                <w:szCs w:val="18"/>
              </w:rPr>
              <w:t>251,3</w:t>
            </w:r>
          </w:p>
        </w:tc>
        <w:tc>
          <w:tcPr>
            <w:tcW w:w="800" w:type="dxa"/>
            <w:gridSpan w:val="2"/>
            <w:shd w:val="clear" w:color="auto" w:fill="FFFFFF"/>
          </w:tcPr>
          <w:p w:rsidR="005317BA" w:rsidRPr="002A1BC9" w:rsidRDefault="005317BA" w:rsidP="002A1BC9">
            <w:pPr>
              <w:rPr>
                <w:sz w:val="18"/>
                <w:szCs w:val="18"/>
              </w:rPr>
            </w:pPr>
            <w:r w:rsidRPr="002A1BC9">
              <w:rPr>
                <w:sz w:val="18"/>
                <w:szCs w:val="18"/>
              </w:rPr>
              <w:t>251,3</w:t>
            </w:r>
          </w:p>
        </w:tc>
        <w:tc>
          <w:tcPr>
            <w:tcW w:w="818" w:type="dxa"/>
            <w:gridSpan w:val="2"/>
            <w:shd w:val="clear" w:color="auto" w:fill="FFFFFF"/>
          </w:tcPr>
          <w:p w:rsidR="005317BA" w:rsidRPr="002A1BC9" w:rsidRDefault="005317BA" w:rsidP="002A1BC9">
            <w:pPr>
              <w:rPr>
                <w:sz w:val="18"/>
                <w:szCs w:val="18"/>
              </w:rPr>
            </w:pPr>
            <w:r w:rsidRPr="002A1BC9">
              <w:rPr>
                <w:sz w:val="18"/>
                <w:szCs w:val="18"/>
              </w:rPr>
              <w:t>251,3</w:t>
            </w:r>
          </w:p>
        </w:tc>
        <w:tc>
          <w:tcPr>
            <w:tcW w:w="792" w:type="dxa"/>
            <w:shd w:val="clear" w:color="auto" w:fill="FFFFFF"/>
          </w:tcPr>
          <w:p w:rsidR="005317BA" w:rsidRPr="002A1BC9" w:rsidRDefault="005317BA" w:rsidP="002A1BC9">
            <w:pPr>
              <w:rPr>
                <w:sz w:val="18"/>
                <w:szCs w:val="18"/>
              </w:rPr>
            </w:pPr>
            <w:r w:rsidRPr="002A1BC9">
              <w:rPr>
                <w:sz w:val="18"/>
                <w:szCs w:val="18"/>
              </w:rPr>
              <w:t>251,3</w:t>
            </w:r>
          </w:p>
        </w:tc>
        <w:tc>
          <w:tcPr>
            <w:tcW w:w="855" w:type="dxa"/>
            <w:shd w:val="clear" w:color="auto" w:fill="FFFFFF"/>
          </w:tcPr>
          <w:p w:rsidR="005317BA" w:rsidRPr="002A1BC9" w:rsidRDefault="005317BA" w:rsidP="002A1BC9">
            <w:pPr>
              <w:rPr>
                <w:sz w:val="18"/>
                <w:szCs w:val="18"/>
              </w:rPr>
            </w:pPr>
            <w:r w:rsidRPr="002A1BC9">
              <w:rPr>
                <w:sz w:val="18"/>
                <w:szCs w:val="18"/>
              </w:rPr>
              <w:t>251,3</w:t>
            </w:r>
          </w:p>
        </w:tc>
        <w:tc>
          <w:tcPr>
            <w:tcW w:w="851" w:type="dxa"/>
            <w:shd w:val="clear" w:color="auto" w:fill="FFFFFF"/>
          </w:tcPr>
          <w:p w:rsidR="005317BA" w:rsidRPr="002A1BC9" w:rsidRDefault="005317BA" w:rsidP="002A1BC9">
            <w:pPr>
              <w:rPr>
                <w:sz w:val="18"/>
                <w:szCs w:val="18"/>
              </w:rPr>
            </w:pPr>
            <w:r w:rsidRPr="002A1BC9">
              <w:rPr>
                <w:sz w:val="18"/>
                <w:szCs w:val="18"/>
              </w:rPr>
              <w:t>251,3</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0113</w:t>
            </w:r>
          </w:p>
        </w:tc>
        <w:tc>
          <w:tcPr>
            <w:tcW w:w="567" w:type="dxa"/>
            <w:shd w:val="clear" w:color="auto" w:fill="FFFFFF"/>
          </w:tcPr>
          <w:p w:rsidR="005317BA" w:rsidRPr="002A1BC9" w:rsidRDefault="005317BA" w:rsidP="002A1BC9">
            <w:pPr>
              <w:rPr>
                <w:sz w:val="18"/>
                <w:szCs w:val="18"/>
              </w:rPr>
            </w:pPr>
            <w:r w:rsidRPr="002A1BC9">
              <w:rPr>
                <w:sz w:val="18"/>
                <w:szCs w:val="18"/>
              </w:rPr>
              <w:t>0410020010</w:t>
            </w:r>
          </w:p>
        </w:tc>
        <w:tc>
          <w:tcPr>
            <w:tcW w:w="425" w:type="dxa"/>
            <w:shd w:val="clear" w:color="auto" w:fill="FFFFFF"/>
          </w:tcPr>
          <w:p w:rsidR="005317BA" w:rsidRPr="002A1BC9" w:rsidRDefault="005317BA" w:rsidP="002A1BC9">
            <w:pPr>
              <w:rPr>
                <w:sz w:val="18"/>
                <w:szCs w:val="18"/>
              </w:rPr>
            </w:pPr>
            <w:r w:rsidRPr="002A1BC9">
              <w:rPr>
                <w:sz w:val="18"/>
                <w:szCs w:val="18"/>
              </w:rPr>
              <w:t>240</w:t>
            </w:r>
          </w:p>
        </w:tc>
        <w:tc>
          <w:tcPr>
            <w:tcW w:w="851" w:type="dxa"/>
            <w:shd w:val="clear" w:color="auto" w:fill="auto"/>
          </w:tcPr>
          <w:p w:rsidR="005317BA" w:rsidRPr="002A1BC9" w:rsidRDefault="005317BA" w:rsidP="002A1BC9">
            <w:pPr>
              <w:rPr>
                <w:sz w:val="18"/>
                <w:szCs w:val="18"/>
              </w:rPr>
            </w:pPr>
            <w:r w:rsidRPr="002A1BC9">
              <w:rPr>
                <w:sz w:val="18"/>
                <w:szCs w:val="18"/>
              </w:rPr>
              <w:t>520,0</w:t>
            </w:r>
          </w:p>
        </w:tc>
        <w:tc>
          <w:tcPr>
            <w:tcW w:w="850" w:type="dxa"/>
            <w:shd w:val="clear" w:color="auto" w:fill="auto"/>
          </w:tcPr>
          <w:p w:rsidR="005317BA" w:rsidRPr="002A1BC9" w:rsidRDefault="005317BA" w:rsidP="002A1BC9">
            <w:pPr>
              <w:rPr>
                <w:sz w:val="18"/>
                <w:szCs w:val="18"/>
              </w:rPr>
            </w:pPr>
            <w:r w:rsidRPr="002A1BC9">
              <w:rPr>
                <w:sz w:val="18"/>
                <w:szCs w:val="18"/>
              </w:rPr>
              <w:t>800,0</w:t>
            </w:r>
          </w:p>
        </w:tc>
        <w:tc>
          <w:tcPr>
            <w:tcW w:w="868" w:type="dxa"/>
            <w:shd w:val="clear" w:color="auto" w:fill="auto"/>
          </w:tcPr>
          <w:p w:rsidR="005317BA" w:rsidRPr="002A1BC9" w:rsidRDefault="005317BA" w:rsidP="002A1BC9">
            <w:pPr>
              <w:rPr>
                <w:sz w:val="18"/>
                <w:szCs w:val="18"/>
              </w:rPr>
            </w:pPr>
            <w:r w:rsidRPr="002A1BC9">
              <w:rPr>
                <w:sz w:val="18"/>
                <w:szCs w:val="18"/>
              </w:rPr>
              <w:t>800,0</w:t>
            </w:r>
          </w:p>
        </w:tc>
        <w:tc>
          <w:tcPr>
            <w:tcW w:w="850" w:type="dxa"/>
            <w:shd w:val="clear" w:color="auto" w:fill="FFFFFF"/>
          </w:tcPr>
          <w:p w:rsidR="005317BA" w:rsidRPr="002A1BC9" w:rsidRDefault="005317BA" w:rsidP="002A1BC9">
            <w:pPr>
              <w:rPr>
                <w:sz w:val="18"/>
                <w:szCs w:val="18"/>
              </w:rPr>
            </w:pPr>
            <w:r w:rsidRPr="002A1BC9">
              <w:rPr>
                <w:sz w:val="18"/>
                <w:szCs w:val="18"/>
              </w:rPr>
              <w:t>800,0</w:t>
            </w:r>
          </w:p>
        </w:tc>
        <w:tc>
          <w:tcPr>
            <w:tcW w:w="834" w:type="dxa"/>
            <w:gridSpan w:val="2"/>
            <w:shd w:val="clear" w:color="auto" w:fill="FFFFFF"/>
          </w:tcPr>
          <w:p w:rsidR="005317BA" w:rsidRPr="002A1BC9" w:rsidRDefault="005317BA" w:rsidP="002A1BC9">
            <w:pPr>
              <w:rPr>
                <w:sz w:val="18"/>
                <w:szCs w:val="18"/>
              </w:rPr>
            </w:pPr>
            <w:r w:rsidRPr="002A1BC9">
              <w:rPr>
                <w:sz w:val="18"/>
                <w:szCs w:val="18"/>
              </w:rPr>
              <w:t>800,0</w:t>
            </w:r>
          </w:p>
        </w:tc>
        <w:tc>
          <w:tcPr>
            <w:tcW w:w="850" w:type="dxa"/>
            <w:gridSpan w:val="2"/>
            <w:shd w:val="clear" w:color="auto" w:fill="FFFFFF"/>
          </w:tcPr>
          <w:p w:rsidR="005317BA" w:rsidRPr="002A1BC9" w:rsidRDefault="005317BA" w:rsidP="002A1BC9">
            <w:pPr>
              <w:rPr>
                <w:sz w:val="18"/>
                <w:szCs w:val="18"/>
              </w:rPr>
            </w:pPr>
            <w:r w:rsidRPr="002A1BC9">
              <w:rPr>
                <w:sz w:val="18"/>
                <w:szCs w:val="18"/>
              </w:rPr>
              <w:t>800,0</w:t>
            </w:r>
          </w:p>
        </w:tc>
        <w:tc>
          <w:tcPr>
            <w:tcW w:w="851" w:type="dxa"/>
            <w:shd w:val="clear" w:color="auto" w:fill="FFFFFF"/>
          </w:tcPr>
          <w:p w:rsidR="005317BA" w:rsidRPr="002A1BC9" w:rsidRDefault="005317BA" w:rsidP="002A1BC9">
            <w:pPr>
              <w:rPr>
                <w:sz w:val="18"/>
                <w:szCs w:val="18"/>
              </w:rPr>
            </w:pPr>
            <w:r w:rsidRPr="002A1BC9">
              <w:rPr>
                <w:sz w:val="18"/>
                <w:szCs w:val="18"/>
              </w:rPr>
              <w:t>800,0</w:t>
            </w:r>
          </w:p>
        </w:tc>
        <w:tc>
          <w:tcPr>
            <w:tcW w:w="800" w:type="dxa"/>
            <w:gridSpan w:val="2"/>
            <w:shd w:val="clear" w:color="auto" w:fill="FFFFFF"/>
          </w:tcPr>
          <w:p w:rsidR="005317BA" w:rsidRPr="002A1BC9" w:rsidRDefault="005317BA" w:rsidP="002A1BC9">
            <w:pPr>
              <w:rPr>
                <w:sz w:val="18"/>
                <w:szCs w:val="18"/>
              </w:rPr>
            </w:pPr>
            <w:r w:rsidRPr="002A1BC9">
              <w:rPr>
                <w:sz w:val="18"/>
                <w:szCs w:val="18"/>
              </w:rPr>
              <w:t>800,0</w:t>
            </w:r>
          </w:p>
        </w:tc>
        <w:tc>
          <w:tcPr>
            <w:tcW w:w="818" w:type="dxa"/>
            <w:gridSpan w:val="2"/>
            <w:shd w:val="clear" w:color="auto" w:fill="FFFFFF"/>
          </w:tcPr>
          <w:p w:rsidR="005317BA" w:rsidRPr="002A1BC9" w:rsidRDefault="005317BA" w:rsidP="002A1BC9">
            <w:pPr>
              <w:rPr>
                <w:sz w:val="18"/>
                <w:szCs w:val="18"/>
              </w:rPr>
            </w:pPr>
            <w:r w:rsidRPr="002A1BC9">
              <w:rPr>
                <w:sz w:val="18"/>
                <w:szCs w:val="18"/>
              </w:rPr>
              <w:t>800,0</w:t>
            </w:r>
          </w:p>
        </w:tc>
        <w:tc>
          <w:tcPr>
            <w:tcW w:w="792" w:type="dxa"/>
            <w:shd w:val="clear" w:color="auto" w:fill="FFFFFF"/>
          </w:tcPr>
          <w:p w:rsidR="005317BA" w:rsidRPr="002A1BC9" w:rsidRDefault="005317BA" w:rsidP="002A1BC9">
            <w:pPr>
              <w:rPr>
                <w:sz w:val="18"/>
                <w:szCs w:val="18"/>
              </w:rPr>
            </w:pPr>
            <w:r w:rsidRPr="002A1BC9">
              <w:rPr>
                <w:sz w:val="18"/>
                <w:szCs w:val="18"/>
              </w:rPr>
              <w:t>800,0</w:t>
            </w:r>
          </w:p>
        </w:tc>
        <w:tc>
          <w:tcPr>
            <w:tcW w:w="855" w:type="dxa"/>
            <w:shd w:val="clear" w:color="auto" w:fill="FFFFFF"/>
          </w:tcPr>
          <w:p w:rsidR="005317BA" w:rsidRPr="002A1BC9" w:rsidRDefault="005317BA" w:rsidP="002A1BC9">
            <w:pPr>
              <w:rPr>
                <w:sz w:val="18"/>
                <w:szCs w:val="18"/>
              </w:rPr>
            </w:pPr>
            <w:r w:rsidRPr="002A1BC9">
              <w:rPr>
                <w:sz w:val="18"/>
                <w:szCs w:val="18"/>
              </w:rPr>
              <w:t>800,0</w:t>
            </w:r>
          </w:p>
        </w:tc>
        <w:tc>
          <w:tcPr>
            <w:tcW w:w="851" w:type="dxa"/>
            <w:shd w:val="clear" w:color="auto" w:fill="FFFFFF"/>
          </w:tcPr>
          <w:p w:rsidR="005317BA" w:rsidRPr="002A1BC9" w:rsidRDefault="005317BA" w:rsidP="002A1BC9">
            <w:pPr>
              <w:rPr>
                <w:sz w:val="18"/>
                <w:szCs w:val="18"/>
              </w:rPr>
            </w:pPr>
            <w:r w:rsidRPr="002A1BC9">
              <w:rPr>
                <w:sz w:val="18"/>
                <w:szCs w:val="18"/>
              </w:rPr>
              <w:t>800,0</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0113</w:t>
            </w:r>
          </w:p>
        </w:tc>
        <w:tc>
          <w:tcPr>
            <w:tcW w:w="567" w:type="dxa"/>
            <w:shd w:val="clear" w:color="auto" w:fill="FFFFFF"/>
          </w:tcPr>
          <w:p w:rsidR="005317BA" w:rsidRPr="002A1BC9" w:rsidRDefault="005317BA" w:rsidP="002A1BC9">
            <w:pPr>
              <w:rPr>
                <w:sz w:val="18"/>
                <w:szCs w:val="18"/>
              </w:rPr>
            </w:pPr>
            <w:r w:rsidRPr="002A1BC9">
              <w:rPr>
                <w:sz w:val="18"/>
                <w:szCs w:val="18"/>
              </w:rPr>
              <w:t>0410099990</w:t>
            </w:r>
          </w:p>
        </w:tc>
        <w:tc>
          <w:tcPr>
            <w:tcW w:w="425" w:type="dxa"/>
            <w:shd w:val="clear" w:color="auto" w:fill="FFFFFF"/>
          </w:tcPr>
          <w:p w:rsidR="005317BA" w:rsidRPr="002A1BC9" w:rsidRDefault="005317BA" w:rsidP="002A1BC9">
            <w:pPr>
              <w:rPr>
                <w:sz w:val="18"/>
                <w:szCs w:val="18"/>
              </w:rPr>
            </w:pPr>
            <w:r w:rsidRPr="002A1BC9">
              <w:rPr>
                <w:sz w:val="18"/>
                <w:szCs w:val="18"/>
              </w:rPr>
              <w:t>120</w:t>
            </w:r>
          </w:p>
        </w:tc>
        <w:tc>
          <w:tcPr>
            <w:tcW w:w="851" w:type="dxa"/>
            <w:shd w:val="clear" w:color="auto" w:fill="auto"/>
          </w:tcPr>
          <w:p w:rsidR="005317BA" w:rsidRPr="002A1BC9" w:rsidRDefault="005317BA" w:rsidP="002A1BC9">
            <w:pPr>
              <w:rPr>
                <w:sz w:val="18"/>
                <w:szCs w:val="18"/>
              </w:rPr>
            </w:pPr>
            <w:r w:rsidRPr="002A1BC9">
              <w:rPr>
                <w:sz w:val="18"/>
                <w:szCs w:val="18"/>
              </w:rPr>
              <w:t>-</w:t>
            </w:r>
          </w:p>
        </w:tc>
        <w:tc>
          <w:tcPr>
            <w:tcW w:w="850" w:type="dxa"/>
            <w:shd w:val="clear" w:color="auto" w:fill="auto"/>
          </w:tcPr>
          <w:p w:rsidR="005317BA" w:rsidRPr="002A1BC9" w:rsidRDefault="005317BA" w:rsidP="002A1BC9">
            <w:pPr>
              <w:rPr>
                <w:sz w:val="18"/>
                <w:szCs w:val="18"/>
              </w:rPr>
            </w:pPr>
            <w:r w:rsidRPr="002A1BC9">
              <w:rPr>
                <w:sz w:val="18"/>
                <w:szCs w:val="18"/>
              </w:rPr>
              <w:t>114,6</w:t>
            </w:r>
          </w:p>
        </w:tc>
        <w:tc>
          <w:tcPr>
            <w:tcW w:w="868" w:type="dxa"/>
            <w:shd w:val="clear" w:color="auto" w:fill="auto"/>
          </w:tcPr>
          <w:p w:rsidR="005317BA" w:rsidRPr="002A1BC9" w:rsidRDefault="005317BA" w:rsidP="002A1BC9">
            <w:pPr>
              <w:rPr>
                <w:sz w:val="18"/>
                <w:szCs w:val="18"/>
              </w:rPr>
            </w:pPr>
            <w:r w:rsidRPr="002A1BC9">
              <w:rPr>
                <w:sz w:val="18"/>
                <w:szCs w:val="18"/>
              </w:rPr>
              <w:t>-</w:t>
            </w:r>
          </w:p>
        </w:tc>
        <w:tc>
          <w:tcPr>
            <w:tcW w:w="850" w:type="dxa"/>
            <w:shd w:val="clear" w:color="auto" w:fill="FFFFFF"/>
          </w:tcPr>
          <w:p w:rsidR="005317BA" w:rsidRPr="002A1BC9" w:rsidRDefault="005317BA" w:rsidP="002A1BC9">
            <w:pPr>
              <w:rPr>
                <w:sz w:val="18"/>
                <w:szCs w:val="18"/>
              </w:rPr>
            </w:pPr>
            <w:r w:rsidRPr="002A1BC9">
              <w:rPr>
                <w:sz w:val="18"/>
                <w:szCs w:val="18"/>
              </w:rPr>
              <w:t>-</w:t>
            </w:r>
          </w:p>
        </w:tc>
        <w:tc>
          <w:tcPr>
            <w:tcW w:w="834" w:type="dxa"/>
            <w:gridSpan w:val="2"/>
            <w:shd w:val="clear" w:color="auto" w:fill="FFFFFF"/>
          </w:tcPr>
          <w:p w:rsidR="005317BA" w:rsidRPr="002A1BC9" w:rsidRDefault="005317BA" w:rsidP="002A1BC9">
            <w:pPr>
              <w:rPr>
                <w:sz w:val="18"/>
                <w:szCs w:val="18"/>
              </w:rPr>
            </w:pPr>
            <w:r w:rsidRPr="002A1BC9">
              <w:rPr>
                <w:sz w:val="18"/>
                <w:szCs w:val="18"/>
              </w:rPr>
              <w:t>-</w:t>
            </w:r>
          </w:p>
        </w:tc>
        <w:tc>
          <w:tcPr>
            <w:tcW w:w="850" w:type="dxa"/>
            <w:gridSpan w:val="2"/>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c>
          <w:tcPr>
            <w:tcW w:w="800" w:type="dxa"/>
            <w:gridSpan w:val="2"/>
            <w:shd w:val="clear" w:color="auto" w:fill="FFFFFF"/>
          </w:tcPr>
          <w:p w:rsidR="005317BA" w:rsidRPr="002A1BC9" w:rsidRDefault="005317BA" w:rsidP="002A1BC9">
            <w:pPr>
              <w:rPr>
                <w:sz w:val="18"/>
                <w:szCs w:val="18"/>
              </w:rPr>
            </w:pPr>
            <w:r w:rsidRPr="002A1BC9">
              <w:rPr>
                <w:sz w:val="18"/>
                <w:szCs w:val="18"/>
              </w:rPr>
              <w:t>-</w:t>
            </w:r>
          </w:p>
        </w:tc>
        <w:tc>
          <w:tcPr>
            <w:tcW w:w="818" w:type="dxa"/>
            <w:gridSpan w:val="2"/>
            <w:shd w:val="clear" w:color="auto" w:fill="FFFFFF"/>
          </w:tcPr>
          <w:p w:rsidR="005317BA" w:rsidRPr="002A1BC9" w:rsidRDefault="005317BA" w:rsidP="002A1BC9">
            <w:pPr>
              <w:rPr>
                <w:sz w:val="18"/>
                <w:szCs w:val="18"/>
              </w:rPr>
            </w:pPr>
            <w:r w:rsidRPr="002A1BC9">
              <w:rPr>
                <w:sz w:val="18"/>
                <w:szCs w:val="18"/>
              </w:rPr>
              <w:t>-</w:t>
            </w:r>
          </w:p>
        </w:tc>
        <w:tc>
          <w:tcPr>
            <w:tcW w:w="792" w:type="dxa"/>
            <w:shd w:val="clear" w:color="auto" w:fill="FFFFFF"/>
          </w:tcPr>
          <w:p w:rsidR="005317BA" w:rsidRPr="002A1BC9" w:rsidRDefault="005317BA" w:rsidP="002A1BC9">
            <w:pPr>
              <w:rPr>
                <w:sz w:val="18"/>
                <w:szCs w:val="18"/>
              </w:rPr>
            </w:pPr>
            <w:r w:rsidRPr="002A1BC9">
              <w:rPr>
                <w:sz w:val="18"/>
                <w:szCs w:val="18"/>
              </w:rPr>
              <w:t>-</w:t>
            </w:r>
          </w:p>
        </w:tc>
        <w:tc>
          <w:tcPr>
            <w:tcW w:w="855" w:type="dxa"/>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r>
      <w:tr w:rsidR="002A1BC9" w:rsidRPr="002A1BC9" w:rsidTr="007F43A4">
        <w:trPr>
          <w:jc w:val="center"/>
        </w:trPr>
        <w:tc>
          <w:tcPr>
            <w:tcW w:w="572" w:type="dxa"/>
            <w:shd w:val="clear" w:color="auto" w:fill="FFFFFF"/>
          </w:tcPr>
          <w:p w:rsidR="005317BA" w:rsidRPr="002A1BC9" w:rsidRDefault="005317BA" w:rsidP="002A1BC9">
            <w:pPr>
              <w:rPr>
                <w:sz w:val="18"/>
                <w:szCs w:val="18"/>
              </w:rPr>
            </w:pPr>
            <w:r w:rsidRPr="002A1BC9">
              <w:rPr>
                <w:sz w:val="18"/>
                <w:szCs w:val="18"/>
              </w:rPr>
              <w:t>Подпрограмма 2</w:t>
            </w:r>
          </w:p>
        </w:tc>
        <w:tc>
          <w:tcPr>
            <w:tcW w:w="1133" w:type="dxa"/>
            <w:shd w:val="clear" w:color="auto" w:fill="FFFFFF"/>
          </w:tcPr>
          <w:p w:rsidR="005317BA" w:rsidRPr="002A1BC9" w:rsidRDefault="005317BA" w:rsidP="002A1BC9">
            <w:pPr>
              <w:rPr>
                <w:sz w:val="18"/>
                <w:szCs w:val="18"/>
              </w:rPr>
            </w:pPr>
            <w:r w:rsidRPr="002A1BC9">
              <w:rPr>
                <w:sz w:val="18"/>
                <w:szCs w:val="18"/>
              </w:rPr>
              <w:t xml:space="preserve">«Оказание мер государственной поддержки в улучшении </w:t>
            </w:r>
            <w:r w:rsidRPr="002A1BC9">
              <w:rPr>
                <w:sz w:val="18"/>
                <w:szCs w:val="18"/>
              </w:rPr>
              <w:lastRenderedPageBreak/>
              <w:t>жилищных условий отдельным категориям граждан на территории города Батайска»</w:t>
            </w:r>
          </w:p>
        </w:tc>
        <w:tc>
          <w:tcPr>
            <w:tcW w:w="850" w:type="dxa"/>
            <w:shd w:val="clear" w:color="auto" w:fill="FFFFFF"/>
          </w:tcPr>
          <w:p w:rsidR="005317BA" w:rsidRPr="002A1BC9" w:rsidRDefault="005317BA" w:rsidP="002A1BC9">
            <w:pPr>
              <w:rPr>
                <w:sz w:val="18"/>
                <w:szCs w:val="18"/>
              </w:rPr>
            </w:pPr>
            <w:r w:rsidRPr="002A1BC9">
              <w:rPr>
                <w:sz w:val="18"/>
                <w:szCs w:val="18"/>
              </w:rPr>
              <w:lastRenderedPageBreak/>
              <w:t>всего</w:t>
            </w:r>
          </w:p>
          <w:p w:rsidR="005317BA" w:rsidRPr="002A1BC9" w:rsidRDefault="005317BA" w:rsidP="002A1BC9">
            <w:pPr>
              <w:rPr>
                <w:sz w:val="18"/>
                <w:szCs w:val="18"/>
              </w:rPr>
            </w:pPr>
            <w:r w:rsidRPr="002A1BC9">
              <w:rPr>
                <w:sz w:val="18"/>
                <w:szCs w:val="18"/>
              </w:rPr>
              <w:t>в том числе:</w:t>
            </w:r>
          </w:p>
        </w:tc>
        <w:tc>
          <w:tcPr>
            <w:tcW w:w="566" w:type="dxa"/>
            <w:shd w:val="clear" w:color="auto" w:fill="FFFFFF"/>
          </w:tcPr>
          <w:p w:rsidR="005317BA" w:rsidRPr="002A1BC9" w:rsidRDefault="005317BA" w:rsidP="002A1BC9">
            <w:pPr>
              <w:rPr>
                <w:sz w:val="18"/>
                <w:szCs w:val="18"/>
              </w:rPr>
            </w:pPr>
            <w:r w:rsidRPr="002A1BC9">
              <w:rPr>
                <w:sz w:val="18"/>
                <w:szCs w:val="18"/>
              </w:rPr>
              <w:t>902</w:t>
            </w:r>
          </w:p>
        </w:tc>
        <w:tc>
          <w:tcPr>
            <w:tcW w:w="567" w:type="dxa"/>
            <w:shd w:val="clear" w:color="auto" w:fill="FFFFFF"/>
          </w:tcPr>
          <w:p w:rsidR="005317BA" w:rsidRPr="002A1BC9" w:rsidRDefault="005317BA" w:rsidP="002A1BC9">
            <w:pPr>
              <w:rPr>
                <w:sz w:val="18"/>
                <w:szCs w:val="18"/>
              </w:rPr>
            </w:pPr>
            <w:r w:rsidRPr="002A1BC9">
              <w:rPr>
                <w:sz w:val="18"/>
                <w:szCs w:val="18"/>
              </w:rPr>
              <w:t>1004</w:t>
            </w:r>
          </w:p>
        </w:tc>
        <w:tc>
          <w:tcPr>
            <w:tcW w:w="567" w:type="dxa"/>
            <w:shd w:val="clear" w:color="auto" w:fill="FFFFFF"/>
          </w:tcPr>
          <w:p w:rsidR="005317BA" w:rsidRPr="002A1BC9" w:rsidRDefault="005317BA" w:rsidP="002A1BC9">
            <w:pPr>
              <w:rPr>
                <w:sz w:val="18"/>
                <w:szCs w:val="18"/>
              </w:rPr>
            </w:pPr>
            <w:r w:rsidRPr="002A1BC9">
              <w:rPr>
                <w:sz w:val="18"/>
                <w:szCs w:val="18"/>
              </w:rPr>
              <w:t>0420072400</w:t>
            </w:r>
          </w:p>
        </w:tc>
        <w:tc>
          <w:tcPr>
            <w:tcW w:w="425" w:type="dxa"/>
            <w:shd w:val="clear" w:color="auto" w:fill="FFFFFF"/>
          </w:tcPr>
          <w:p w:rsidR="005317BA" w:rsidRPr="002A1BC9" w:rsidRDefault="005317BA" w:rsidP="002A1BC9">
            <w:pPr>
              <w:rPr>
                <w:sz w:val="18"/>
                <w:szCs w:val="18"/>
              </w:rPr>
            </w:pPr>
            <w:r w:rsidRPr="002A1BC9">
              <w:rPr>
                <w:sz w:val="18"/>
                <w:szCs w:val="18"/>
              </w:rPr>
              <w:t>410</w:t>
            </w:r>
          </w:p>
        </w:tc>
        <w:tc>
          <w:tcPr>
            <w:tcW w:w="851" w:type="dxa"/>
            <w:shd w:val="clear" w:color="auto" w:fill="auto"/>
          </w:tcPr>
          <w:p w:rsidR="005317BA" w:rsidRPr="002A1BC9" w:rsidRDefault="005317BA" w:rsidP="002A1BC9">
            <w:pPr>
              <w:rPr>
                <w:sz w:val="18"/>
                <w:szCs w:val="18"/>
              </w:rPr>
            </w:pPr>
            <w:r w:rsidRPr="002A1BC9">
              <w:rPr>
                <w:sz w:val="18"/>
                <w:szCs w:val="18"/>
              </w:rPr>
              <w:t>14 365,0</w:t>
            </w:r>
          </w:p>
        </w:tc>
        <w:tc>
          <w:tcPr>
            <w:tcW w:w="850" w:type="dxa"/>
            <w:shd w:val="clear" w:color="auto" w:fill="auto"/>
          </w:tcPr>
          <w:p w:rsidR="005317BA" w:rsidRPr="002A1BC9" w:rsidRDefault="005317BA" w:rsidP="002A1BC9">
            <w:pPr>
              <w:rPr>
                <w:sz w:val="18"/>
                <w:szCs w:val="18"/>
              </w:rPr>
            </w:pPr>
            <w:r w:rsidRPr="002A1BC9">
              <w:rPr>
                <w:sz w:val="18"/>
                <w:szCs w:val="18"/>
              </w:rPr>
              <w:t>15 210,0</w:t>
            </w:r>
          </w:p>
        </w:tc>
        <w:tc>
          <w:tcPr>
            <w:tcW w:w="868" w:type="dxa"/>
            <w:shd w:val="clear" w:color="auto" w:fill="auto"/>
          </w:tcPr>
          <w:p w:rsidR="005317BA" w:rsidRPr="002A1BC9" w:rsidRDefault="005317BA" w:rsidP="002A1BC9">
            <w:pPr>
              <w:rPr>
                <w:sz w:val="18"/>
                <w:szCs w:val="18"/>
              </w:rPr>
            </w:pPr>
            <w:r w:rsidRPr="002A1BC9">
              <w:rPr>
                <w:sz w:val="18"/>
                <w:szCs w:val="18"/>
              </w:rPr>
              <w:t>15 210,0</w:t>
            </w:r>
          </w:p>
        </w:tc>
        <w:tc>
          <w:tcPr>
            <w:tcW w:w="850" w:type="dxa"/>
            <w:shd w:val="clear" w:color="auto" w:fill="FFFFFF"/>
          </w:tcPr>
          <w:p w:rsidR="005317BA" w:rsidRPr="002A1BC9" w:rsidRDefault="005317BA" w:rsidP="002A1BC9">
            <w:pPr>
              <w:rPr>
                <w:sz w:val="18"/>
                <w:szCs w:val="18"/>
              </w:rPr>
            </w:pPr>
            <w:r w:rsidRPr="002A1BC9">
              <w:rPr>
                <w:sz w:val="18"/>
                <w:szCs w:val="18"/>
              </w:rPr>
              <w:t>15 210,0</w:t>
            </w:r>
          </w:p>
        </w:tc>
        <w:tc>
          <w:tcPr>
            <w:tcW w:w="834" w:type="dxa"/>
            <w:gridSpan w:val="2"/>
            <w:shd w:val="clear" w:color="auto" w:fill="FFFFFF"/>
          </w:tcPr>
          <w:p w:rsidR="005317BA" w:rsidRPr="002A1BC9" w:rsidRDefault="005317BA" w:rsidP="002A1BC9">
            <w:pPr>
              <w:rPr>
                <w:sz w:val="18"/>
                <w:szCs w:val="18"/>
              </w:rPr>
            </w:pPr>
            <w:r w:rsidRPr="002A1BC9">
              <w:rPr>
                <w:sz w:val="18"/>
                <w:szCs w:val="18"/>
              </w:rPr>
              <w:t>20 900,0</w:t>
            </w:r>
          </w:p>
        </w:tc>
        <w:tc>
          <w:tcPr>
            <w:tcW w:w="850" w:type="dxa"/>
            <w:gridSpan w:val="2"/>
            <w:shd w:val="clear" w:color="auto" w:fill="FFFFFF"/>
          </w:tcPr>
          <w:p w:rsidR="005317BA" w:rsidRPr="002A1BC9" w:rsidRDefault="005317BA" w:rsidP="002A1BC9">
            <w:pPr>
              <w:rPr>
                <w:sz w:val="18"/>
                <w:szCs w:val="18"/>
              </w:rPr>
            </w:pPr>
            <w:r w:rsidRPr="002A1BC9">
              <w:rPr>
                <w:sz w:val="18"/>
                <w:szCs w:val="18"/>
              </w:rPr>
              <w:t>20 900,0</w:t>
            </w:r>
          </w:p>
        </w:tc>
        <w:tc>
          <w:tcPr>
            <w:tcW w:w="851" w:type="dxa"/>
            <w:shd w:val="clear" w:color="auto" w:fill="FFFFFF"/>
          </w:tcPr>
          <w:p w:rsidR="005317BA" w:rsidRPr="002A1BC9" w:rsidRDefault="005317BA" w:rsidP="002A1BC9">
            <w:pPr>
              <w:rPr>
                <w:sz w:val="18"/>
                <w:szCs w:val="18"/>
              </w:rPr>
            </w:pPr>
            <w:r w:rsidRPr="002A1BC9">
              <w:rPr>
                <w:sz w:val="18"/>
                <w:szCs w:val="18"/>
              </w:rPr>
              <w:t>20 900,0</w:t>
            </w:r>
          </w:p>
        </w:tc>
        <w:tc>
          <w:tcPr>
            <w:tcW w:w="800" w:type="dxa"/>
            <w:gridSpan w:val="2"/>
            <w:shd w:val="clear" w:color="auto" w:fill="FFFFFF"/>
          </w:tcPr>
          <w:p w:rsidR="005317BA" w:rsidRPr="002A1BC9" w:rsidRDefault="005317BA" w:rsidP="002A1BC9">
            <w:pPr>
              <w:rPr>
                <w:sz w:val="18"/>
                <w:szCs w:val="18"/>
              </w:rPr>
            </w:pPr>
            <w:r w:rsidRPr="002A1BC9">
              <w:rPr>
                <w:sz w:val="18"/>
                <w:szCs w:val="18"/>
              </w:rPr>
              <w:t>20 900,0</w:t>
            </w:r>
          </w:p>
        </w:tc>
        <w:tc>
          <w:tcPr>
            <w:tcW w:w="818" w:type="dxa"/>
            <w:gridSpan w:val="2"/>
            <w:shd w:val="clear" w:color="auto" w:fill="FFFFFF"/>
          </w:tcPr>
          <w:p w:rsidR="005317BA" w:rsidRPr="002A1BC9" w:rsidRDefault="005317BA" w:rsidP="002A1BC9">
            <w:pPr>
              <w:rPr>
                <w:sz w:val="18"/>
                <w:szCs w:val="18"/>
              </w:rPr>
            </w:pPr>
            <w:r w:rsidRPr="002A1BC9">
              <w:rPr>
                <w:sz w:val="18"/>
                <w:szCs w:val="18"/>
              </w:rPr>
              <w:t>20 900,0</w:t>
            </w:r>
          </w:p>
        </w:tc>
        <w:tc>
          <w:tcPr>
            <w:tcW w:w="792" w:type="dxa"/>
            <w:shd w:val="clear" w:color="auto" w:fill="FFFFFF"/>
          </w:tcPr>
          <w:p w:rsidR="005317BA" w:rsidRPr="002A1BC9" w:rsidRDefault="005317BA" w:rsidP="002A1BC9">
            <w:pPr>
              <w:rPr>
                <w:sz w:val="18"/>
                <w:szCs w:val="18"/>
              </w:rPr>
            </w:pPr>
            <w:r w:rsidRPr="002A1BC9">
              <w:rPr>
                <w:sz w:val="18"/>
                <w:szCs w:val="18"/>
              </w:rPr>
              <w:t>20 900,0</w:t>
            </w:r>
          </w:p>
        </w:tc>
        <w:tc>
          <w:tcPr>
            <w:tcW w:w="855" w:type="dxa"/>
            <w:shd w:val="clear" w:color="auto" w:fill="FFFFFF"/>
          </w:tcPr>
          <w:p w:rsidR="005317BA" w:rsidRPr="002A1BC9" w:rsidRDefault="005317BA" w:rsidP="002A1BC9">
            <w:pPr>
              <w:rPr>
                <w:sz w:val="18"/>
                <w:szCs w:val="18"/>
              </w:rPr>
            </w:pPr>
            <w:r w:rsidRPr="002A1BC9">
              <w:rPr>
                <w:sz w:val="18"/>
                <w:szCs w:val="18"/>
              </w:rPr>
              <w:t>20 900,0</w:t>
            </w:r>
          </w:p>
        </w:tc>
        <w:tc>
          <w:tcPr>
            <w:tcW w:w="851" w:type="dxa"/>
            <w:shd w:val="clear" w:color="auto" w:fill="FFFFFF"/>
          </w:tcPr>
          <w:p w:rsidR="005317BA" w:rsidRPr="002A1BC9" w:rsidRDefault="005317BA" w:rsidP="002A1BC9">
            <w:pPr>
              <w:rPr>
                <w:sz w:val="18"/>
                <w:szCs w:val="18"/>
              </w:rPr>
            </w:pPr>
            <w:r w:rsidRPr="002A1BC9">
              <w:rPr>
                <w:sz w:val="18"/>
                <w:szCs w:val="18"/>
              </w:rPr>
              <w:t>20 900,0</w:t>
            </w:r>
          </w:p>
        </w:tc>
      </w:tr>
      <w:tr w:rsidR="002A1BC9" w:rsidRPr="002A1BC9" w:rsidTr="007F43A4">
        <w:trPr>
          <w:jc w:val="center"/>
        </w:trPr>
        <w:tc>
          <w:tcPr>
            <w:tcW w:w="572" w:type="dxa"/>
            <w:shd w:val="clear" w:color="auto" w:fill="FFFFFF"/>
          </w:tcPr>
          <w:p w:rsidR="005317BA" w:rsidRPr="002A1BC9" w:rsidRDefault="005317BA" w:rsidP="002A1BC9">
            <w:pPr>
              <w:rPr>
                <w:sz w:val="18"/>
                <w:szCs w:val="18"/>
              </w:rPr>
            </w:pPr>
            <w:r w:rsidRPr="002A1BC9">
              <w:rPr>
                <w:sz w:val="18"/>
                <w:szCs w:val="18"/>
              </w:rPr>
              <w:lastRenderedPageBreak/>
              <w:t xml:space="preserve">Основное </w:t>
            </w:r>
          </w:p>
          <w:p w:rsidR="005317BA" w:rsidRPr="002A1BC9" w:rsidRDefault="005317BA" w:rsidP="002A1BC9">
            <w:pPr>
              <w:rPr>
                <w:sz w:val="18"/>
                <w:szCs w:val="18"/>
              </w:rPr>
            </w:pPr>
            <w:r w:rsidRPr="002A1BC9">
              <w:rPr>
                <w:sz w:val="18"/>
                <w:szCs w:val="18"/>
              </w:rPr>
              <w:t>мероприятие 2.1.</w:t>
            </w:r>
          </w:p>
        </w:tc>
        <w:tc>
          <w:tcPr>
            <w:tcW w:w="1133" w:type="dxa"/>
            <w:shd w:val="clear" w:color="auto" w:fill="FFFFFF"/>
          </w:tcPr>
          <w:p w:rsidR="005317BA" w:rsidRPr="002A1BC9" w:rsidRDefault="005317BA" w:rsidP="002A1BC9">
            <w:pPr>
              <w:rPr>
                <w:sz w:val="18"/>
                <w:szCs w:val="18"/>
              </w:rPr>
            </w:pPr>
            <w:r w:rsidRPr="002A1BC9">
              <w:rPr>
                <w:sz w:val="18"/>
                <w:szCs w:val="1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shd w:val="clear" w:color="auto" w:fill="FFFFFF"/>
          </w:tcPr>
          <w:p w:rsidR="005317BA" w:rsidRPr="002A1BC9" w:rsidRDefault="005317BA" w:rsidP="002A1BC9">
            <w:pPr>
              <w:rPr>
                <w:sz w:val="18"/>
                <w:szCs w:val="18"/>
              </w:rPr>
            </w:pPr>
            <w:r w:rsidRPr="002A1BC9">
              <w:rPr>
                <w:sz w:val="18"/>
                <w:szCs w:val="18"/>
              </w:rPr>
              <w:t>Управление по жилищно-коммунальному хозяйству города Батайска,</w:t>
            </w:r>
          </w:p>
          <w:p w:rsidR="005317BA" w:rsidRPr="002A1BC9" w:rsidRDefault="005317BA" w:rsidP="002A1BC9">
            <w:pPr>
              <w:rPr>
                <w:sz w:val="18"/>
                <w:szCs w:val="18"/>
              </w:rPr>
            </w:pPr>
            <w:r w:rsidRPr="002A1BC9">
              <w:rPr>
                <w:sz w:val="18"/>
                <w:szCs w:val="18"/>
              </w:rPr>
              <w:t>Администрация города Батайска</w:t>
            </w:r>
          </w:p>
        </w:tc>
        <w:tc>
          <w:tcPr>
            <w:tcW w:w="566" w:type="dxa"/>
            <w:shd w:val="clear" w:color="auto" w:fill="FFFFFF"/>
          </w:tcPr>
          <w:p w:rsidR="005317BA" w:rsidRPr="002A1BC9" w:rsidRDefault="005317BA" w:rsidP="002A1BC9">
            <w:pPr>
              <w:rPr>
                <w:sz w:val="18"/>
                <w:szCs w:val="18"/>
              </w:rPr>
            </w:pPr>
            <w:r w:rsidRPr="002A1BC9">
              <w:rPr>
                <w:sz w:val="18"/>
                <w:szCs w:val="18"/>
              </w:rPr>
              <w:t>902</w:t>
            </w:r>
          </w:p>
        </w:tc>
        <w:tc>
          <w:tcPr>
            <w:tcW w:w="567" w:type="dxa"/>
            <w:shd w:val="clear" w:color="auto" w:fill="FFFFFF"/>
          </w:tcPr>
          <w:p w:rsidR="005317BA" w:rsidRPr="002A1BC9" w:rsidRDefault="005317BA" w:rsidP="002A1BC9">
            <w:pPr>
              <w:rPr>
                <w:sz w:val="18"/>
                <w:szCs w:val="18"/>
              </w:rPr>
            </w:pPr>
            <w:r w:rsidRPr="002A1BC9">
              <w:rPr>
                <w:sz w:val="18"/>
                <w:szCs w:val="18"/>
              </w:rPr>
              <w:t>1004</w:t>
            </w:r>
          </w:p>
        </w:tc>
        <w:tc>
          <w:tcPr>
            <w:tcW w:w="567" w:type="dxa"/>
            <w:shd w:val="clear" w:color="auto" w:fill="FFFFFF"/>
          </w:tcPr>
          <w:p w:rsidR="005317BA" w:rsidRPr="002A1BC9" w:rsidRDefault="005317BA" w:rsidP="002A1BC9">
            <w:pPr>
              <w:rPr>
                <w:sz w:val="18"/>
                <w:szCs w:val="18"/>
              </w:rPr>
            </w:pPr>
            <w:r w:rsidRPr="002A1BC9">
              <w:rPr>
                <w:sz w:val="18"/>
                <w:szCs w:val="18"/>
              </w:rPr>
              <w:t>0420072400</w:t>
            </w:r>
          </w:p>
        </w:tc>
        <w:tc>
          <w:tcPr>
            <w:tcW w:w="425" w:type="dxa"/>
            <w:shd w:val="clear" w:color="auto" w:fill="FFFFFF"/>
          </w:tcPr>
          <w:p w:rsidR="005317BA" w:rsidRPr="002A1BC9" w:rsidRDefault="005317BA" w:rsidP="002A1BC9">
            <w:pPr>
              <w:rPr>
                <w:sz w:val="18"/>
                <w:szCs w:val="18"/>
              </w:rPr>
            </w:pPr>
            <w:r w:rsidRPr="002A1BC9">
              <w:rPr>
                <w:sz w:val="18"/>
                <w:szCs w:val="18"/>
              </w:rPr>
              <w:t>410</w:t>
            </w:r>
          </w:p>
        </w:tc>
        <w:tc>
          <w:tcPr>
            <w:tcW w:w="851" w:type="dxa"/>
            <w:shd w:val="clear" w:color="auto" w:fill="auto"/>
          </w:tcPr>
          <w:p w:rsidR="005317BA" w:rsidRPr="002A1BC9" w:rsidRDefault="005317BA" w:rsidP="002A1BC9">
            <w:pPr>
              <w:rPr>
                <w:sz w:val="18"/>
                <w:szCs w:val="18"/>
              </w:rPr>
            </w:pPr>
            <w:r w:rsidRPr="002A1BC9">
              <w:rPr>
                <w:sz w:val="18"/>
                <w:szCs w:val="18"/>
              </w:rPr>
              <w:t>14 365,0</w:t>
            </w:r>
          </w:p>
        </w:tc>
        <w:tc>
          <w:tcPr>
            <w:tcW w:w="850" w:type="dxa"/>
            <w:shd w:val="clear" w:color="auto" w:fill="auto"/>
          </w:tcPr>
          <w:p w:rsidR="005317BA" w:rsidRPr="002A1BC9" w:rsidRDefault="005317BA" w:rsidP="002A1BC9">
            <w:pPr>
              <w:rPr>
                <w:sz w:val="18"/>
                <w:szCs w:val="18"/>
              </w:rPr>
            </w:pPr>
            <w:r w:rsidRPr="002A1BC9">
              <w:rPr>
                <w:sz w:val="18"/>
                <w:szCs w:val="18"/>
              </w:rPr>
              <w:t>15 210,0</w:t>
            </w:r>
          </w:p>
        </w:tc>
        <w:tc>
          <w:tcPr>
            <w:tcW w:w="868" w:type="dxa"/>
            <w:shd w:val="clear" w:color="auto" w:fill="auto"/>
          </w:tcPr>
          <w:p w:rsidR="005317BA" w:rsidRPr="002A1BC9" w:rsidRDefault="005317BA" w:rsidP="002A1BC9">
            <w:pPr>
              <w:rPr>
                <w:sz w:val="18"/>
                <w:szCs w:val="18"/>
              </w:rPr>
            </w:pPr>
            <w:r w:rsidRPr="002A1BC9">
              <w:rPr>
                <w:sz w:val="18"/>
                <w:szCs w:val="18"/>
              </w:rPr>
              <w:t>15 210,0</w:t>
            </w:r>
          </w:p>
        </w:tc>
        <w:tc>
          <w:tcPr>
            <w:tcW w:w="850" w:type="dxa"/>
            <w:shd w:val="clear" w:color="auto" w:fill="FFFFFF"/>
          </w:tcPr>
          <w:p w:rsidR="005317BA" w:rsidRPr="002A1BC9" w:rsidRDefault="005317BA" w:rsidP="002A1BC9">
            <w:pPr>
              <w:rPr>
                <w:sz w:val="18"/>
                <w:szCs w:val="18"/>
              </w:rPr>
            </w:pPr>
            <w:r w:rsidRPr="002A1BC9">
              <w:rPr>
                <w:sz w:val="18"/>
                <w:szCs w:val="18"/>
              </w:rPr>
              <w:t>15 210,0</w:t>
            </w:r>
          </w:p>
        </w:tc>
        <w:tc>
          <w:tcPr>
            <w:tcW w:w="834" w:type="dxa"/>
            <w:gridSpan w:val="2"/>
            <w:shd w:val="clear" w:color="auto" w:fill="FFFFFF"/>
          </w:tcPr>
          <w:p w:rsidR="005317BA" w:rsidRPr="002A1BC9" w:rsidRDefault="005317BA" w:rsidP="002A1BC9">
            <w:pPr>
              <w:rPr>
                <w:sz w:val="18"/>
                <w:szCs w:val="18"/>
              </w:rPr>
            </w:pPr>
            <w:r w:rsidRPr="002A1BC9">
              <w:rPr>
                <w:sz w:val="18"/>
                <w:szCs w:val="18"/>
              </w:rPr>
              <w:t>20 900,0</w:t>
            </w:r>
          </w:p>
        </w:tc>
        <w:tc>
          <w:tcPr>
            <w:tcW w:w="850" w:type="dxa"/>
            <w:gridSpan w:val="2"/>
            <w:shd w:val="clear" w:color="auto" w:fill="FFFFFF"/>
          </w:tcPr>
          <w:p w:rsidR="005317BA" w:rsidRPr="002A1BC9" w:rsidRDefault="005317BA" w:rsidP="002A1BC9">
            <w:pPr>
              <w:rPr>
                <w:sz w:val="18"/>
                <w:szCs w:val="18"/>
              </w:rPr>
            </w:pPr>
            <w:r w:rsidRPr="002A1BC9">
              <w:rPr>
                <w:sz w:val="18"/>
                <w:szCs w:val="18"/>
              </w:rPr>
              <w:t>20 900,0</w:t>
            </w:r>
          </w:p>
        </w:tc>
        <w:tc>
          <w:tcPr>
            <w:tcW w:w="851" w:type="dxa"/>
            <w:shd w:val="clear" w:color="auto" w:fill="FFFFFF"/>
          </w:tcPr>
          <w:p w:rsidR="005317BA" w:rsidRPr="002A1BC9" w:rsidRDefault="005317BA" w:rsidP="002A1BC9">
            <w:pPr>
              <w:rPr>
                <w:sz w:val="18"/>
                <w:szCs w:val="18"/>
              </w:rPr>
            </w:pPr>
            <w:r w:rsidRPr="002A1BC9">
              <w:rPr>
                <w:sz w:val="18"/>
                <w:szCs w:val="18"/>
              </w:rPr>
              <w:t>20 900,0</w:t>
            </w:r>
          </w:p>
        </w:tc>
        <w:tc>
          <w:tcPr>
            <w:tcW w:w="800" w:type="dxa"/>
            <w:gridSpan w:val="2"/>
            <w:shd w:val="clear" w:color="auto" w:fill="FFFFFF"/>
          </w:tcPr>
          <w:p w:rsidR="005317BA" w:rsidRPr="002A1BC9" w:rsidRDefault="005317BA" w:rsidP="002A1BC9">
            <w:pPr>
              <w:rPr>
                <w:sz w:val="18"/>
                <w:szCs w:val="18"/>
              </w:rPr>
            </w:pPr>
            <w:r w:rsidRPr="002A1BC9">
              <w:rPr>
                <w:sz w:val="18"/>
                <w:szCs w:val="18"/>
              </w:rPr>
              <w:t>20 900,0</w:t>
            </w:r>
          </w:p>
        </w:tc>
        <w:tc>
          <w:tcPr>
            <w:tcW w:w="818" w:type="dxa"/>
            <w:gridSpan w:val="2"/>
            <w:shd w:val="clear" w:color="auto" w:fill="FFFFFF"/>
          </w:tcPr>
          <w:p w:rsidR="005317BA" w:rsidRPr="002A1BC9" w:rsidRDefault="005317BA" w:rsidP="002A1BC9">
            <w:pPr>
              <w:rPr>
                <w:sz w:val="18"/>
                <w:szCs w:val="18"/>
              </w:rPr>
            </w:pPr>
            <w:r w:rsidRPr="002A1BC9">
              <w:rPr>
                <w:sz w:val="18"/>
                <w:szCs w:val="18"/>
              </w:rPr>
              <w:t>20 900,0</w:t>
            </w:r>
          </w:p>
        </w:tc>
        <w:tc>
          <w:tcPr>
            <w:tcW w:w="792" w:type="dxa"/>
            <w:shd w:val="clear" w:color="auto" w:fill="FFFFFF"/>
          </w:tcPr>
          <w:p w:rsidR="005317BA" w:rsidRPr="002A1BC9" w:rsidRDefault="005317BA" w:rsidP="002A1BC9">
            <w:pPr>
              <w:rPr>
                <w:sz w:val="18"/>
                <w:szCs w:val="18"/>
              </w:rPr>
            </w:pPr>
            <w:r w:rsidRPr="002A1BC9">
              <w:rPr>
                <w:sz w:val="18"/>
                <w:szCs w:val="18"/>
              </w:rPr>
              <w:t>20 900,0</w:t>
            </w:r>
          </w:p>
        </w:tc>
        <w:tc>
          <w:tcPr>
            <w:tcW w:w="855" w:type="dxa"/>
            <w:shd w:val="clear" w:color="auto" w:fill="FFFFFF"/>
          </w:tcPr>
          <w:p w:rsidR="005317BA" w:rsidRPr="002A1BC9" w:rsidRDefault="005317BA" w:rsidP="002A1BC9">
            <w:pPr>
              <w:rPr>
                <w:sz w:val="18"/>
                <w:szCs w:val="18"/>
              </w:rPr>
            </w:pPr>
            <w:r w:rsidRPr="002A1BC9">
              <w:rPr>
                <w:sz w:val="18"/>
                <w:szCs w:val="18"/>
              </w:rPr>
              <w:t>20 900,0</w:t>
            </w:r>
          </w:p>
        </w:tc>
        <w:tc>
          <w:tcPr>
            <w:tcW w:w="851" w:type="dxa"/>
            <w:shd w:val="clear" w:color="auto" w:fill="FFFFFF"/>
          </w:tcPr>
          <w:p w:rsidR="005317BA" w:rsidRPr="002A1BC9" w:rsidRDefault="005317BA" w:rsidP="002A1BC9">
            <w:pPr>
              <w:rPr>
                <w:sz w:val="18"/>
                <w:szCs w:val="18"/>
              </w:rPr>
            </w:pPr>
            <w:r w:rsidRPr="002A1BC9">
              <w:rPr>
                <w:sz w:val="18"/>
                <w:szCs w:val="18"/>
              </w:rPr>
              <w:t>20 900,0</w:t>
            </w:r>
          </w:p>
        </w:tc>
      </w:tr>
      <w:tr w:rsidR="002A1BC9" w:rsidRPr="002A1BC9" w:rsidTr="007F43A4">
        <w:trPr>
          <w:jc w:val="center"/>
        </w:trPr>
        <w:tc>
          <w:tcPr>
            <w:tcW w:w="572" w:type="dxa"/>
            <w:shd w:val="clear" w:color="auto" w:fill="FFFFFF"/>
          </w:tcPr>
          <w:p w:rsidR="005317BA" w:rsidRPr="002A1BC9" w:rsidRDefault="005317BA" w:rsidP="002A1BC9">
            <w:pPr>
              <w:rPr>
                <w:sz w:val="18"/>
                <w:szCs w:val="18"/>
              </w:rPr>
            </w:pPr>
            <w:r w:rsidRPr="002A1BC9">
              <w:rPr>
                <w:sz w:val="18"/>
                <w:szCs w:val="18"/>
              </w:rPr>
              <w:t>Подпрограмма 3</w:t>
            </w:r>
          </w:p>
        </w:tc>
        <w:tc>
          <w:tcPr>
            <w:tcW w:w="1133" w:type="dxa"/>
            <w:shd w:val="clear" w:color="auto" w:fill="FFFFFF"/>
          </w:tcPr>
          <w:p w:rsidR="005317BA" w:rsidRPr="002A1BC9" w:rsidRDefault="005317BA" w:rsidP="002A1BC9">
            <w:pPr>
              <w:rPr>
                <w:sz w:val="18"/>
                <w:szCs w:val="18"/>
              </w:rPr>
            </w:pPr>
            <w:r w:rsidRPr="002A1BC9">
              <w:rPr>
                <w:sz w:val="18"/>
                <w:szCs w:val="18"/>
              </w:rPr>
              <w:t xml:space="preserve">«Обеспечение жильем молодых семей в </w:t>
            </w:r>
            <w:r w:rsidRPr="002A1BC9">
              <w:rPr>
                <w:sz w:val="18"/>
                <w:szCs w:val="18"/>
              </w:rPr>
              <w:lastRenderedPageBreak/>
              <w:t>городе Батайске</w:t>
            </w:r>
          </w:p>
        </w:tc>
        <w:tc>
          <w:tcPr>
            <w:tcW w:w="850" w:type="dxa"/>
            <w:shd w:val="clear" w:color="auto" w:fill="FFFFFF"/>
          </w:tcPr>
          <w:p w:rsidR="005317BA" w:rsidRPr="002A1BC9" w:rsidRDefault="005317BA" w:rsidP="002A1BC9">
            <w:pPr>
              <w:rPr>
                <w:sz w:val="18"/>
                <w:szCs w:val="18"/>
              </w:rPr>
            </w:pPr>
            <w:r w:rsidRPr="002A1BC9">
              <w:rPr>
                <w:sz w:val="18"/>
                <w:szCs w:val="18"/>
              </w:rPr>
              <w:lastRenderedPageBreak/>
              <w:t>всего:</w:t>
            </w:r>
          </w:p>
          <w:p w:rsidR="005317BA" w:rsidRPr="002A1BC9" w:rsidRDefault="005317BA" w:rsidP="002A1BC9">
            <w:pPr>
              <w:rPr>
                <w:sz w:val="18"/>
                <w:szCs w:val="18"/>
              </w:rPr>
            </w:pPr>
            <w:r w:rsidRPr="002A1BC9">
              <w:rPr>
                <w:sz w:val="18"/>
                <w:szCs w:val="18"/>
              </w:rPr>
              <w:t>в том числе:</w:t>
            </w:r>
          </w:p>
        </w:tc>
        <w:tc>
          <w:tcPr>
            <w:tcW w:w="566" w:type="dxa"/>
            <w:shd w:val="clear" w:color="auto" w:fill="FFFFFF"/>
          </w:tcPr>
          <w:p w:rsidR="005317BA" w:rsidRPr="002A1BC9" w:rsidRDefault="005317BA" w:rsidP="002A1BC9">
            <w:pPr>
              <w:rPr>
                <w:sz w:val="18"/>
                <w:szCs w:val="18"/>
              </w:rPr>
            </w:pPr>
            <w:r w:rsidRPr="002A1BC9">
              <w:rPr>
                <w:sz w:val="18"/>
                <w:szCs w:val="18"/>
              </w:rPr>
              <w:t>902</w:t>
            </w:r>
          </w:p>
        </w:tc>
        <w:tc>
          <w:tcPr>
            <w:tcW w:w="567" w:type="dxa"/>
            <w:shd w:val="clear" w:color="auto" w:fill="FFFFFF"/>
          </w:tcPr>
          <w:p w:rsidR="005317BA" w:rsidRPr="002A1BC9" w:rsidRDefault="005317BA" w:rsidP="002A1BC9">
            <w:pPr>
              <w:rPr>
                <w:sz w:val="18"/>
                <w:szCs w:val="18"/>
              </w:rPr>
            </w:pPr>
            <w:r w:rsidRPr="002A1BC9">
              <w:rPr>
                <w:sz w:val="18"/>
                <w:szCs w:val="18"/>
              </w:rPr>
              <w:t>1003</w:t>
            </w:r>
          </w:p>
        </w:tc>
        <w:tc>
          <w:tcPr>
            <w:tcW w:w="567" w:type="dxa"/>
            <w:shd w:val="clear" w:color="auto" w:fill="FFFFFF"/>
          </w:tcPr>
          <w:p w:rsidR="005317BA" w:rsidRPr="002A1BC9" w:rsidRDefault="005317BA" w:rsidP="002A1BC9">
            <w:pPr>
              <w:rPr>
                <w:sz w:val="18"/>
                <w:szCs w:val="18"/>
              </w:rPr>
            </w:pPr>
            <w:r w:rsidRPr="002A1BC9">
              <w:rPr>
                <w:sz w:val="18"/>
                <w:szCs w:val="18"/>
              </w:rPr>
              <w:t xml:space="preserve">04300L4970 </w:t>
            </w:r>
          </w:p>
        </w:tc>
        <w:tc>
          <w:tcPr>
            <w:tcW w:w="425" w:type="dxa"/>
            <w:shd w:val="clear" w:color="auto" w:fill="FFFFFF"/>
          </w:tcPr>
          <w:p w:rsidR="005317BA" w:rsidRPr="002A1BC9" w:rsidRDefault="005317BA" w:rsidP="002A1BC9">
            <w:pPr>
              <w:rPr>
                <w:sz w:val="18"/>
                <w:szCs w:val="18"/>
              </w:rPr>
            </w:pPr>
            <w:r w:rsidRPr="002A1BC9">
              <w:rPr>
                <w:sz w:val="18"/>
                <w:szCs w:val="18"/>
              </w:rPr>
              <w:t>320</w:t>
            </w:r>
          </w:p>
        </w:tc>
        <w:tc>
          <w:tcPr>
            <w:tcW w:w="851" w:type="dxa"/>
            <w:shd w:val="clear" w:color="auto" w:fill="auto"/>
          </w:tcPr>
          <w:p w:rsidR="005317BA" w:rsidRPr="002A1BC9" w:rsidRDefault="005317BA" w:rsidP="002A1BC9">
            <w:pPr>
              <w:rPr>
                <w:sz w:val="18"/>
                <w:szCs w:val="18"/>
              </w:rPr>
            </w:pPr>
            <w:r w:rsidRPr="002A1BC9">
              <w:rPr>
                <w:sz w:val="18"/>
                <w:szCs w:val="18"/>
              </w:rPr>
              <w:t>5 023,2</w:t>
            </w:r>
          </w:p>
        </w:tc>
        <w:tc>
          <w:tcPr>
            <w:tcW w:w="850" w:type="dxa"/>
            <w:shd w:val="clear" w:color="auto" w:fill="auto"/>
          </w:tcPr>
          <w:p w:rsidR="005317BA" w:rsidRPr="002A1BC9" w:rsidRDefault="005317BA" w:rsidP="002A1BC9">
            <w:pPr>
              <w:rPr>
                <w:sz w:val="18"/>
                <w:szCs w:val="18"/>
              </w:rPr>
            </w:pPr>
            <w:r w:rsidRPr="002A1BC9">
              <w:rPr>
                <w:sz w:val="18"/>
                <w:szCs w:val="18"/>
              </w:rPr>
              <w:t>10 339,7</w:t>
            </w:r>
          </w:p>
        </w:tc>
        <w:tc>
          <w:tcPr>
            <w:tcW w:w="868" w:type="dxa"/>
            <w:shd w:val="clear" w:color="auto" w:fill="auto"/>
          </w:tcPr>
          <w:p w:rsidR="005317BA" w:rsidRPr="002A1BC9" w:rsidRDefault="005317BA" w:rsidP="002A1BC9">
            <w:pPr>
              <w:rPr>
                <w:sz w:val="18"/>
                <w:szCs w:val="18"/>
              </w:rPr>
            </w:pPr>
            <w:r w:rsidRPr="002A1BC9">
              <w:rPr>
                <w:sz w:val="18"/>
                <w:szCs w:val="18"/>
              </w:rPr>
              <w:t>20 281,6</w:t>
            </w:r>
          </w:p>
        </w:tc>
        <w:tc>
          <w:tcPr>
            <w:tcW w:w="850" w:type="dxa"/>
            <w:shd w:val="clear" w:color="auto" w:fill="FFFFFF"/>
          </w:tcPr>
          <w:p w:rsidR="005317BA" w:rsidRPr="002A1BC9" w:rsidRDefault="005317BA" w:rsidP="002A1BC9">
            <w:pPr>
              <w:rPr>
                <w:sz w:val="18"/>
                <w:szCs w:val="18"/>
              </w:rPr>
            </w:pPr>
            <w:r w:rsidRPr="002A1BC9">
              <w:rPr>
                <w:sz w:val="18"/>
                <w:szCs w:val="18"/>
              </w:rPr>
              <w:t>18 553,5</w:t>
            </w:r>
          </w:p>
        </w:tc>
        <w:tc>
          <w:tcPr>
            <w:tcW w:w="834" w:type="dxa"/>
            <w:gridSpan w:val="2"/>
            <w:shd w:val="clear" w:color="auto" w:fill="FFFFFF"/>
          </w:tcPr>
          <w:p w:rsidR="005317BA" w:rsidRPr="002A1BC9" w:rsidRDefault="005317BA" w:rsidP="002A1BC9">
            <w:pPr>
              <w:rPr>
                <w:sz w:val="18"/>
                <w:szCs w:val="18"/>
              </w:rPr>
            </w:pPr>
            <w:r w:rsidRPr="002A1BC9">
              <w:rPr>
                <w:sz w:val="18"/>
                <w:szCs w:val="18"/>
              </w:rPr>
              <w:t>5 475,7</w:t>
            </w:r>
          </w:p>
        </w:tc>
        <w:tc>
          <w:tcPr>
            <w:tcW w:w="850" w:type="dxa"/>
            <w:gridSpan w:val="2"/>
            <w:shd w:val="clear" w:color="auto" w:fill="FFFFFF"/>
          </w:tcPr>
          <w:p w:rsidR="005317BA" w:rsidRPr="002A1BC9" w:rsidRDefault="005317BA" w:rsidP="002A1BC9">
            <w:pPr>
              <w:rPr>
                <w:sz w:val="18"/>
                <w:szCs w:val="18"/>
              </w:rPr>
            </w:pPr>
            <w:r w:rsidRPr="002A1BC9">
              <w:rPr>
                <w:sz w:val="18"/>
                <w:szCs w:val="18"/>
              </w:rPr>
              <w:t>5 475,7</w:t>
            </w:r>
          </w:p>
        </w:tc>
        <w:tc>
          <w:tcPr>
            <w:tcW w:w="851" w:type="dxa"/>
            <w:shd w:val="clear" w:color="auto" w:fill="FFFFFF"/>
          </w:tcPr>
          <w:p w:rsidR="005317BA" w:rsidRPr="002A1BC9" w:rsidRDefault="005317BA" w:rsidP="002A1BC9">
            <w:pPr>
              <w:rPr>
                <w:sz w:val="18"/>
                <w:szCs w:val="18"/>
              </w:rPr>
            </w:pPr>
            <w:r w:rsidRPr="002A1BC9">
              <w:rPr>
                <w:sz w:val="18"/>
                <w:szCs w:val="18"/>
              </w:rPr>
              <w:t>5 475,7</w:t>
            </w:r>
          </w:p>
        </w:tc>
        <w:tc>
          <w:tcPr>
            <w:tcW w:w="800" w:type="dxa"/>
            <w:gridSpan w:val="2"/>
            <w:shd w:val="clear" w:color="auto" w:fill="FFFFFF"/>
          </w:tcPr>
          <w:p w:rsidR="005317BA" w:rsidRPr="002A1BC9" w:rsidRDefault="005317BA" w:rsidP="002A1BC9">
            <w:pPr>
              <w:rPr>
                <w:sz w:val="18"/>
                <w:szCs w:val="18"/>
              </w:rPr>
            </w:pPr>
            <w:r w:rsidRPr="002A1BC9">
              <w:rPr>
                <w:sz w:val="18"/>
                <w:szCs w:val="18"/>
              </w:rPr>
              <w:t>5 475,7</w:t>
            </w:r>
          </w:p>
        </w:tc>
        <w:tc>
          <w:tcPr>
            <w:tcW w:w="818" w:type="dxa"/>
            <w:gridSpan w:val="2"/>
            <w:shd w:val="clear" w:color="auto" w:fill="FFFFFF"/>
          </w:tcPr>
          <w:p w:rsidR="005317BA" w:rsidRPr="002A1BC9" w:rsidRDefault="005317BA" w:rsidP="002A1BC9">
            <w:pPr>
              <w:rPr>
                <w:sz w:val="18"/>
                <w:szCs w:val="18"/>
              </w:rPr>
            </w:pPr>
            <w:r w:rsidRPr="002A1BC9">
              <w:rPr>
                <w:sz w:val="18"/>
                <w:szCs w:val="18"/>
              </w:rPr>
              <w:t xml:space="preserve"> 5 475,7</w:t>
            </w:r>
          </w:p>
        </w:tc>
        <w:tc>
          <w:tcPr>
            <w:tcW w:w="792" w:type="dxa"/>
            <w:shd w:val="clear" w:color="auto" w:fill="FFFFFF"/>
          </w:tcPr>
          <w:p w:rsidR="005317BA" w:rsidRPr="002A1BC9" w:rsidRDefault="005317BA" w:rsidP="002A1BC9">
            <w:pPr>
              <w:rPr>
                <w:sz w:val="18"/>
                <w:szCs w:val="18"/>
              </w:rPr>
            </w:pPr>
            <w:r w:rsidRPr="002A1BC9">
              <w:rPr>
                <w:sz w:val="18"/>
                <w:szCs w:val="18"/>
              </w:rPr>
              <w:t>5 475,7</w:t>
            </w:r>
          </w:p>
        </w:tc>
        <w:tc>
          <w:tcPr>
            <w:tcW w:w="855" w:type="dxa"/>
            <w:shd w:val="clear" w:color="auto" w:fill="FFFFFF"/>
          </w:tcPr>
          <w:p w:rsidR="005317BA" w:rsidRPr="002A1BC9" w:rsidRDefault="005317BA" w:rsidP="002A1BC9">
            <w:pPr>
              <w:rPr>
                <w:sz w:val="18"/>
                <w:szCs w:val="18"/>
              </w:rPr>
            </w:pPr>
            <w:r w:rsidRPr="002A1BC9">
              <w:rPr>
                <w:sz w:val="18"/>
                <w:szCs w:val="18"/>
              </w:rPr>
              <w:t>5 475,7</w:t>
            </w:r>
          </w:p>
        </w:tc>
        <w:tc>
          <w:tcPr>
            <w:tcW w:w="851" w:type="dxa"/>
            <w:shd w:val="clear" w:color="auto" w:fill="FFFFFF"/>
          </w:tcPr>
          <w:p w:rsidR="005317BA" w:rsidRPr="002A1BC9" w:rsidRDefault="005317BA" w:rsidP="002A1BC9">
            <w:pPr>
              <w:rPr>
                <w:sz w:val="18"/>
                <w:szCs w:val="18"/>
              </w:rPr>
            </w:pPr>
            <w:r w:rsidRPr="002A1BC9">
              <w:rPr>
                <w:sz w:val="18"/>
                <w:szCs w:val="18"/>
              </w:rPr>
              <w:t>5 475,7</w:t>
            </w:r>
          </w:p>
        </w:tc>
      </w:tr>
      <w:tr w:rsidR="002A1BC9" w:rsidRPr="002A1BC9" w:rsidTr="007F43A4">
        <w:trPr>
          <w:jc w:val="center"/>
        </w:trPr>
        <w:tc>
          <w:tcPr>
            <w:tcW w:w="572" w:type="dxa"/>
            <w:vMerge w:val="restart"/>
            <w:shd w:val="clear" w:color="auto" w:fill="FFFFFF"/>
          </w:tcPr>
          <w:p w:rsidR="005317BA" w:rsidRPr="002A1BC9" w:rsidRDefault="005317BA" w:rsidP="002A1BC9">
            <w:pPr>
              <w:rPr>
                <w:sz w:val="18"/>
                <w:szCs w:val="18"/>
              </w:rPr>
            </w:pPr>
            <w:r w:rsidRPr="002A1BC9">
              <w:rPr>
                <w:sz w:val="18"/>
                <w:szCs w:val="18"/>
              </w:rPr>
              <w:lastRenderedPageBreak/>
              <w:t xml:space="preserve">Основное </w:t>
            </w:r>
          </w:p>
          <w:p w:rsidR="005317BA" w:rsidRPr="002A1BC9" w:rsidRDefault="005317BA" w:rsidP="002A1BC9">
            <w:pPr>
              <w:rPr>
                <w:sz w:val="18"/>
                <w:szCs w:val="18"/>
              </w:rPr>
            </w:pPr>
            <w:r w:rsidRPr="002A1BC9">
              <w:rPr>
                <w:sz w:val="18"/>
                <w:szCs w:val="18"/>
              </w:rPr>
              <w:t>мероприятие 3.1</w:t>
            </w:r>
          </w:p>
        </w:tc>
        <w:tc>
          <w:tcPr>
            <w:tcW w:w="1133" w:type="dxa"/>
            <w:vMerge w:val="restart"/>
            <w:shd w:val="clear" w:color="auto" w:fill="FFFFFF"/>
          </w:tcPr>
          <w:p w:rsidR="005317BA" w:rsidRPr="002A1BC9" w:rsidRDefault="005317BA" w:rsidP="002A1BC9">
            <w:pPr>
              <w:rPr>
                <w:sz w:val="18"/>
                <w:szCs w:val="18"/>
              </w:rPr>
            </w:pPr>
            <w:r w:rsidRPr="002A1BC9">
              <w:rPr>
                <w:sz w:val="18"/>
                <w:szCs w:val="18"/>
              </w:rPr>
              <w:t>обеспечение жильем молодых семей в городе Батайске</w:t>
            </w:r>
          </w:p>
        </w:tc>
        <w:tc>
          <w:tcPr>
            <w:tcW w:w="850" w:type="dxa"/>
            <w:vMerge w:val="restart"/>
            <w:shd w:val="clear" w:color="auto" w:fill="FFFFFF"/>
          </w:tcPr>
          <w:p w:rsidR="005317BA" w:rsidRPr="002A1BC9" w:rsidRDefault="005317BA" w:rsidP="002A1BC9">
            <w:pPr>
              <w:rPr>
                <w:sz w:val="18"/>
                <w:szCs w:val="18"/>
              </w:rPr>
            </w:pPr>
            <w:r w:rsidRPr="002A1BC9">
              <w:rPr>
                <w:sz w:val="18"/>
                <w:szCs w:val="18"/>
              </w:rPr>
              <w:t>Управление по жилищно-коммунальному хозяйству города Батайска,</w:t>
            </w:r>
          </w:p>
          <w:p w:rsidR="005317BA" w:rsidRPr="002A1BC9" w:rsidRDefault="005317BA" w:rsidP="002A1BC9">
            <w:pPr>
              <w:rPr>
                <w:sz w:val="18"/>
                <w:szCs w:val="18"/>
              </w:rPr>
            </w:pPr>
            <w:r w:rsidRPr="002A1BC9">
              <w:rPr>
                <w:sz w:val="18"/>
                <w:szCs w:val="18"/>
              </w:rPr>
              <w:t>Администрация города Батайска</w:t>
            </w:r>
          </w:p>
        </w:tc>
        <w:tc>
          <w:tcPr>
            <w:tcW w:w="566" w:type="dxa"/>
            <w:shd w:val="clear" w:color="auto" w:fill="FFFFFF"/>
          </w:tcPr>
          <w:p w:rsidR="005317BA" w:rsidRPr="002A1BC9" w:rsidRDefault="005317BA" w:rsidP="002A1BC9">
            <w:pPr>
              <w:rPr>
                <w:sz w:val="18"/>
                <w:szCs w:val="18"/>
              </w:rPr>
            </w:pPr>
            <w:r w:rsidRPr="002A1BC9">
              <w:rPr>
                <w:sz w:val="18"/>
                <w:szCs w:val="18"/>
              </w:rPr>
              <w:t>902</w:t>
            </w:r>
          </w:p>
          <w:p w:rsidR="005317BA" w:rsidRPr="002A1BC9" w:rsidRDefault="005317BA" w:rsidP="002A1BC9">
            <w:pPr>
              <w:rPr>
                <w:sz w:val="18"/>
                <w:szCs w:val="18"/>
              </w:rPr>
            </w:pPr>
          </w:p>
          <w:p w:rsidR="005317BA" w:rsidRPr="002A1BC9" w:rsidRDefault="005317BA" w:rsidP="002A1BC9">
            <w:pPr>
              <w:rPr>
                <w:sz w:val="18"/>
                <w:szCs w:val="18"/>
              </w:rPr>
            </w:pPr>
          </w:p>
        </w:tc>
        <w:tc>
          <w:tcPr>
            <w:tcW w:w="567" w:type="dxa"/>
            <w:shd w:val="clear" w:color="auto" w:fill="FFFFFF"/>
          </w:tcPr>
          <w:p w:rsidR="005317BA" w:rsidRPr="002A1BC9" w:rsidRDefault="005317BA" w:rsidP="002A1BC9">
            <w:pPr>
              <w:rPr>
                <w:sz w:val="18"/>
                <w:szCs w:val="18"/>
              </w:rPr>
            </w:pPr>
            <w:r w:rsidRPr="002A1BC9">
              <w:rPr>
                <w:sz w:val="18"/>
                <w:szCs w:val="18"/>
              </w:rPr>
              <w:t>1003</w:t>
            </w:r>
          </w:p>
        </w:tc>
        <w:tc>
          <w:tcPr>
            <w:tcW w:w="567" w:type="dxa"/>
            <w:shd w:val="clear" w:color="auto" w:fill="FFFFFF"/>
          </w:tcPr>
          <w:p w:rsidR="005317BA" w:rsidRPr="002A1BC9" w:rsidRDefault="005317BA" w:rsidP="002A1BC9">
            <w:pPr>
              <w:rPr>
                <w:sz w:val="18"/>
                <w:szCs w:val="18"/>
              </w:rPr>
            </w:pPr>
            <w:r w:rsidRPr="002A1BC9">
              <w:rPr>
                <w:sz w:val="18"/>
                <w:szCs w:val="18"/>
              </w:rPr>
              <w:t>04300L4970</w:t>
            </w:r>
          </w:p>
        </w:tc>
        <w:tc>
          <w:tcPr>
            <w:tcW w:w="425" w:type="dxa"/>
            <w:shd w:val="clear" w:color="auto" w:fill="FFFFFF"/>
          </w:tcPr>
          <w:p w:rsidR="005317BA" w:rsidRPr="002A1BC9" w:rsidRDefault="005317BA" w:rsidP="002A1BC9">
            <w:pPr>
              <w:rPr>
                <w:sz w:val="18"/>
                <w:szCs w:val="18"/>
              </w:rPr>
            </w:pPr>
            <w:r w:rsidRPr="002A1BC9">
              <w:rPr>
                <w:sz w:val="18"/>
                <w:szCs w:val="18"/>
              </w:rPr>
              <w:t>320</w:t>
            </w:r>
          </w:p>
        </w:tc>
        <w:tc>
          <w:tcPr>
            <w:tcW w:w="851" w:type="dxa"/>
            <w:shd w:val="clear" w:color="auto" w:fill="auto"/>
          </w:tcPr>
          <w:p w:rsidR="005317BA" w:rsidRPr="002A1BC9" w:rsidRDefault="005317BA" w:rsidP="002A1BC9">
            <w:pPr>
              <w:rPr>
                <w:sz w:val="18"/>
                <w:szCs w:val="18"/>
              </w:rPr>
            </w:pPr>
            <w:r w:rsidRPr="002A1BC9">
              <w:rPr>
                <w:sz w:val="18"/>
                <w:szCs w:val="18"/>
              </w:rPr>
              <w:t>1 009,7</w:t>
            </w:r>
          </w:p>
        </w:tc>
        <w:tc>
          <w:tcPr>
            <w:tcW w:w="850" w:type="dxa"/>
            <w:shd w:val="clear" w:color="auto" w:fill="auto"/>
          </w:tcPr>
          <w:p w:rsidR="005317BA" w:rsidRPr="002A1BC9" w:rsidRDefault="005317BA" w:rsidP="007F43A4">
            <w:pPr>
              <w:rPr>
                <w:sz w:val="18"/>
                <w:szCs w:val="18"/>
              </w:rPr>
            </w:pPr>
            <w:r w:rsidRPr="002A1BC9">
              <w:rPr>
                <w:sz w:val="18"/>
                <w:szCs w:val="18"/>
              </w:rPr>
              <w:t>2</w:t>
            </w:r>
            <w:r w:rsidR="007F43A4">
              <w:rPr>
                <w:sz w:val="18"/>
                <w:szCs w:val="18"/>
              </w:rPr>
              <w:t> 078,3</w:t>
            </w:r>
          </w:p>
        </w:tc>
        <w:tc>
          <w:tcPr>
            <w:tcW w:w="868" w:type="dxa"/>
            <w:shd w:val="clear" w:color="auto" w:fill="auto"/>
          </w:tcPr>
          <w:p w:rsidR="005317BA" w:rsidRPr="002A1BC9" w:rsidRDefault="007F43A4" w:rsidP="002A1BC9">
            <w:pPr>
              <w:rPr>
                <w:sz w:val="18"/>
                <w:szCs w:val="18"/>
              </w:rPr>
            </w:pPr>
            <w:r>
              <w:rPr>
                <w:sz w:val="18"/>
                <w:szCs w:val="18"/>
              </w:rPr>
              <w:t>4 015,8</w:t>
            </w:r>
          </w:p>
        </w:tc>
        <w:tc>
          <w:tcPr>
            <w:tcW w:w="850" w:type="dxa"/>
            <w:shd w:val="clear" w:color="auto" w:fill="FFFFFF"/>
          </w:tcPr>
          <w:p w:rsidR="005317BA" w:rsidRPr="002A1BC9" w:rsidRDefault="007F43A4" w:rsidP="002A1BC9">
            <w:pPr>
              <w:rPr>
                <w:sz w:val="18"/>
                <w:szCs w:val="18"/>
              </w:rPr>
            </w:pPr>
            <w:r>
              <w:rPr>
                <w:sz w:val="18"/>
                <w:szCs w:val="18"/>
              </w:rPr>
              <w:t>3 673,6</w:t>
            </w:r>
          </w:p>
        </w:tc>
        <w:tc>
          <w:tcPr>
            <w:tcW w:w="834" w:type="dxa"/>
            <w:gridSpan w:val="2"/>
            <w:shd w:val="clear" w:color="auto" w:fill="FFFFFF"/>
          </w:tcPr>
          <w:p w:rsidR="005317BA" w:rsidRPr="002A1BC9" w:rsidRDefault="005317BA" w:rsidP="002A1BC9">
            <w:pPr>
              <w:rPr>
                <w:sz w:val="18"/>
                <w:szCs w:val="18"/>
              </w:rPr>
            </w:pPr>
            <w:r w:rsidRPr="002A1BC9">
              <w:rPr>
                <w:sz w:val="18"/>
                <w:szCs w:val="18"/>
              </w:rPr>
              <w:t>1 084,2</w:t>
            </w:r>
          </w:p>
        </w:tc>
        <w:tc>
          <w:tcPr>
            <w:tcW w:w="850" w:type="dxa"/>
            <w:gridSpan w:val="2"/>
            <w:shd w:val="clear" w:color="auto" w:fill="FFFFFF"/>
          </w:tcPr>
          <w:p w:rsidR="005317BA" w:rsidRPr="002A1BC9" w:rsidRDefault="005317BA" w:rsidP="002A1BC9">
            <w:pPr>
              <w:rPr>
                <w:sz w:val="18"/>
                <w:szCs w:val="18"/>
              </w:rPr>
            </w:pPr>
            <w:r w:rsidRPr="002A1BC9">
              <w:rPr>
                <w:sz w:val="18"/>
                <w:szCs w:val="18"/>
              </w:rPr>
              <w:t>1 084,2</w:t>
            </w:r>
          </w:p>
        </w:tc>
        <w:tc>
          <w:tcPr>
            <w:tcW w:w="851" w:type="dxa"/>
            <w:shd w:val="clear" w:color="auto" w:fill="FFFFFF"/>
          </w:tcPr>
          <w:p w:rsidR="005317BA" w:rsidRPr="002A1BC9" w:rsidRDefault="005317BA" w:rsidP="002A1BC9">
            <w:pPr>
              <w:rPr>
                <w:sz w:val="18"/>
                <w:szCs w:val="18"/>
              </w:rPr>
            </w:pPr>
            <w:r w:rsidRPr="002A1BC9">
              <w:rPr>
                <w:sz w:val="18"/>
                <w:szCs w:val="18"/>
              </w:rPr>
              <w:t>1 084,2</w:t>
            </w:r>
          </w:p>
        </w:tc>
        <w:tc>
          <w:tcPr>
            <w:tcW w:w="800" w:type="dxa"/>
            <w:gridSpan w:val="2"/>
            <w:shd w:val="clear" w:color="auto" w:fill="FFFFFF"/>
          </w:tcPr>
          <w:p w:rsidR="005317BA" w:rsidRPr="002A1BC9" w:rsidRDefault="005317BA" w:rsidP="002A1BC9">
            <w:pPr>
              <w:rPr>
                <w:sz w:val="18"/>
                <w:szCs w:val="18"/>
              </w:rPr>
            </w:pPr>
            <w:r w:rsidRPr="002A1BC9">
              <w:rPr>
                <w:sz w:val="18"/>
                <w:szCs w:val="18"/>
              </w:rPr>
              <w:t>1 084,2</w:t>
            </w:r>
          </w:p>
        </w:tc>
        <w:tc>
          <w:tcPr>
            <w:tcW w:w="818" w:type="dxa"/>
            <w:gridSpan w:val="2"/>
            <w:shd w:val="clear" w:color="auto" w:fill="FFFFFF"/>
          </w:tcPr>
          <w:p w:rsidR="005317BA" w:rsidRPr="002A1BC9" w:rsidRDefault="005317BA" w:rsidP="002A1BC9">
            <w:pPr>
              <w:rPr>
                <w:sz w:val="18"/>
                <w:szCs w:val="18"/>
              </w:rPr>
            </w:pPr>
            <w:r w:rsidRPr="002A1BC9">
              <w:rPr>
                <w:sz w:val="18"/>
                <w:szCs w:val="18"/>
              </w:rPr>
              <w:t>1 084,2</w:t>
            </w:r>
          </w:p>
        </w:tc>
        <w:tc>
          <w:tcPr>
            <w:tcW w:w="792" w:type="dxa"/>
            <w:shd w:val="clear" w:color="auto" w:fill="FFFFFF"/>
          </w:tcPr>
          <w:p w:rsidR="005317BA" w:rsidRPr="002A1BC9" w:rsidRDefault="005317BA" w:rsidP="002A1BC9">
            <w:pPr>
              <w:rPr>
                <w:sz w:val="18"/>
                <w:szCs w:val="18"/>
              </w:rPr>
            </w:pPr>
            <w:r w:rsidRPr="002A1BC9">
              <w:rPr>
                <w:sz w:val="18"/>
                <w:szCs w:val="18"/>
              </w:rPr>
              <w:t>1 084,2</w:t>
            </w:r>
          </w:p>
        </w:tc>
        <w:tc>
          <w:tcPr>
            <w:tcW w:w="855" w:type="dxa"/>
            <w:shd w:val="clear" w:color="auto" w:fill="FFFFFF"/>
          </w:tcPr>
          <w:p w:rsidR="005317BA" w:rsidRPr="002A1BC9" w:rsidRDefault="005317BA" w:rsidP="002A1BC9">
            <w:pPr>
              <w:rPr>
                <w:sz w:val="18"/>
                <w:szCs w:val="18"/>
              </w:rPr>
            </w:pPr>
            <w:r w:rsidRPr="002A1BC9">
              <w:rPr>
                <w:sz w:val="18"/>
                <w:szCs w:val="18"/>
              </w:rPr>
              <w:t>1 084,2</w:t>
            </w:r>
          </w:p>
        </w:tc>
        <w:tc>
          <w:tcPr>
            <w:tcW w:w="851" w:type="dxa"/>
            <w:shd w:val="clear" w:color="auto" w:fill="FFFFFF"/>
          </w:tcPr>
          <w:p w:rsidR="005317BA" w:rsidRPr="002A1BC9" w:rsidRDefault="005317BA" w:rsidP="002A1BC9">
            <w:pPr>
              <w:rPr>
                <w:sz w:val="18"/>
                <w:szCs w:val="18"/>
              </w:rPr>
            </w:pPr>
            <w:r w:rsidRPr="002A1BC9">
              <w:rPr>
                <w:sz w:val="18"/>
                <w:szCs w:val="18"/>
              </w:rPr>
              <w:t>1 084,2</w:t>
            </w:r>
          </w:p>
        </w:tc>
      </w:tr>
      <w:tr w:rsidR="002A1BC9" w:rsidRPr="002A1BC9" w:rsidTr="007F43A4">
        <w:trPr>
          <w:trHeight w:val="357"/>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vMerge w:val="restart"/>
            <w:shd w:val="clear" w:color="auto" w:fill="FFFFFF"/>
          </w:tcPr>
          <w:p w:rsidR="005317BA" w:rsidRPr="002A1BC9" w:rsidRDefault="005317BA" w:rsidP="002A1BC9">
            <w:pPr>
              <w:rPr>
                <w:sz w:val="18"/>
                <w:szCs w:val="18"/>
              </w:rPr>
            </w:pPr>
            <w:r w:rsidRPr="002A1BC9">
              <w:rPr>
                <w:sz w:val="18"/>
                <w:szCs w:val="18"/>
              </w:rPr>
              <w:t>902</w:t>
            </w:r>
          </w:p>
          <w:p w:rsidR="005317BA" w:rsidRPr="002A1BC9" w:rsidRDefault="005317BA" w:rsidP="002A1BC9">
            <w:pPr>
              <w:rPr>
                <w:sz w:val="18"/>
                <w:szCs w:val="18"/>
              </w:rPr>
            </w:pPr>
          </w:p>
        </w:tc>
        <w:tc>
          <w:tcPr>
            <w:tcW w:w="567" w:type="dxa"/>
            <w:vMerge w:val="restart"/>
            <w:shd w:val="clear" w:color="auto" w:fill="FFFFFF"/>
          </w:tcPr>
          <w:p w:rsidR="005317BA" w:rsidRPr="002A1BC9" w:rsidRDefault="005317BA" w:rsidP="002A1BC9">
            <w:pPr>
              <w:rPr>
                <w:sz w:val="18"/>
                <w:szCs w:val="18"/>
              </w:rPr>
            </w:pPr>
            <w:r w:rsidRPr="002A1BC9">
              <w:rPr>
                <w:sz w:val="18"/>
                <w:szCs w:val="18"/>
              </w:rPr>
              <w:t>1003</w:t>
            </w:r>
          </w:p>
        </w:tc>
        <w:tc>
          <w:tcPr>
            <w:tcW w:w="567" w:type="dxa"/>
            <w:vMerge w:val="restart"/>
            <w:shd w:val="clear" w:color="auto" w:fill="FFFFFF"/>
          </w:tcPr>
          <w:p w:rsidR="005317BA" w:rsidRPr="002A1BC9" w:rsidRDefault="005317BA" w:rsidP="002A1BC9">
            <w:pPr>
              <w:rPr>
                <w:sz w:val="18"/>
                <w:szCs w:val="18"/>
              </w:rPr>
            </w:pPr>
            <w:r w:rsidRPr="002A1BC9">
              <w:rPr>
                <w:sz w:val="18"/>
                <w:szCs w:val="18"/>
              </w:rPr>
              <w:t xml:space="preserve">04300L4970 </w:t>
            </w:r>
          </w:p>
        </w:tc>
        <w:tc>
          <w:tcPr>
            <w:tcW w:w="425" w:type="dxa"/>
            <w:vMerge w:val="restart"/>
            <w:shd w:val="clear" w:color="auto" w:fill="FFFFFF"/>
          </w:tcPr>
          <w:p w:rsidR="005317BA" w:rsidRPr="002A1BC9" w:rsidRDefault="005317BA" w:rsidP="002A1BC9">
            <w:pPr>
              <w:rPr>
                <w:sz w:val="18"/>
                <w:szCs w:val="18"/>
              </w:rPr>
            </w:pPr>
            <w:r w:rsidRPr="002A1BC9">
              <w:rPr>
                <w:sz w:val="18"/>
                <w:szCs w:val="18"/>
              </w:rPr>
              <w:t>320</w:t>
            </w:r>
          </w:p>
        </w:tc>
        <w:tc>
          <w:tcPr>
            <w:tcW w:w="851" w:type="dxa"/>
            <w:shd w:val="clear" w:color="auto" w:fill="auto"/>
          </w:tcPr>
          <w:p w:rsidR="005317BA" w:rsidRPr="002A1BC9" w:rsidRDefault="005317BA" w:rsidP="002A1BC9">
            <w:pPr>
              <w:rPr>
                <w:sz w:val="18"/>
                <w:szCs w:val="18"/>
              </w:rPr>
            </w:pPr>
            <w:r w:rsidRPr="002A1BC9">
              <w:rPr>
                <w:sz w:val="18"/>
                <w:szCs w:val="18"/>
              </w:rPr>
              <w:t>1 988,6</w:t>
            </w:r>
          </w:p>
          <w:p w:rsidR="005317BA" w:rsidRPr="002A1BC9" w:rsidRDefault="005317BA" w:rsidP="002A1BC9">
            <w:pPr>
              <w:rPr>
                <w:sz w:val="18"/>
                <w:szCs w:val="18"/>
              </w:rPr>
            </w:pPr>
          </w:p>
        </w:tc>
        <w:tc>
          <w:tcPr>
            <w:tcW w:w="850" w:type="dxa"/>
            <w:shd w:val="clear" w:color="auto" w:fill="auto"/>
          </w:tcPr>
          <w:p w:rsidR="005317BA" w:rsidRPr="002A1BC9" w:rsidRDefault="005317BA" w:rsidP="002A1BC9">
            <w:pPr>
              <w:rPr>
                <w:sz w:val="18"/>
                <w:szCs w:val="18"/>
              </w:rPr>
            </w:pPr>
            <w:r w:rsidRPr="002A1BC9">
              <w:rPr>
                <w:sz w:val="18"/>
                <w:szCs w:val="18"/>
              </w:rPr>
              <w:t>2 125,2</w:t>
            </w:r>
          </w:p>
        </w:tc>
        <w:tc>
          <w:tcPr>
            <w:tcW w:w="868" w:type="dxa"/>
            <w:shd w:val="clear" w:color="auto" w:fill="auto"/>
          </w:tcPr>
          <w:p w:rsidR="005317BA" w:rsidRPr="002A1BC9" w:rsidRDefault="005317BA" w:rsidP="002A1BC9">
            <w:pPr>
              <w:rPr>
                <w:sz w:val="18"/>
                <w:szCs w:val="18"/>
              </w:rPr>
            </w:pPr>
            <w:r w:rsidRPr="002A1BC9">
              <w:rPr>
                <w:sz w:val="18"/>
                <w:szCs w:val="18"/>
              </w:rPr>
              <w:t>4 264,2</w:t>
            </w:r>
          </w:p>
        </w:tc>
        <w:tc>
          <w:tcPr>
            <w:tcW w:w="850" w:type="dxa"/>
            <w:shd w:val="clear" w:color="auto" w:fill="FFFFFF"/>
          </w:tcPr>
          <w:p w:rsidR="005317BA" w:rsidRPr="002A1BC9" w:rsidRDefault="005317BA" w:rsidP="002A1BC9">
            <w:pPr>
              <w:rPr>
                <w:sz w:val="18"/>
                <w:szCs w:val="18"/>
              </w:rPr>
            </w:pPr>
            <w:r w:rsidRPr="002A1BC9">
              <w:rPr>
                <w:sz w:val="18"/>
                <w:szCs w:val="18"/>
              </w:rPr>
              <w:t>4 264,2</w:t>
            </w:r>
          </w:p>
        </w:tc>
        <w:tc>
          <w:tcPr>
            <w:tcW w:w="834" w:type="dxa"/>
            <w:gridSpan w:val="2"/>
            <w:shd w:val="clear" w:color="auto" w:fill="FFFFFF"/>
          </w:tcPr>
          <w:p w:rsidR="005317BA" w:rsidRPr="002A1BC9" w:rsidRDefault="005317BA" w:rsidP="002A1BC9">
            <w:pPr>
              <w:rPr>
                <w:sz w:val="18"/>
                <w:szCs w:val="18"/>
              </w:rPr>
            </w:pPr>
            <w:r w:rsidRPr="002A1BC9">
              <w:rPr>
                <w:sz w:val="18"/>
                <w:szCs w:val="18"/>
              </w:rPr>
              <w:t>4 391,5</w:t>
            </w:r>
          </w:p>
        </w:tc>
        <w:tc>
          <w:tcPr>
            <w:tcW w:w="850" w:type="dxa"/>
            <w:gridSpan w:val="2"/>
            <w:shd w:val="clear" w:color="auto" w:fill="FFFFFF"/>
          </w:tcPr>
          <w:p w:rsidR="005317BA" w:rsidRPr="002A1BC9" w:rsidRDefault="005317BA" w:rsidP="002A1BC9">
            <w:pPr>
              <w:rPr>
                <w:sz w:val="18"/>
                <w:szCs w:val="18"/>
              </w:rPr>
            </w:pPr>
            <w:r w:rsidRPr="002A1BC9">
              <w:rPr>
                <w:sz w:val="18"/>
                <w:szCs w:val="18"/>
              </w:rPr>
              <w:t>4 391,5</w:t>
            </w:r>
          </w:p>
        </w:tc>
        <w:tc>
          <w:tcPr>
            <w:tcW w:w="851" w:type="dxa"/>
            <w:shd w:val="clear" w:color="auto" w:fill="FFFFFF"/>
          </w:tcPr>
          <w:p w:rsidR="005317BA" w:rsidRPr="002A1BC9" w:rsidRDefault="005317BA" w:rsidP="002A1BC9">
            <w:pPr>
              <w:rPr>
                <w:sz w:val="18"/>
                <w:szCs w:val="18"/>
              </w:rPr>
            </w:pPr>
            <w:r w:rsidRPr="002A1BC9">
              <w:rPr>
                <w:sz w:val="18"/>
                <w:szCs w:val="18"/>
              </w:rPr>
              <w:t>4 391,5</w:t>
            </w:r>
          </w:p>
        </w:tc>
        <w:tc>
          <w:tcPr>
            <w:tcW w:w="800" w:type="dxa"/>
            <w:gridSpan w:val="2"/>
            <w:shd w:val="clear" w:color="auto" w:fill="FFFFFF"/>
          </w:tcPr>
          <w:p w:rsidR="005317BA" w:rsidRPr="002A1BC9" w:rsidRDefault="005317BA" w:rsidP="002A1BC9">
            <w:pPr>
              <w:rPr>
                <w:sz w:val="18"/>
                <w:szCs w:val="18"/>
              </w:rPr>
            </w:pPr>
            <w:r w:rsidRPr="002A1BC9">
              <w:rPr>
                <w:sz w:val="18"/>
                <w:szCs w:val="18"/>
              </w:rPr>
              <w:t>4 391,5</w:t>
            </w:r>
          </w:p>
        </w:tc>
        <w:tc>
          <w:tcPr>
            <w:tcW w:w="818" w:type="dxa"/>
            <w:gridSpan w:val="2"/>
            <w:shd w:val="clear" w:color="auto" w:fill="FFFFFF"/>
          </w:tcPr>
          <w:p w:rsidR="005317BA" w:rsidRPr="002A1BC9" w:rsidRDefault="005317BA" w:rsidP="002A1BC9">
            <w:pPr>
              <w:rPr>
                <w:sz w:val="18"/>
                <w:szCs w:val="18"/>
              </w:rPr>
            </w:pPr>
            <w:r w:rsidRPr="002A1BC9">
              <w:rPr>
                <w:sz w:val="18"/>
                <w:szCs w:val="18"/>
              </w:rPr>
              <w:t>4 391,5</w:t>
            </w:r>
          </w:p>
        </w:tc>
        <w:tc>
          <w:tcPr>
            <w:tcW w:w="792" w:type="dxa"/>
            <w:shd w:val="clear" w:color="auto" w:fill="FFFFFF"/>
          </w:tcPr>
          <w:p w:rsidR="005317BA" w:rsidRPr="002A1BC9" w:rsidRDefault="005317BA" w:rsidP="002A1BC9">
            <w:pPr>
              <w:rPr>
                <w:sz w:val="18"/>
                <w:szCs w:val="18"/>
              </w:rPr>
            </w:pPr>
            <w:r w:rsidRPr="002A1BC9">
              <w:rPr>
                <w:sz w:val="18"/>
                <w:szCs w:val="18"/>
              </w:rPr>
              <w:t>4 391,5</w:t>
            </w:r>
          </w:p>
        </w:tc>
        <w:tc>
          <w:tcPr>
            <w:tcW w:w="855" w:type="dxa"/>
            <w:shd w:val="clear" w:color="auto" w:fill="FFFFFF"/>
          </w:tcPr>
          <w:p w:rsidR="005317BA" w:rsidRPr="002A1BC9" w:rsidRDefault="005317BA" w:rsidP="002A1BC9">
            <w:pPr>
              <w:rPr>
                <w:sz w:val="18"/>
                <w:szCs w:val="18"/>
              </w:rPr>
            </w:pPr>
            <w:r w:rsidRPr="002A1BC9">
              <w:rPr>
                <w:sz w:val="18"/>
                <w:szCs w:val="18"/>
              </w:rPr>
              <w:t>4 391,5</w:t>
            </w:r>
          </w:p>
        </w:tc>
        <w:tc>
          <w:tcPr>
            <w:tcW w:w="851" w:type="dxa"/>
            <w:shd w:val="clear" w:color="auto" w:fill="FFFFFF"/>
          </w:tcPr>
          <w:p w:rsidR="005317BA" w:rsidRPr="002A1BC9" w:rsidRDefault="005317BA" w:rsidP="002A1BC9">
            <w:pPr>
              <w:rPr>
                <w:sz w:val="18"/>
                <w:szCs w:val="18"/>
              </w:rPr>
            </w:pPr>
            <w:r w:rsidRPr="002A1BC9">
              <w:rPr>
                <w:sz w:val="18"/>
                <w:szCs w:val="18"/>
              </w:rPr>
              <w:t>4 391,5</w:t>
            </w:r>
          </w:p>
        </w:tc>
      </w:tr>
      <w:tr w:rsidR="002A1BC9" w:rsidRPr="002A1BC9" w:rsidTr="007F43A4">
        <w:trPr>
          <w:jc w:val="center"/>
        </w:trPr>
        <w:tc>
          <w:tcPr>
            <w:tcW w:w="572" w:type="dxa"/>
            <w:vMerge/>
            <w:shd w:val="clear" w:color="auto" w:fill="FFFFFF"/>
          </w:tcPr>
          <w:p w:rsidR="005317BA" w:rsidRPr="002A1BC9" w:rsidRDefault="005317BA" w:rsidP="002A1BC9">
            <w:pPr>
              <w:rPr>
                <w:sz w:val="18"/>
                <w:szCs w:val="18"/>
              </w:rPr>
            </w:pPr>
          </w:p>
        </w:tc>
        <w:tc>
          <w:tcPr>
            <w:tcW w:w="1133" w:type="dxa"/>
            <w:vMerge/>
            <w:shd w:val="clear" w:color="auto" w:fill="FFFFFF"/>
          </w:tcPr>
          <w:p w:rsidR="005317BA" w:rsidRPr="002A1BC9" w:rsidRDefault="005317BA" w:rsidP="002A1BC9">
            <w:pPr>
              <w:rPr>
                <w:sz w:val="18"/>
                <w:szCs w:val="18"/>
              </w:rPr>
            </w:pPr>
          </w:p>
        </w:tc>
        <w:tc>
          <w:tcPr>
            <w:tcW w:w="850" w:type="dxa"/>
            <w:vMerge/>
            <w:shd w:val="clear" w:color="auto" w:fill="FFFFFF"/>
          </w:tcPr>
          <w:p w:rsidR="005317BA" w:rsidRPr="002A1BC9" w:rsidRDefault="005317BA" w:rsidP="002A1BC9">
            <w:pPr>
              <w:rPr>
                <w:sz w:val="18"/>
                <w:szCs w:val="18"/>
              </w:rPr>
            </w:pPr>
          </w:p>
        </w:tc>
        <w:tc>
          <w:tcPr>
            <w:tcW w:w="566" w:type="dxa"/>
            <w:vMerge/>
            <w:shd w:val="clear" w:color="auto" w:fill="FFFFFF"/>
          </w:tcPr>
          <w:p w:rsidR="005317BA" w:rsidRPr="002A1BC9" w:rsidRDefault="005317BA" w:rsidP="002A1BC9">
            <w:pPr>
              <w:rPr>
                <w:sz w:val="18"/>
                <w:szCs w:val="18"/>
              </w:rPr>
            </w:pPr>
          </w:p>
        </w:tc>
        <w:tc>
          <w:tcPr>
            <w:tcW w:w="567" w:type="dxa"/>
            <w:vMerge/>
            <w:shd w:val="clear" w:color="auto" w:fill="FFFFFF"/>
          </w:tcPr>
          <w:p w:rsidR="005317BA" w:rsidRPr="002A1BC9" w:rsidRDefault="005317BA" w:rsidP="002A1BC9">
            <w:pPr>
              <w:rPr>
                <w:sz w:val="18"/>
                <w:szCs w:val="18"/>
              </w:rPr>
            </w:pPr>
          </w:p>
        </w:tc>
        <w:tc>
          <w:tcPr>
            <w:tcW w:w="567" w:type="dxa"/>
            <w:vMerge/>
            <w:shd w:val="clear" w:color="auto" w:fill="FFFFFF"/>
          </w:tcPr>
          <w:p w:rsidR="005317BA" w:rsidRPr="002A1BC9" w:rsidRDefault="005317BA" w:rsidP="002A1BC9">
            <w:pPr>
              <w:rPr>
                <w:sz w:val="18"/>
                <w:szCs w:val="18"/>
              </w:rPr>
            </w:pPr>
          </w:p>
        </w:tc>
        <w:tc>
          <w:tcPr>
            <w:tcW w:w="425" w:type="dxa"/>
            <w:vMerge/>
            <w:shd w:val="clear" w:color="auto" w:fill="FFFFFF"/>
          </w:tcPr>
          <w:p w:rsidR="005317BA" w:rsidRPr="002A1BC9" w:rsidRDefault="005317BA" w:rsidP="002A1BC9">
            <w:pPr>
              <w:rPr>
                <w:sz w:val="18"/>
                <w:szCs w:val="18"/>
              </w:rPr>
            </w:pPr>
          </w:p>
        </w:tc>
        <w:tc>
          <w:tcPr>
            <w:tcW w:w="851" w:type="dxa"/>
            <w:shd w:val="clear" w:color="auto" w:fill="auto"/>
          </w:tcPr>
          <w:p w:rsidR="005317BA" w:rsidRPr="002A1BC9" w:rsidRDefault="005317BA" w:rsidP="002A1BC9">
            <w:pPr>
              <w:rPr>
                <w:sz w:val="18"/>
                <w:szCs w:val="18"/>
              </w:rPr>
            </w:pPr>
            <w:r w:rsidRPr="002A1BC9">
              <w:rPr>
                <w:sz w:val="18"/>
                <w:szCs w:val="18"/>
              </w:rPr>
              <w:t>2 024,9</w:t>
            </w:r>
          </w:p>
        </w:tc>
        <w:tc>
          <w:tcPr>
            <w:tcW w:w="850" w:type="dxa"/>
            <w:shd w:val="clear" w:color="auto" w:fill="auto"/>
          </w:tcPr>
          <w:p w:rsidR="005317BA" w:rsidRPr="002A1BC9" w:rsidRDefault="005317BA" w:rsidP="002A1BC9">
            <w:pPr>
              <w:rPr>
                <w:sz w:val="18"/>
                <w:szCs w:val="18"/>
              </w:rPr>
            </w:pPr>
            <w:r w:rsidRPr="002A1BC9">
              <w:rPr>
                <w:sz w:val="18"/>
                <w:szCs w:val="18"/>
              </w:rPr>
              <w:t>6 136,2</w:t>
            </w:r>
          </w:p>
        </w:tc>
        <w:tc>
          <w:tcPr>
            <w:tcW w:w="868" w:type="dxa"/>
            <w:shd w:val="clear" w:color="auto" w:fill="auto"/>
          </w:tcPr>
          <w:p w:rsidR="005317BA" w:rsidRPr="002A1BC9" w:rsidRDefault="005317BA" w:rsidP="002A1BC9">
            <w:pPr>
              <w:rPr>
                <w:sz w:val="18"/>
                <w:szCs w:val="18"/>
              </w:rPr>
            </w:pPr>
            <w:r w:rsidRPr="002A1BC9">
              <w:rPr>
                <w:sz w:val="18"/>
                <w:szCs w:val="18"/>
              </w:rPr>
              <w:t>12 001,6</w:t>
            </w:r>
          </w:p>
        </w:tc>
        <w:tc>
          <w:tcPr>
            <w:tcW w:w="850" w:type="dxa"/>
            <w:shd w:val="clear" w:color="auto" w:fill="FFFFFF"/>
          </w:tcPr>
          <w:p w:rsidR="005317BA" w:rsidRPr="002A1BC9" w:rsidRDefault="005317BA" w:rsidP="002A1BC9">
            <w:pPr>
              <w:rPr>
                <w:sz w:val="18"/>
                <w:szCs w:val="18"/>
              </w:rPr>
            </w:pPr>
            <w:r w:rsidRPr="002A1BC9">
              <w:rPr>
                <w:sz w:val="18"/>
                <w:szCs w:val="18"/>
              </w:rPr>
              <w:t>10 615,7</w:t>
            </w:r>
          </w:p>
        </w:tc>
        <w:tc>
          <w:tcPr>
            <w:tcW w:w="834" w:type="dxa"/>
            <w:gridSpan w:val="2"/>
            <w:shd w:val="clear" w:color="auto" w:fill="FFFFFF"/>
          </w:tcPr>
          <w:p w:rsidR="005317BA" w:rsidRPr="002A1BC9" w:rsidRDefault="005317BA" w:rsidP="002A1BC9">
            <w:pPr>
              <w:rPr>
                <w:sz w:val="18"/>
                <w:szCs w:val="18"/>
              </w:rPr>
            </w:pPr>
          </w:p>
        </w:tc>
        <w:tc>
          <w:tcPr>
            <w:tcW w:w="850" w:type="dxa"/>
            <w:gridSpan w:val="2"/>
            <w:shd w:val="clear" w:color="auto" w:fill="FFFFFF"/>
          </w:tcPr>
          <w:p w:rsidR="005317BA" w:rsidRPr="002A1BC9" w:rsidRDefault="005317BA" w:rsidP="002A1BC9">
            <w:pPr>
              <w:rPr>
                <w:sz w:val="18"/>
                <w:szCs w:val="18"/>
              </w:rPr>
            </w:pPr>
          </w:p>
        </w:tc>
        <w:tc>
          <w:tcPr>
            <w:tcW w:w="851" w:type="dxa"/>
            <w:shd w:val="clear" w:color="auto" w:fill="FFFFFF"/>
          </w:tcPr>
          <w:p w:rsidR="005317BA" w:rsidRPr="002A1BC9" w:rsidRDefault="005317BA" w:rsidP="002A1BC9">
            <w:pPr>
              <w:rPr>
                <w:sz w:val="18"/>
                <w:szCs w:val="18"/>
              </w:rPr>
            </w:pPr>
          </w:p>
        </w:tc>
        <w:tc>
          <w:tcPr>
            <w:tcW w:w="800" w:type="dxa"/>
            <w:gridSpan w:val="2"/>
            <w:shd w:val="clear" w:color="auto" w:fill="FFFFFF"/>
          </w:tcPr>
          <w:p w:rsidR="005317BA" w:rsidRPr="002A1BC9" w:rsidRDefault="005317BA" w:rsidP="002A1BC9">
            <w:pPr>
              <w:rPr>
                <w:sz w:val="18"/>
                <w:szCs w:val="18"/>
              </w:rPr>
            </w:pPr>
          </w:p>
        </w:tc>
        <w:tc>
          <w:tcPr>
            <w:tcW w:w="818" w:type="dxa"/>
            <w:gridSpan w:val="2"/>
            <w:shd w:val="clear" w:color="auto" w:fill="FFFFFF"/>
          </w:tcPr>
          <w:p w:rsidR="005317BA" w:rsidRPr="002A1BC9" w:rsidRDefault="005317BA" w:rsidP="002A1BC9">
            <w:pPr>
              <w:rPr>
                <w:sz w:val="18"/>
                <w:szCs w:val="18"/>
              </w:rPr>
            </w:pPr>
          </w:p>
        </w:tc>
        <w:tc>
          <w:tcPr>
            <w:tcW w:w="792" w:type="dxa"/>
            <w:shd w:val="clear" w:color="auto" w:fill="FFFFFF"/>
          </w:tcPr>
          <w:p w:rsidR="005317BA" w:rsidRPr="002A1BC9" w:rsidRDefault="005317BA" w:rsidP="002A1BC9">
            <w:pPr>
              <w:rPr>
                <w:sz w:val="18"/>
                <w:szCs w:val="18"/>
              </w:rPr>
            </w:pPr>
          </w:p>
        </w:tc>
        <w:tc>
          <w:tcPr>
            <w:tcW w:w="855" w:type="dxa"/>
            <w:shd w:val="clear" w:color="auto" w:fill="FFFFFF"/>
          </w:tcPr>
          <w:p w:rsidR="005317BA" w:rsidRPr="002A1BC9" w:rsidRDefault="005317BA" w:rsidP="002A1BC9">
            <w:pPr>
              <w:rPr>
                <w:sz w:val="18"/>
                <w:szCs w:val="18"/>
              </w:rPr>
            </w:pPr>
          </w:p>
        </w:tc>
        <w:tc>
          <w:tcPr>
            <w:tcW w:w="851" w:type="dxa"/>
            <w:shd w:val="clear" w:color="auto" w:fill="FFFFFF"/>
          </w:tcPr>
          <w:p w:rsidR="005317BA" w:rsidRPr="002A1BC9" w:rsidRDefault="005317BA" w:rsidP="002A1BC9">
            <w:pPr>
              <w:rPr>
                <w:sz w:val="18"/>
                <w:szCs w:val="18"/>
              </w:rPr>
            </w:pPr>
          </w:p>
        </w:tc>
      </w:tr>
      <w:tr w:rsidR="009373E2" w:rsidRPr="002A1BC9" w:rsidTr="007F43A4">
        <w:trPr>
          <w:trHeight w:val="910"/>
          <w:jc w:val="center"/>
        </w:trPr>
        <w:tc>
          <w:tcPr>
            <w:tcW w:w="572" w:type="dxa"/>
            <w:shd w:val="clear" w:color="auto" w:fill="FFFFFF"/>
          </w:tcPr>
          <w:p w:rsidR="005317BA" w:rsidRPr="002A1BC9" w:rsidRDefault="005317BA" w:rsidP="002A1BC9">
            <w:pPr>
              <w:rPr>
                <w:sz w:val="18"/>
                <w:szCs w:val="18"/>
              </w:rPr>
            </w:pPr>
            <w:r w:rsidRPr="002A1BC9">
              <w:rPr>
                <w:sz w:val="18"/>
                <w:szCs w:val="18"/>
              </w:rPr>
              <w:t>Подпрограмма 4</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c>
          <w:tcPr>
            <w:tcW w:w="1133" w:type="dxa"/>
            <w:shd w:val="clear" w:color="auto" w:fill="FFFFFF"/>
          </w:tcPr>
          <w:p w:rsidR="005317BA" w:rsidRPr="002A1BC9" w:rsidRDefault="005317BA" w:rsidP="002A1BC9">
            <w:pPr>
              <w:rPr>
                <w:sz w:val="18"/>
                <w:szCs w:val="18"/>
              </w:rPr>
            </w:pPr>
            <w:r w:rsidRPr="002A1BC9">
              <w:rPr>
                <w:sz w:val="18"/>
                <w:szCs w:val="18"/>
              </w:rPr>
              <w:t>«Территориальное планирование и развитие территорий, в том числе для жилищного строительства</w:t>
            </w:r>
          </w:p>
          <w:p w:rsidR="005317BA" w:rsidRPr="002A1BC9" w:rsidRDefault="005317BA" w:rsidP="002A1BC9">
            <w:pPr>
              <w:rPr>
                <w:sz w:val="18"/>
                <w:szCs w:val="18"/>
              </w:rPr>
            </w:pPr>
          </w:p>
        </w:tc>
        <w:tc>
          <w:tcPr>
            <w:tcW w:w="850" w:type="dxa"/>
            <w:shd w:val="clear" w:color="auto" w:fill="FFFFFF"/>
          </w:tcPr>
          <w:p w:rsidR="005317BA" w:rsidRPr="002A1BC9" w:rsidRDefault="005317BA" w:rsidP="002A1BC9">
            <w:pPr>
              <w:rPr>
                <w:sz w:val="18"/>
                <w:szCs w:val="18"/>
              </w:rPr>
            </w:pPr>
            <w:r w:rsidRPr="002A1BC9">
              <w:rPr>
                <w:sz w:val="18"/>
                <w:szCs w:val="18"/>
              </w:rPr>
              <w:t>всего</w:t>
            </w:r>
          </w:p>
          <w:p w:rsidR="005317BA" w:rsidRPr="002A1BC9" w:rsidRDefault="005317BA" w:rsidP="002A1BC9">
            <w:pPr>
              <w:rPr>
                <w:sz w:val="18"/>
                <w:szCs w:val="18"/>
              </w:rPr>
            </w:pPr>
            <w:r w:rsidRPr="002A1BC9">
              <w:rPr>
                <w:sz w:val="18"/>
                <w:szCs w:val="18"/>
              </w:rPr>
              <w:t>в том числе:</w:t>
            </w:r>
          </w:p>
        </w:tc>
        <w:tc>
          <w:tcPr>
            <w:tcW w:w="566" w:type="dxa"/>
            <w:shd w:val="clear" w:color="auto" w:fill="FFFFFF"/>
          </w:tcPr>
          <w:p w:rsidR="005317BA" w:rsidRPr="002A1BC9" w:rsidRDefault="005317BA" w:rsidP="002A1BC9">
            <w:pPr>
              <w:rPr>
                <w:sz w:val="18"/>
                <w:szCs w:val="18"/>
              </w:rPr>
            </w:pPr>
            <w:r w:rsidRPr="002A1BC9">
              <w:rPr>
                <w:sz w:val="18"/>
                <w:szCs w:val="18"/>
              </w:rPr>
              <w:t>912</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c>
          <w:tcPr>
            <w:tcW w:w="567" w:type="dxa"/>
            <w:shd w:val="clear" w:color="auto" w:fill="FFFFFF"/>
          </w:tcPr>
          <w:p w:rsidR="005317BA" w:rsidRPr="002A1BC9" w:rsidRDefault="005317BA" w:rsidP="002A1BC9">
            <w:pPr>
              <w:rPr>
                <w:sz w:val="18"/>
                <w:szCs w:val="18"/>
              </w:rPr>
            </w:pPr>
            <w:r w:rsidRPr="002A1BC9">
              <w:rPr>
                <w:sz w:val="18"/>
                <w:szCs w:val="18"/>
              </w:rPr>
              <w:t>04 12</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c>
          <w:tcPr>
            <w:tcW w:w="567" w:type="dxa"/>
            <w:shd w:val="clear" w:color="auto" w:fill="FFFFFF"/>
          </w:tcPr>
          <w:p w:rsidR="005317BA" w:rsidRPr="002A1BC9" w:rsidRDefault="005317BA" w:rsidP="002A1BC9">
            <w:pPr>
              <w:rPr>
                <w:sz w:val="18"/>
                <w:szCs w:val="18"/>
              </w:rPr>
            </w:pPr>
            <w:r w:rsidRPr="002A1BC9">
              <w:rPr>
                <w:sz w:val="18"/>
                <w:szCs w:val="18"/>
              </w:rPr>
              <w:t>04 4 00 00000</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c>
          <w:tcPr>
            <w:tcW w:w="425" w:type="dxa"/>
            <w:shd w:val="clear" w:color="auto" w:fill="FFFFFF"/>
          </w:tcPr>
          <w:p w:rsidR="005317BA" w:rsidRPr="002A1BC9" w:rsidRDefault="005317BA" w:rsidP="002A1BC9">
            <w:pPr>
              <w:rPr>
                <w:sz w:val="18"/>
                <w:szCs w:val="18"/>
              </w:rPr>
            </w:pPr>
            <w:r w:rsidRPr="002A1BC9">
              <w:rPr>
                <w:sz w:val="18"/>
                <w:szCs w:val="18"/>
              </w:rPr>
              <w:t>240</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c>
          <w:tcPr>
            <w:tcW w:w="851" w:type="dxa"/>
            <w:shd w:val="clear" w:color="auto" w:fill="FFFFFF"/>
          </w:tcPr>
          <w:p w:rsidR="005317BA" w:rsidRPr="002A1BC9" w:rsidRDefault="005317BA" w:rsidP="002A1BC9">
            <w:pPr>
              <w:rPr>
                <w:sz w:val="18"/>
                <w:szCs w:val="18"/>
              </w:rPr>
            </w:pPr>
            <w:r w:rsidRPr="002A1BC9">
              <w:rPr>
                <w:sz w:val="18"/>
                <w:szCs w:val="18"/>
              </w:rPr>
              <w:t>-</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c>
          <w:tcPr>
            <w:tcW w:w="850" w:type="dxa"/>
            <w:shd w:val="clear" w:color="auto" w:fill="FFFFFF"/>
          </w:tcPr>
          <w:p w:rsidR="005317BA" w:rsidRPr="002A1BC9" w:rsidRDefault="005317BA" w:rsidP="002A1BC9">
            <w:pPr>
              <w:rPr>
                <w:sz w:val="18"/>
                <w:szCs w:val="18"/>
              </w:rPr>
            </w:pPr>
            <w:r w:rsidRPr="002A1BC9">
              <w:rPr>
                <w:sz w:val="18"/>
                <w:szCs w:val="18"/>
              </w:rPr>
              <w:t>4 300,0</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c>
          <w:tcPr>
            <w:tcW w:w="868" w:type="dxa"/>
            <w:shd w:val="clear" w:color="auto" w:fill="FFFFFF"/>
          </w:tcPr>
          <w:p w:rsidR="005317BA" w:rsidRPr="002A1BC9" w:rsidRDefault="005317BA" w:rsidP="002A1BC9">
            <w:pPr>
              <w:rPr>
                <w:sz w:val="18"/>
                <w:szCs w:val="18"/>
              </w:rPr>
            </w:pPr>
            <w:r w:rsidRPr="002A1BC9">
              <w:rPr>
                <w:sz w:val="18"/>
                <w:szCs w:val="18"/>
              </w:rPr>
              <w:t>-</w:t>
            </w:r>
          </w:p>
        </w:tc>
        <w:tc>
          <w:tcPr>
            <w:tcW w:w="850" w:type="dxa"/>
            <w:shd w:val="clear" w:color="auto" w:fill="FFFFFF"/>
          </w:tcPr>
          <w:p w:rsidR="005317BA" w:rsidRPr="002A1BC9" w:rsidRDefault="005317BA" w:rsidP="002A1BC9">
            <w:pPr>
              <w:rPr>
                <w:sz w:val="18"/>
                <w:szCs w:val="18"/>
              </w:rPr>
            </w:pPr>
            <w:r w:rsidRPr="002A1BC9">
              <w:rPr>
                <w:sz w:val="18"/>
                <w:szCs w:val="18"/>
              </w:rPr>
              <w:t>-</w:t>
            </w:r>
          </w:p>
        </w:tc>
        <w:tc>
          <w:tcPr>
            <w:tcW w:w="834" w:type="dxa"/>
            <w:gridSpan w:val="2"/>
            <w:shd w:val="clear" w:color="auto" w:fill="FFFFFF"/>
          </w:tcPr>
          <w:p w:rsidR="005317BA" w:rsidRPr="002A1BC9" w:rsidRDefault="005317BA" w:rsidP="002A1BC9">
            <w:pPr>
              <w:rPr>
                <w:sz w:val="18"/>
                <w:szCs w:val="18"/>
              </w:rPr>
            </w:pPr>
            <w:r w:rsidRPr="002A1BC9">
              <w:rPr>
                <w:sz w:val="18"/>
                <w:szCs w:val="18"/>
              </w:rPr>
              <w:t>-</w:t>
            </w:r>
          </w:p>
        </w:tc>
        <w:tc>
          <w:tcPr>
            <w:tcW w:w="850" w:type="dxa"/>
            <w:gridSpan w:val="2"/>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c>
          <w:tcPr>
            <w:tcW w:w="780" w:type="dxa"/>
            <w:shd w:val="clear" w:color="auto" w:fill="FFFFFF"/>
          </w:tcPr>
          <w:p w:rsidR="005317BA" w:rsidRPr="002A1BC9" w:rsidRDefault="005317BA" w:rsidP="002A1BC9">
            <w:pPr>
              <w:rPr>
                <w:sz w:val="18"/>
                <w:szCs w:val="18"/>
              </w:rPr>
            </w:pPr>
            <w:r w:rsidRPr="002A1BC9">
              <w:rPr>
                <w:sz w:val="18"/>
                <w:szCs w:val="18"/>
              </w:rPr>
              <w:t>-</w:t>
            </w:r>
          </w:p>
        </w:tc>
        <w:tc>
          <w:tcPr>
            <w:tcW w:w="818" w:type="dxa"/>
            <w:gridSpan w:val="2"/>
            <w:shd w:val="clear" w:color="auto" w:fill="FFFFFF"/>
          </w:tcPr>
          <w:p w:rsidR="005317BA" w:rsidRPr="002A1BC9" w:rsidRDefault="005317BA" w:rsidP="002A1BC9">
            <w:pPr>
              <w:rPr>
                <w:sz w:val="18"/>
                <w:szCs w:val="18"/>
              </w:rPr>
            </w:pPr>
            <w:r w:rsidRPr="002A1BC9">
              <w:rPr>
                <w:sz w:val="18"/>
                <w:szCs w:val="18"/>
              </w:rPr>
              <w:t>-</w:t>
            </w:r>
          </w:p>
        </w:tc>
        <w:tc>
          <w:tcPr>
            <w:tcW w:w="812" w:type="dxa"/>
            <w:gridSpan w:val="2"/>
            <w:shd w:val="clear" w:color="auto" w:fill="FFFFFF"/>
          </w:tcPr>
          <w:p w:rsidR="005317BA" w:rsidRPr="002A1BC9" w:rsidRDefault="005317BA" w:rsidP="002A1BC9">
            <w:pPr>
              <w:rPr>
                <w:sz w:val="18"/>
                <w:szCs w:val="18"/>
              </w:rPr>
            </w:pPr>
            <w:r w:rsidRPr="002A1BC9">
              <w:rPr>
                <w:sz w:val="18"/>
                <w:szCs w:val="18"/>
              </w:rPr>
              <w:t>-</w:t>
            </w:r>
          </w:p>
        </w:tc>
        <w:tc>
          <w:tcPr>
            <w:tcW w:w="855" w:type="dxa"/>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r>
      <w:tr w:rsidR="005317BA" w:rsidRPr="002A1BC9" w:rsidTr="007F43A4">
        <w:trPr>
          <w:trHeight w:val="3720"/>
          <w:jc w:val="center"/>
        </w:trPr>
        <w:tc>
          <w:tcPr>
            <w:tcW w:w="572" w:type="dxa"/>
            <w:shd w:val="clear" w:color="auto" w:fill="FFFFFF"/>
          </w:tcPr>
          <w:p w:rsidR="005317BA" w:rsidRPr="002A1BC9" w:rsidRDefault="005317BA" w:rsidP="002A1BC9">
            <w:pPr>
              <w:rPr>
                <w:sz w:val="18"/>
                <w:szCs w:val="18"/>
              </w:rPr>
            </w:pPr>
            <w:r w:rsidRPr="002A1BC9">
              <w:rPr>
                <w:sz w:val="18"/>
                <w:szCs w:val="18"/>
              </w:rPr>
              <w:lastRenderedPageBreak/>
              <w:t>Основное</w:t>
            </w:r>
          </w:p>
          <w:p w:rsidR="005317BA" w:rsidRPr="002A1BC9" w:rsidRDefault="005317BA" w:rsidP="002A1BC9">
            <w:pPr>
              <w:rPr>
                <w:sz w:val="18"/>
                <w:szCs w:val="18"/>
              </w:rPr>
            </w:pPr>
            <w:r w:rsidRPr="002A1BC9">
              <w:rPr>
                <w:sz w:val="18"/>
                <w:szCs w:val="18"/>
              </w:rPr>
              <w:t>мероприятие 4.1</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c>
          <w:tcPr>
            <w:tcW w:w="1133" w:type="dxa"/>
            <w:shd w:val="clear" w:color="auto" w:fill="FFFFFF"/>
          </w:tcPr>
          <w:p w:rsidR="005317BA" w:rsidRPr="002A1BC9" w:rsidRDefault="005317BA" w:rsidP="002A1BC9">
            <w:pPr>
              <w:rPr>
                <w:sz w:val="18"/>
                <w:szCs w:val="18"/>
              </w:rPr>
            </w:pPr>
            <w:r w:rsidRPr="002A1BC9">
              <w:rPr>
                <w:sz w:val="18"/>
                <w:szCs w:val="18"/>
              </w:rPr>
              <w:t>Создание условий для развития территорий путем вовлечения в оборот земельных участков в целях жилищного строительства, в том числе жилья экономического класса</w:t>
            </w:r>
          </w:p>
        </w:tc>
        <w:tc>
          <w:tcPr>
            <w:tcW w:w="850" w:type="dxa"/>
            <w:shd w:val="clear" w:color="auto" w:fill="FFFFFF"/>
          </w:tcPr>
          <w:p w:rsidR="005317BA" w:rsidRPr="002A1BC9" w:rsidRDefault="005317BA" w:rsidP="002A1BC9">
            <w:pPr>
              <w:rPr>
                <w:rFonts w:eastAsia="Calibri"/>
                <w:sz w:val="18"/>
                <w:szCs w:val="18"/>
              </w:rPr>
            </w:pPr>
            <w:r w:rsidRPr="002A1BC9">
              <w:rPr>
                <w:rFonts w:eastAsia="Calibri"/>
                <w:sz w:val="18"/>
                <w:szCs w:val="18"/>
              </w:rPr>
              <w:t>Управление по архитектуре и градостроительству города Батайска</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c>
          <w:tcPr>
            <w:tcW w:w="12195" w:type="dxa"/>
            <w:gridSpan w:val="20"/>
            <w:shd w:val="clear" w:color="auto" w:fill="FFFFFF"/>
          </w:tcPr>
          <w:p w:rsidR="005317BA" w:rsidRPr="002A1BC9" w:rsidRDefault="005317BA" w:rsidP="002A1BC9">
            <w:pPr>
              <w:rPr>
                <w:sz w:val="18"/>
                <w:szCs w:val="18"/>
              </w:rPr>
            </w:pPr>
            <w:r w:rsidRPr="002A1BC9">
              <w:rPr>
                <w:sz w:val="18"/>
                <w:szCs w:val="18"/>
              </w:rPr>
              <w:t xml:space="preserve">финансирование в рамках Программы не предусмотрено </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r>
      <w:tr w:rsidR="005317BA" w:rsidRPr="002A1BC9" w:rsidTr="007F43A4">
        <w:trPr>
          <w:trHeight w:val="483"/>
          <w:jc w:val="center"/>
        </w:trPr>
        <w:tc>
          <w:tcPr>
            <w:tcW w:w="572" w:type="dxa"/>
            <w:shd w:val="clear" w:color="auto" w:fill="FFFFFF"/>
          </w:tcPr>
          <w:p w:rsidR="005317BA" w:rsidRPr="002A1BC9" w:rsidRDefault="005317BA" w:rsidP="002A1BC9">
            <w:pPr>
              <w:rPr>
                <w:sz w:val="18"/>
                <w:szCs w:val="18"/>
              </w:rPr>
            </w:pPr>
            <w:r w:rsidRPr="002A1BC9">
              <w:rPr>
                <w:sz w:val="18"/>
                <w:szCs w:val="18"/>
              </w:rPr>
              <w:t>Основное</w:t>
            </w:r>
          </w:p>
          <w:p w:rsidR="005317BA" w:rsidRPr="002A1BC9" w:rsidRDefault="005317BA" w:rsidP="002A1BC9">
            <w:pPr>
              <w:rPr>
                <w:sz w:val="18"/>
                <w:szCs w:val="18"/>
              </w:rPr>
            </w:pPr>
            <w:r w:rsidRPr="002A1BC9">
              <w:rPr>
                <w:sz w:val="18"/>
                <w:szCs w:val="18"/>
              </w:rPr>
              <w:t>мероприятие 4.2.</w:t>
            </w:r>
          </w:p>
        </w:tc>
        <w:tc>
          <w:tcPr>
            <w:tcW w:w="1133" w:type="dxa"/>
            <w:shd w:val="clear" w:color="auto" w:fill="FFFFFF"/>
          </w:tcPr>
          <w:p w:rsidR="005317BA" w:rsidRPr="002A1BC9" w:rsidRDefault="005317BA" w:rsidP="002A1BC9">
            <w:pPr>
              <w:rPr>
                <w:sz w:val="18"/>
                <w:szCs w:val="18"/>
              </w:rPr>
            </w:pPr>
            <w:r w:rsidRPr="002A1BC9">
              <w:rPr>
                <w:sz w:val="18"/>
                <w:szCs w:val="18"/>
              </w:rPr>
              <w:t xml:space="preserve">Обеспечение перспективных земельных участков документами территориального планирования и планировки территорий с </w:t>
            </w:r>
            <w:r w:rsidRPr="002A1BC9">
              <w:rPr>
                <w:sz w:val="18"/>
                <w:szCs w:val="18"/>
              </w:rPr>
              <w:lastRenderedPageBreak/>
              <w:t>целью формирования территорий для жилищного строительства</w:t>
            </w:r>
          </w:p>
        </w:tc>
        <w:tc>
          <w:tcPr>
            <w:tcW w:w="850" w:type="dxa"/>
            <w:shd w:val="clear" w:color="auto" w:fill="FFFFFF"/>
          </w:tcPr>
          <w:p w:rsidR="005317BA" w:rsidRPr="002A1BC9" w:rsidRDefault="005317BA" w:rsidP="002A1BC9">
            <w:pPr>
              <w:rPr>
                <w:sz w:val="18"/>
                <w:szCs w:val="18"/>
              </w:rPr>
            </w:pPr>
            <w:r w:rsidRPr="002A1BC9">
              <w:rPr>
                <w:rFonts w:eastAsia="Calibri"/>
                <w:sz w:val="18"/>
                <w:szCs w:val="18"/>
              </w:rPr>
              <w:lastRenderedPageBreak/>
              <w:t>Управление по архитектуре и градостроительству города Батайска</w:t>
            </w:r>
          </w:p>
          <w:p w:rsidR="005317BA" w:rsidRPr="002A1BC9" w:rsidRDefault="005317BA" w:rsidP="002A1BC9">
            <w:pPr>
              <w:rPr>
                <w:rFonts w:eastAsia="Calibri"/>
                <w:sz w:val="18"/>
                <w:szCs w:val="18"/>
              </w:rPr>
            </w:pPr>
          </w:p>
        </w:tc>
        <w:tc>
          <w:tcPr>
            <w:tcW w:w="12195" w:type="dxa"/>
            <w:gridSpan w:val="20"/>
            <w:shd w:val="clear" w:color="auto" w:fill="FFFFFF"/>
          </w:tcPr>
          <w:p w:rsidR="005317BA" w:rsidRPr="002A1BC9" w:rsidRDefault="005317BA" w:rsidP="002A1BC9">
            <w:pPr>
              <w:rPr>
                <w:sz w:val="18"/>
                <w:szCs w:val="18"/>
              </w:rPr>
            </w:pPr>
            <w:r w:rsidRPr="002A1BC9">
              <w:rPr>
                <w:sz w:val="18"/>
                <w:szCs w:val="18"/>
              </w:rPr>
              <w:t xml:space="preserve">финансирование в рамках Программы не предусмотрено </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r>
      <w:tr w:rsidR="005317BA" w:rsidRPr="002A1BC9" w:rsidTr="007F43A4">
        <w:trPr>
          <w:trHeight w:val="426"/>
          <w:jc w:val="center"/>
        </w:trPr>
        <w:tc>
          <w:tcPr>
            <w:tcW w:w="572" w:type="dxa"/>
            <w:shd w:val="clear" w:color="auto" w:fill="FFFFFF"/>
          </w:tcPr>
          <w:p w:rsidR="005317BA" w:rsidRPr="002A1BC9" w:rsidRDefault="005317BA" w:rsidP="002A1BC9">
            <w:pPr>
              <w:rPr>
                <w:sz w:val="18"/>
                <w:szCs w:val="18"/>
              </w:rPr>
            </w:pPr>
            <w:r w:rsidRPr="002A1BC9">
              <w:rPr>
                <w:sz w:val="18"/>
                <w:szCs w:val="18"/>
              </w:rPr>
              <w:lastRenderedPageBreak/>
              <w:t xml:space="preserve">Основное </w:t>
            </w:r>
          </w:p>
          <w:p w:rsidR="005317BA" w:rsidRPr="002A1BC9" w:rsidRDefault="005317BA" w:rsidP="002A1BC9">
            <w:pPr>
              <w:rPr>
                <w:sz w:val="18"/>
                <w:szCs w:val="18"/>
              </w:rPr>
            </w:pPr>
            <w:r w:rsidRPr="002A1BC9">
              <w:rPr>
                <w:sz w:val="18"/>
                <w:szCs w:val="18"/>
              </w:rPr>
              <w:t>мероприятие 4.3.</w:t>
            </w:r>
          </w:p>
        </w:tc>
        <w:tc>
          <w:tcPr>
            <w:tcW w:w="1133" w:type="dxa"/>
            <w:shd w:val="clear" w:color="auto" w:fill="FFFFFF"/>
          </w:tcPr>
          <w:p w:rsidR="005317BA" w:rsidRPr="002A1BC9" w:rsidRDefault="005317BA" w:rsidP="002A1BC9">
            <w:pPr>
              <w:rPr>
                <w:sz w:val="18"/>
                <w:szCs w:val="18"/>
              </w:rPr>
            </w:pPr>
            <w:r w:rsidRPr="002A1BC9">
              <w:rPr>
                <w:sz w:val="18"/>
                <w:szCs w:val="18"/>
              </w:rPr>
              <w:t xml:space="preserve">Улучшение предпринимательского климата в сфере строительства, </w:t>
            </w:r>
          </w:p>
          <w:p w:rsidR="005317BA" w:rsidRPr="002A1BC9" w:rsidRDefault="005317BA" w:rsidP="002A1BC9">
            <w:pPr>
              <w:rPr>
                <w:sz w:val="18"/>
                <w:szCs w:val="18"/>
              </w:rPr>
            </w:pPr>
            <w:r w:rsidRPr="002A1BC9">
              <w:rPr>
                <w:sz w:val="18"/>
                <w:szCs w:val="18"/>
              </w:rPr>
              <w:t>в том числе для создания жилья экономического класса путем обеспечения мероприятий по снижению административных барьеров</w:t>
            </w:r>
          </w:p>
        </w:tc>
        <w:tc>
          <w:tcPr>
            <w:tcW w:w="850" w:type="dxa"/>
            <w:shd w:val="clear" w:color="auto" w:fill="FFFFFF"/>
          </w:tcPr>
          <w:p w:rsidR="005317BA" w:rsidRPr="002A1BC9" w:rsidRDefault="005317BA" w:rsidP="002A1BC9">
            <w:pPr>
              <w:rPr>
                <w:sz w:val="18"/>
                <w:szCs w:val="18"/>
              </w:rPr>
            </w:pPr>
            <w:r w:rsidRPr="002A1BC9">
              <w:rPr>
                <w:rFonts w:eastAsia="Calibri"/>
                <w:sz w:val="18"/>
                <w:szCs w:val="18"/>
              </w:rPr>
              <w:t>Управление по архитектуре и градостроительству города Батайска</w:t>
            </w:r>
          </w:p>
        </w:tc>
        <w:tc>
          <w:tcPr>
            <w:tcW w:w="12195" w:type="dxa"/>
            <w:gridSpan w:val="20"/>
            <w:shd w:val="clear" w:color="auto" w:fill="FFFFFF"/>
          </w:tcPr>
          <w:p w:rsidR="005317BA" w:rsidRPr="002A1BC9" w:rsidRDefault="005317BA" w:rsidP="002A1BC9">
            <w:pPr>
              <w:rPr>
                <w:sz w:val="18"/>
                <w:szCs w:val="18"/>
              </w:rPr>
            </w:pPr>
            <w:r w:rsidRPr="002A1BC9">
              <w:rPr>
                <w:sz w:val="18"/>
                <w:szCs w:val="18"/>
              </w:rPr>
              <w:t xml:space="preserve">финансирование в рамках Программы не предусмотрено </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r>
      <w:tr w:rsidR="009373E2" w:rsidRPr="002A1BC9" w:rsidTr="007F43A4">
        <w:trPr>
          <w:jc w:val="center"/>
        </w:trPr>
        <w:tc>
          <w:tcPr>
            <w:tcW w:w="572" w:type="dxa"/>
            <w:shd w:val="clear" w:color="auto" w:fill="FFFFFF"/>
          </w:tcPr>
          <w:p w:rsidR="005317BA" w:rsidRPr="002A1BC9" w:rsidRDefault="005317BA" w:rsidP="002A1BC9">
            <w:pPr>
              <w:rPr>
                <w:sz w:val="18"/>
                <w:szCs w:val="18"/>
              </w:rPr>
            </w:pPr>
            <w:r w:rsidRPr="002A1BC9">
              <w:rPr>
                <w:sz w:val="18"/>
                <w:szCs w:val="18"/>
              </w:rPr>
              <w:t>Основное</w:t>
            </w:r>
          </w:p>
          <w:p w:rsidR="005317BA" w:rsidRPr="002A1BC9" w:rsidRDefault="005317BA" w:rsidP="002A1BC9">
            <w:pPr>
              <w:rPr>
                <w:sz w:val="18"/>
                <w:szCs w:val="18"/>
              </w:rPr>
            </w:pPr>
            <w:r w:rsidRPr="002A1BC9">
              <w:rPr>
                <w:sz w:val="18"/>
                <w:szCs w:val="18"/>
              </w:rPr>
              <w:t>меро</w:t>
            </w:r>
            <w:r w:rsidRPr="002A1BC9">
              <w:rPr>
                <w:sz w:val="18"/>
                <w:szCs w:val="18"/>
              </w:rPr>
              <w:lastRenderedPageBreak/>
              <w:t>приятие 4.4</w:t>
            </w:r>
          </w:p>
        </w:tc>
        <w:tc>
          <w:tcPr>
            <w:tcW w:w="1133" w:type="dxa"/>
            <w:shd w:val="clear" w:color="auto" w:fill="FFFFFF"/>
          </w:tcPr>
          <w:p w:rsidR="005317BA" w:rsidRPr="002A1BC9" w:rsidRDefault="005317BA" w:rsidP="002A1BC9">
            <w:pPr>
              <w:rPr>
                <w:rFonts w:eastAsia="Calibri"/>
                <w:sz w:val="18"/>
                <w:szCs w:val="18"/>
              </w:rPr>
            </w:pPr>
            <w:r w:rsidRPr="002A1BC9">
              <w:rPr>
                <w:sz w:val="18"/>
                <w:szCs w:val="18"/>
              </w:rPr>
              <w:lastRenderedPageBreak/>
              <w:t xml:space="preserve">Обеспечение перспективных </w:t>
            </w:r>
            <w:r w:rsidRPr="002A1BC9">
              <w:rPr>
                <w:sz w:val="18"/>
                <w:szCs w:val="18"/>
              </w:rPr>
              <w:lastRenderedPageBreak/>
              <w:t>земельных участков документами территориального планирования и планировки территорий с целью формирования территорий для жилищного строительства</w:t>
            </w:r>
          </w:p>
        </w:tc>
        <w:tc>
          <w:tcPr>
            <w:tcW w:w="850" w:type="dxa"/>
            <w:shd w:val="clear" w:color="auto" w:fill="FFFFFF"/>
          </w:tcPr>
          <w:p w:rsidR="005317BA" w:rsidRPr="002A1BC9" w:rsidRDefault="005317BA" w:rsidP="002A1BC9">
            <w:pPr>
              <w:rPr>
                <w:rFonts w:eastAsia="Calibri"/>
                <w:sz w:val="18"/>
                <w:szCs w:val="18"/>
              </w:rPr>
            </w:pPr>
            <w:r w:rsidRPr="002A1BC9">
              <w:rPr>
                <w:rFonts w:eastAsia="Calibri"/>
                <w:sz w:val="18"/>
                <w:szCs w:val="18"/>
              </w:rPr>
              <w:lastRenderedPageBreak/>
              <w:t>Управление по архитект</w:t>
            </w:r>
            <w:r w:rsidRPr="002A1BC9">
              <w:rPr>
                <w:rFonts w:eastAsia="Calibri"/>
                <w:sz w:val="18"/>
                <w:szCs w:val="18"/>
              </w:rPr>
              <w:lastRenderedPageBreak/>
              <w:t>уре и градостроительству города Батайска,</w:t>
            </w:r>
          </w:p>
          <w:p w:rsidR="005317BA" w:rsidRPr="002A1BC9" w:rsidRDefault="005317BA" w:rsidP="002A1BC9">
            <w:pPr>
              <w:rPr>
                <w:rFonts w:eastAsia="Calibri"/>
                <w:sz w:val="18"/>
                <w:szCs w:val="18"/>
              </w:rPr>
            </w:pPr>
          </w:p>
        </w:tc>
        <w:tc>
          <w:tcPr>
            <w:tcW w:w="566" w:type="dxa"/>
            <w:shd w:val="clear" w:color="auto" w:fill="FFFFFF"/>
          </w:tcPr>
          <w:p w:rsidR="005317BA" w:rsidRPr="002A1BC9" w:rsidRDefault="005317BA" w:rsidP="002A1BC9">
            <w:pPr>
              <w:rPr>
                <w:sz w:val="18"/>
                <w:szCs w:val="18"/>
              </w:rPr>
            </w:pPr>
            <w:r w:rsidRPr="002A1BC9">
              <w:rPr>
                <w:sz w:val="18"/>
                <w:szCs w:val="18"/>
              </w:rPr>
              <w:lastRenderedPageBreak/>
              <w:t>912</w:t>
            </w:r>
          </w:p>
        </w:tc>
        <w:tc>
          <w:tcPr>
            <w:tcW w:w="567" w:type="dxa"/>
            <w:shd w:val="clear" w:color="auto" w:fill="FFFFFF"/>
          </w:tcPr>
          <w:p w:rsidR="005317BA" w:rsidRPr="002A1BC9" w:rsidRDefault="005317BA" w:rsidP="002A1BC9">
            <w:pPr>
              <w:rPr>
                <w:sz w:val="18"/>
                <w:szCs w:val="18"/>
              </w:rPr>
            </w:pPr>
            <w:r w:rsidRPr="002A1BC9">
              <w:rPr>
                <w:sz w:val="18"/>
                <w:szCs w:val="18"/>
              </w:rPr>
              <w:t>04 12</w:t>
            </w:r>
          </w:p>
        </w:tc>
        <w:tc>
          <w:tcPr>
            <w:tcW w:w="567" w:type="dxa"/>
            <w:shd w:val="clear" w:color="auto" w:fill="FFFFFF"/>
          </w:tcPr>
          <w:p w:rsidR="005317BA" w:rsidRPr="002A1BC9" w:rsidRDefault="005317BA" w:rsidP="002A1BC9">
            <w:pPr>
              <w:rPr>
                <w:sz w:val="18"/>
                <w:szCs w:val="18"/>
              </w:rPr>
            </w:pPr>
            <w:r w:rsidRPr="002A1BC9">
              <w:rPr>
                <w:sz w:val="18"/>
                <w:szCs w:val="18"/>
              </w:rPr>
              <w:t>04 4 00 20010</w:t>
            </w:r>
          </w:p>
        </w:tc>
        <w:tc>
          <w:tcPr>
            <w:tcW w:w="425" w:type="dxa"/>
            <w:shd w:val="clear" w:color="auto" w:fill="FFFFFF"/>
          </w:tcPr>
          <w:p w:rsidR="005317BA" w:rsidRPr="002A1BC9" w:rsidRDefault="005317BA" w:rsidP="002A1BC9">
            <w:pPr>
              <w:rPr>
                <w:sz w:val="18"/>
                <w:szCs w:val="18"/>
              </w:rPr>
            </w:pPr>
            <w:r w:rsidRPr="002A1BC9">
              <w:rPr>
                <w:sz w:val="18"/>
                <w:szCs w:val="18"/>
              </w:rPr>
              <w:t>240</w:t>
            </w:r>
          </w:p>
        </w:tc>
        <w:tc>
          <w:tcPr>
            <w:tcW w:w="851" w:type="dxa"/>
            <w:shd w:val="clear" w:color="auto" w:fill="FFFFFF"/>
          </w:tcPr>
          <w:p w:rsidR="005317BA" w:rsidRPr="002A1BC9" w:rsidRDefault="005317BA" w:rsidP="002A1BC9">
            <w:pPr>
              <w:rPr>
                <w:sz w:val="18"/>
                <w:szCs w:val="18"/>
              </w:rPr>
            </w:pPr>
            <w:r w:rsidRPr="002A1BC9">
              <w:rPr>
                <w:sz w:val="18"/>
                <w:szCs w:val="18"/>
              </w:rPr>
              <w:t>-</w:t>
            </w:r>
          </w:p>
        </w:tc>
        <w:tc>
          <w:tcPr>
            <w:tcW w:w="850" w:type="dxa"/>
            <w:shd w:val="clear" w:color="auto" w:fill="FFFFFF"/>
          </w:tcPr>
          <w:p w:rsidR="005317BA" w:rsidRPr="002A1BC9" w:rsidRDefault="005317BA" w:rsidP="002A1BC9">
            <w:pPr>
              <w:rPr>
                <w:sz w:val="18"/>
                <w:szCs w:val="18"/>
              </w:rPr>
            </w:pPr>
            <w:r w:rsidRPr="002A1BC9">
              <w:rPr>
                <w:sz w:val="18"/>
                <w:szCs w:val="18"/>
              </w:rPr>
              <w:t>1 500</w:t>
            </w:r>
          </w:p>
        </w:tc>
        <w:tc>
          <w:tcPr>
            <w:tcW w:w="868" w:type="dxa"/>
            <w:shd w:val="clear" w:color="auto" w:fill="FFFFFF"/>
          </w:tcPr>
          <w:p w:rsidR="005317BA" w:rsidRPr="002A1BC9" w:rsidRDefault="005317BA" w:rsidP="002A1BC9">
            <w:pPr>
              <w:rPr>
                <w:sz w:val="18"/>
                <w:szCs w:val="18"/>
              </w:rPr>
            </w:pPr>
            <w:r w:rsidRPr="002A1BC9">
              <w:rPr>
                <w:sz w:val="18"/>
                <w:szCs w:val="18"/>
              </w:rPr>
              <w:t>-</w:t>
            </w:r>
          </w:p>
        </w:tc>
        <w:tc>
          <w:tcPr>
            <w:tcW w:w="850" w:type="dxa"/>
            <w:shd w:val="clear" w:color="auto" w:fill="FFFFFF"/>
          </w:tcPr>
          <w:p w:rsidR="005317BA" w:rsidRPr="002A1BC9" w:rsidRDefault="005317BA" w:rsidP="002A1BC9">
            <w:pPr>
              <w:rPr>
                <w:sz w:val="18"/>
                <w:szCs w:val="18"/>
              </w:rPr>
            </w:pPr>
            <w:r w:rsidRPr="002A1BC9">
              <w:rPr>
                <w:sz w:val="18"/>
                <w:szCs w:val="18"/>
              </w:rPr>
              <w:t>-</w:t>
            </w:r>
          </w:p>
        </w:tc>
        <w:tc>
          <w:tcPr>
            <w:tcW w:w="834" w:type="dxa"/>
            <w:gridSpan w:val="2"/>
            <w:shd w:val="clear" w:color="auto" w:fill="FFFFFF"/>
          </w:tcPr>
          <w:p w:rsidR="005317BA" w:rsidRPr="002A1BC9" w:rsidRDefault="005317BA" w:rsidP="002A1BC9">
            <w:pPr>
              <w:rPr>
                <w:sz w:val="18"/>
                <w:szCs w:val="18"/>
              </w:rPr>
            </w:pPr>
            <w:r w:rsidRPr="002A1BC9">
              <w:rPr>
                <w:sz w:val="18"/>
                <w:szCs w:val="18"/>
              </w:rPr>
              <w:t>-</w:t>
            </w:r>
          </w:p>
        </w:tc>
        <w:tc>
          <w:tcPr>
            <w:tcW w:w="850" w:type="dxa"/>
            <w:gridSpan w:val="2"/>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c>
          <w:tcPr>
            <w:tcW w:w="780" w:type="dxa"/>
            <w:shd w:val="clear" w:color="auto" w:fill="FFFFFF"/>
          </w:tcPr>
          <w:p w:rsidR="005317BA" w:rsidRPr="002A1BC9" w:rsidRDefault="005317BA" w:rsidP="002A1BC9">
            <w:pPr>
              <w:rPr>
                <w:sz w:val="18"/>
                <w:szCs w:val="18"/>
              </w:rPr>
            </w:pPr>
            <w:r w:rsidRPr="002A1BC9">
              <w:rPr>
                <w:sz w:val="18"/>
                <w:szCs w:val="18"/>
              </w:rPr>
              <w:t>-</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c>
          <w:tcPr>
            <w:tcW w:w="818" w:type="dxa"/>
            <w:gridSpan w:val="2"/>
            <w:shd w:val="clear" w:color="auto" w:fill="FFFFFF"/>
          </w:tcPr>
          <w:p w:rsidR="005317BA" w:rsidRPr="002A1BC9" w:rsidRDefault="005317BA" w:rsidP="002A1BC9">
            <w:pPr>
              <w:rPr>
                <w:sz w:val="18"/>
                <w:szCs w:val="18"/>
              </w:rPr>
            </w:pPr>
            <w:r w:rsidRPr="002A1BC9">
              <w:rPr>
                <w:sz w:val="18"/>
                <w:szCs w:val="18"/>
              </w:rPr>
              <w:lastRenderedPageBreak/>
              <w:t>-</w:t>
            </w:r>
          </w:p>
        </w:tc>
        <w:tc>
          <w:tcPr>
            <w:tcW w:w="812" w:type="dxa"/>
            <w:gridSpan w:val="2"/>
            <w:shd w:val="clear" w:color="auto" w:fill="FFFFFF"/>
          </w:tcPr>
          <w:p w:rsidR="005317BA" w:rsidRPr="002A1BC9" w:rsidRDefault="005317BA" w:rsidP="002A1BC9">
            <w:pPr>
              <w:rPr>
                <w:sz w:val="18"/>
                <w:szCs w:val="18"/>
              </w:rPr>
            </w:pPr>
            <w:r w:rsidRPr="002A1BC9">
              <w:rPr>
                <w:sz w:val="18"/>
                <w:szCs w:val="18"/>
              </w:rPr>
              <w:t>-</w:t>
            </w:r>
          </w:p>
        </w:tc>
        <w:tc>
          <w:tcPr>
            <w:tcW w:w="855" w:type="dxa"/>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r>
      <w:tr w:rsidR="002A1BC9" w:rsidRPr="002A1BC9" w:rsidTr="007F43A4">
        <w:trPr>
          <w:jc w:val="center"/>
        </w:trPr>
        <w:tc>
          <w:tcPr>
            <w:tcW w:w="572" w:type="dxa"/>
            <w:shd w:val="clear" w:color="auto" w:fill="FFFFFF"/>
          </w:tcPr>
          <w:p w:rsidR="005317BA" w:rsidRPr="002A1BC9" w:rsidRDefault="005317BA" w:rsidP="002A1BC9">
            <w:pPr>
              <w:rPr>
                <w:sz w:val="18"/>
                <w:szCs w:val="18"/>
              </w:rPr>
            </w:pPr>
            <w:r w:rsidRPr="002A1BC9">
              <w:rPr>
                <w:sz w:val="18"/>
                <w:szCs w:val="18"/>
              </w:rPr>
              <w:lastRenderedPageBreak/>
              <w:t>Основное</w:t>
            </w:r>
          </w:p>
          <w:p w:rsidR="005317BA" w:rsidRPr="002A1BC9" w:rsidRDefault="005317BA" w:rsidP="002A1BC9">
            <w:pPr>
              <w:rPr>
                <w:sz w:val="18"/>
                <w:szCs w:val="18"/>
              </w:rPr>
            </w:pPr>
            <w:r w:rsidRPr="002A1BC9">
              <w:rPr>
                <w:sz w:val="18"/>
                <w:szCs w:val="18"/>
              </w:rPr>
              <w:t>мероприятие 4.5</w:t>
            </w:r>
          </w:p>
        </w:tc>
        <w:tc>
          <w:tcPr>
            <w:tcW w:w="1133" w:type="dxa"/>
            <w:shd w:val="clear" w:color="auto" w:fill="FFFFFF"/>
          </w:tcPr>
          <w:p w:rsidR="005317BA" w:rsidRPr="002A1BC9" w:rsidRDefault="005317BA" w:rsidP="002A1BC9">
            <w:pPr>
              <w:rPr>
                <w:rFonts w:eastAsia="Calibri"/>
                <w:sz w:val="18"/>
                <w:szCs w:val="18"/>
              </w:rPr>
            </w:pPr>
            <w:r w:rsidRPr="002A1BC9">
              <w:rPr>
                <w:sz w:val="18"/>
                <w:szCs w:val="18"/>
              </w:rPr>
              <w:t xml:space="preserve">Расходы на выполнение работ по внесению изменений в правила землепользования и застройки муниципального образования "Город </w:t>
            </w:r>
            <w:r w:rsidRPr="002A1BC9">
              <w:rPr>
                <w:sz w:val="18"/>
                <w:szCs w:val="18"/>
              </w:rPr>
              <w:lastRenderedPageBreak/>
              <w:t>Батайск" в рамках подпрограммы "Территориальное планирование и развитие территорий, в том числе для жилищного строительства" муниципальной программы города Батайска «Обеспечение доступным и комфортным жильем населения города Батайска»</w:t>
            </w:r>
          </w:p>
        </w:tc>
        <w:tc>
          <w:tcPr>
            <w:tcW w:w="850" w:type="dxa"/>
            <w:shd w:val="clear" w:color="auto" w:fill="FFFFFF"/>
          </w:tcPr>
          <w:p w:rsidR="005317BA" w:rsidRPr="002A1BC9" w:rsidRDefault="005317BA" w:rsidP="002A1BC9">
            <w:pPr>
              <w:rPr>
                <w:rFonts w:eastAsia="Calibri"/>
                <w:sz w:val="18"/>
                <w:szCs w:val="18"/>
              </w:rPr>
            </w:pPr>
            <w:r w:rsidRPr="002A1BC9">
              <w:rPr>
                <w:rFonts w:eastAsia="Calibri"/>
                <w:sz w:val="18"/>
                <w:szCs w:val="18"/>
              </w:rPr>
              <w:lastRenderedPageBreak/>
              <w:t>Управление по архитектуре и градостроительству города Батайска</w:t>
            </w:r>
          </w:p>
        </w:tc>
        <w:tc>
          <w:tcPr>
            <w:tcW w:w="566" w:type="dxa"/>
            <w:shd w:val="clear" w:color="auto" w:fill="FFFFFF"/>
          </w:tcPr>
          <w:p w:rsidR="005317BA" w:rsidRPr="002A1BC9" w:rsidRDefault="005317BA" w:rsidP="002A1BC9">
            <w:pPr>
              <w:rPr>
                <w:sz w:val="18"/>
                <w:szCs w:val="18"/>
              </w:rPr>
            </w:pPr>
            <w:r w:rsidRPr="002A1BC9">
              <w:rPr>
                <w:sz w:val="18"/>
                <w:szCs w:val="18"/>
              </w:rPr>
              <w:t>912</w:t>
            </w:r>
          </w:p>
        </w:tc>
        <w:tc>
          <w:tcPr>
            <w:tcW w:w="567" w:type="dxa"/>
            <w:shd w:val="clear" w:color="auto" w:fill="FFFFFF"/>
          </w:tcPr>
          <w:p w:rsidR="005317BA" w:rsidRPr="002A1BC9" w:rsidRDefault="005317BA" w:rsidP="002A1BC9">
            <w:pPr>
              <w:rPr>
                <w:sz w:val="18"/>
                <w:szCs w:val="18"/>
              </w:rPr>
            </w:pPr>
            <w:r w:rsidRPr="002A1BC9">
              <w:rPr>
                <w:sz w:val="18"/>
                <w:szCs w:val="18"/>
              </w:rPr>
              <w:t>04 12</w:t>
            </w:r>
          </w:p>
        </w:tc>
        <w:tc>
          <w:tcPr>
            <w:tcW w:w="567" w:type="dxa"/>
            <w:shd w:val="clear" w:color="auto" w:fill="FFFFFF"/>
          </w:tcPr>
          <w:p w:rsidR="005317BA" w:rsidRPr="002A1BC9" w:rsidRDefault="005317BA" w:rsidP="002A1BC9">
            <w:pPr>
              <w:rPr>
                <w:sz w:val="18"/>
                <w:szCs w:val="18"/>
              </w:rPr>
            </w:pPr>
            <w:r w:rsidRPr="002A1BC9">
              <w:rPr>
                <w:sz w:val="18"/>
                <w:szCs w:val="18"/>
              </w:rPr>
              <w:t>04 4 00 20020</w:t>
            </w:r>
          </w:p>
        </w:tc>
        <w:tc>
          <w:tcPr>
            <w:tcW w:w="425" w:type="dxa"/>
            <w:shd w:val="clear" w:color="auto" w:fill="FFFFFF"/>
          </w:tcPr>
          <w:p w:rsidR="005317BA" w:rsidRPr="002A1BC9" w:rsidRDefault="005317BA" w:rsidP="002A1BC9">
            <w:pPr>
              <w:rPr>
                <w:sz w:val="18"/>
                <w:szCs w:val="18"/>
              </w:rPr>
            </w:pPr>
            <w:r w:rsidRPr="002A1BC9">
              <w:rPr>
                <w:sz w:val="18"/>
                <w:szCs w:val="18"/>
              </w:rPr>
              <w:t>240</w:t>
            </w:r>
          </w:p>
        </w:tc>
        <w:tc>
          <w:tcPr>
            <w:tcW w:w="851" w:type="dxa"/>
            <w:shd w:val="clear" w:color="auto" w:fill="FFFFFF"/>
          </w:tcPr>
          <w:p w:rsidR="005317BA" w:rsidRPr="002A1BC9" w:rsidRDefault="005317BA" w:rsidP="002A1BC9">
            <w:pPr>
              <w:rPr>
                <w:sz w:val="18"/>
                <w:szCs w:val="18"/>
              </w:rPr>
            </w:pPr>
            <w:r w:rsidRPr="002A1BC9">
              <w:rPr>
                <w:sz w:val="18"/>
                <w:szCs w:val="18"/>
              </w:rPr>
              <w:t>-</w:t>
            </w:r>
          </w:p>
        </w:tc>
        <w:tc>
          <w:tcPr>
            <w:tcW w:w="850" w:type="dxa"/>
            <w:shd w:val="clear" w:color="auto" w:fill="FFFFFF"/>
          </w:tcPr>
          <w:p w:rsidR="005317BA" w:rsidRPr="002A1BC9" w:rsidRDefault="005317BA" w:rsidP="002A1BC9">
            <w:pPr>
              <w:rPr>
                <w:sz w:val="18"/>
                <w:szCs w:val="18"/>
              </w:rPr>
            </w:pPr>
            <w:r w:rsidRPr="002A1BC9">
              <w:rPr>
                <w:sz w:val="18"/>
                <w:szCs w:val="18"/>
              </w:rPr>
              <w:t>849,9</w:t>
            </w:r>
          </w:p>
        </w:tc>
        <w:tc>
          <w:tcPr>
            <w:tcW w:w="868" w:type="dxa"/>
            <w:shd w:val="clear" w:color="auto" w:fill="FFFFFF"/>
          </w:tcPr>
          <w:p w:rsidR="005317BA" w:rsidRPr="002A1BC9" w:rsidRDefault="005317BA" w:rsidP="002A1BC9">
            <w:pPr>
              <w:rPr>
                <w:sz w:val="18"/>
                <w:szCs w:val="18"/>
              </w:rPr>
            </w:pPr>
            <w:r w:rsidRPr="002A1BC9">
              <w:rPr>
                <w:sz w:val="18"/>
                <w:szCs w:val="18"/>
              </w:rPr>
              <w:t>-</w:t>
            </w:r>
          </w:p>
        </w:tc>
        <w:tc>
          <w:tcPr>
            <w:tcW w:w="850" w:type="dxa"/>
            <w:shd w:val="clear" w:color="auto" w:fill="FFFFFF"/>
          </w:tcPr>
          <w:p w:rsidR="005317BA" w:rsidRPr="002A1BC9" w:rsidRDefault="005317BA" w:rsidP="002A1BC9">
            <w:pPr>
              <w:rPr>
                <w:sz w:val="18"/>
                <w:szCs w:val="18"/>
              </w:rPr>
            </w:pPr>
            <w:r w:rsidRPr="002A1BC9">
              <w:rPr>
                <w:sz w:val="18"/>
                <w:szCs w:val="18"/>
              </w:rPr>
              <w:t>-</w:t>
            </w:r>
          </w:p>
        </w:tc>
        <w:tc>
          <w:tcPr>
            <w:tcW w:w="821" w:type="dxa"/>
            <w:shd w:val="clear" w:color="auto" w:fill="FFFFFF"/>
          </w:tcPr>
          <w:p w:rsidR="005317BA" w:rsidRPr="002A1BC9" w:rsidRDefault="005317BA" w:rsidP="002A1BC9">
            <w:pPr>
              <w:rPr>
                <w:sz w:val="18"/>
                <w:szCs w:val="18"/>
              </w:rPr>
            </w:pPr>
            <w:r w:rsidRPr="002A1BC9">
              <w:rPr>
                <w:sz w:val="18"/>
                <w:szCs w:val="18"/>
              </w:rPr>
              <w:t>-</w:t>
            </w:r>
          </w:p>
        </w:tc>
        <w:tc>
          <w:tcPr>
            <w:tcW w:w="820" w:type="dxa"/>
            <w:gridSpan w:val="2"/>
            <w:shd w:val="clear" w:color="auto" w:fill="FFFFFF"/>
          </w:tcPr>
          <w:p w:rsidR="005317BA" w:rsidRPr="002A1BC9" w:rsidRDefault="005317BA" w:rsidP="002A1BC9">
            <w:pPr>
              <w:rPr>
                <w:sz w:val="18"/>
                <w:szCs w:val="18"/>
              </w:rPr>
            </w:pPr>
            <w:r w:rsidRPr="002A1BC9">
              <w:rPr>
                <w:sz w:val="18"/>
                <w:szCs w:val="18"/>
              </w:rPr>
              <w:t>-</w:t>
            </w:r>
          </w:p>
        </w:tc>
        <w:tc>
          <w:tcPr>
            <w:tcW w:w="894" w:type="dxa"/>
            <w:gridSpan w:val="2"/>
            <w:shd w:val="clear" w:color="auto" w:fill="FFFFFF"/>
          </w:tcPr>
          <w:p w:rsidR="005317BA" w:rsidRPr="002A1BC9" w:rsidRDefault="005317BA" w:rsidP="002A1BC9">
            <w:pPr>
              <w:rPr>
                <w:sz w:val="18"/>
                <w:szCs w:val="18"/>
              </w:rPr>
            </w:pPr>
            <w:r w:rsidRPr="002A1BC9">
              <w:rPr>
                <w:sz w:val="18"/>
                <w:szCs w:val="18"/>
              </w:rPr>
              <w:t>-</w:t>
            </w:r>
          </w:p>
        </w:tc>
        <w:tc>
          <w:tcPr>
            <w:tcW w:w="780" w:type="dxa"/>
            <w:shd w:val="clear" w:color="auto" w:fill="FFFFFF"/>
          </w:tcPr>
          <w:p w:rsidR="005317BA" w:rsidRPr="002A1BC9" w:rsidRDefault="005317BA" w:rsidP="002A1BC9">
            <w:pPr>
              <w:rPr>
                <w:sz w:val="18"/>
                <w:szCs w:val="18"/>
              </w:rPr>
            </w:pPr>
            <w:r w:rsidRPr="002A1BC9">
              <w:rPr>
                <w:sz w:val="18"/>
                <w:szCs w:val="18"/>
              </w:rPr>
              <w:t>-</w:t>
            </w:r>
          </w:p>
        </w:tc>
        <w:tc>
          <w:tcPr>
            <w:tcW w:w="818" w:type="dxa"/>
            <w:gridSpan w:val="2"/>
            <w:shd w:val="clear" w:color="auto" w:fill="FFFFFF"/>
          </w:tcPr>
          <w:p w:rsidR="005317BA" w:rsidRPr="002A1BC9" w:rsidRDefault="005317BA" w:rsidP="002A1BC9">
            <w:pPr>
              <w:rPr>
                <w:sz w:val="18"/>
                <w:szCs w:val="18"/>
              </w:rPr>
            </w:pPr>
            <w:r w:rsidRPr="002A1BC9">
              <w:rPr>
                <w:sz w:val="18"/>
                <w:szCs w:val="18"/>
              </w:rPr>
              <w:t>-</w:t>
            </w:r>
          </w:p>
        </w:tc>
        <w:tc>
          <w:tcPr>
            <w:tcW w:w="812" w:type="dxa"/>
            <w:gridSpan w:val="2"/>
            <w:shd w:val="clear" w:color="auto" w:fill="FFFFFF"/>
          </w:tcPr>
          <w:p w:rsidR="005317BA" w:rsidRPr="002A1BC9" w:rsidRDefault="005317BA" w:rsidP="002A1BC9">
            <w:pPr>
              <w:rPr>
                <w:sz w:val="18"/>
                <w:szCs w:val="18"/>
              </w:rPr>
            </w:pPr>
            <w:r w:rsidRPr="002A1BC9">
              <w:rPr>
                <w:sz w:val="18"/>
                <w:szCs w:val="18"/>
              </w:rPr>
              <w:t>-</w:t>
            </w:r>
          </w:p>
        </w:tc>
        <w:tc>
          <w:tcPr>
            <w:tcW w:w="855" w:type="dxa"/>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r>
      <w:tr w:rsidR="002A1BC9" w:rsidRPr="002A1BC9" w:rsidTr="007F43A4">
        <w:trPr>
          <w:jc w:val="center"/>
        </w:trPr>
        <w:tc>
          <w:tcPr>
            <w:tcW w:w="572" w:type="dxa"/>
            <w:shd w:val="clear" w:color="auto" w:fill="FFFFFF"/>
          </w:tcPr>
          <w:p w:rsidR="005317BA" w:rsidRPr="002A1BC9" w:rsidRDefault="005317BA" w:rsidP="002A1BC9">
            <w:pPr>
              <w:rPr>
                <w:sz w:val="18"/>
                <w:szCs w:val="18"/>
              </w:rPr>
            </w:pPr>
            <w:r w:rsidRPr="002A1BC9">
              <w:rPr>
                <w:sz w:val="18"/>
                <w:szCs w:val="18"/>
              </w:rPr>
              <w:lastRenderedPageBreak/>
              <w:t>Основное</w:t>
            </w:r>
          </w:p>
          <w:p w:rsidR="005317BA" w:rsidRPr="002A1BC9" w:rsidRDefault="005317BA" w:rsidP="002A1BC9">
            <w:pPr>
              <w:rPr>
                <w:sz w:val="18"/>
                <w:szCs w:val="18"/>
              </w:rPr>
            </w:pPr>
            <w:r w:rsidRPr="002A1BC9">
              <w:rPr>
                <w:sz w:val="18"/>
                <w:szCs w:val="18"/>
              </w:rPr>
              <w:t>мероприят</w:t>
            </w:r>
            <w:r w:rsidRPr="002A1BC9">
              <w:rPr>
                <w:sz w:val="18"/>
                <w:szCs w:val="18"/>
              </w:rPr>
              <w:lastRenderedPageBreak/>
              <w:t>ие 4.6</w:t>
            </w:r>
          </w:p>
        </w:tc>
        <w:tc>
          <w:tcPr>
            <w:tcW w:w="1133" w:type="dxa"/>
            <w:shd w:val="clear" w:color="auto" w:fill="FFFFFF"/>
          </w:tcPr>
          <w:p w:rsidR="005317BA" w:rsidRPr="002A1BC9" w:rsidRDefault="005317BA" w:rsidP="002A1BC9">
            <w:pPr>
              <w:rPr>
                <w:sz w:val="18"/>
                <w:szCs w:val="18"/>
              </w:rPr>
            </w:pPr>
            <w:r w:rsidRPr="002A1BC9">
              <w:rPr>
                <w:sz w:val="18"/>
                <w:szCs w:val="18"/>
              </w:rPr>
              <w:lastRenderedPageBreak/>
              <w:t xml:space="preserve">Расходы на выполнение проектов   внесения </w:t>
            </w:r>
            <w:r w:rsidRPr="002A1BC9">
              <w:rPr>
                <w:sz w:val="18"/>
                <w:szCs w:val="18"/>
              </w:rPr>
              <w:lastRenderedPageBreak/>
              <w:t>изменений в генеральные планы, правила землепользования и застройки  городских округов, городских и сельских поселений муниципальных районов Ростовской области в части подготовки сведений по координатному описанию границ населенных пунктов и (или) сведений о границах территориальных зон в соответстви</w:t>
            </w:r>
            <w:r w:rsidRPr="002A1BC9">
              <w:rPr>
                <w:sz w:val="18"/>
                <w:szCs w:val="18"/>
              </w:rPr>
              <w:lastRenderedPageBreak/>
              <w:t>и с Градостроительным кодексом Российской Федерации в рамках  муниципальной программы города Батайска «Обеспечение доступным и комфортным жильем населения города Батайска»</w:t>
            </w:r>
          </w:p>
        </w:tc>
        <w:tc>
          <w:tcPr>
            <w:tcW w:w="850" w:type="dxa"/>
            <w:shd w:val="clear" w:color="auto" w:fill="FFFFFF"/>
          </w:tcPr>
          <w:p w:rsidR="005317BA" w:rsidRPr="002A1BC9" w:rsidRDefault="005317BA" w:rsidP="002A1BC9">
            <w:pPr>
              <w:rPr>
                <w:rFonts w:eastAsia="Calibri"/>
                <w:sz w:val="18"/>
                <w:szCs w:val="18"/>
              </w:rPr>
            </w:pPr>
            <w:r w:rsidRPr="002A1BC9">
              <w:rPr>
                <w:rFonts w:eastAsia="Calibri"/>
                <w:sz w:val="18"/>
                <w:szCs w:val="18"/>
              </w:rPr>
              <w:lastRenderedPageBreak/>
              <w:t xml:space="preserve">Управление по архитектуре и </w:t>
            </w:r>
            <w:r w:rsidRPr="002A1BC9">
              <w:rPr>
                <w:rFonts w:eastAsia="Calibri"/>
                <w:sz w:val="18"/>
                <w:szCs w:val="18"/>
              </w:rPr>
              <w:lastRenderedPageBreak/>
              <w:t>градостроительству города Батайска</w:t>
            </w:r>
          </w:p>
        </w:tc>
        <w:tc>
          <w:tcPr>
            <w:tcW w:w="566" w:type="dxa"/>
            <w:shd w:val="clear" w:color="auto" w:fill="FFFFFF"/>
          </w:tcPr>
          <w:p w:rsidR="005317BA" w:rsidRPr="002A1BC9" w:rsidRDefault="005317BA" w:rsidP="002A1BC9">
            <w:pPr>
              <w:rPr>
                <w:sz w:val="18"/>
                <w:szCs w:val="18"/>
              </w:rPr>
            </w:pPr>
            <w:r w:rsidRPr="002A1BC9">
              <w:rPr>
                <w:sz w:val="18"/>
                <w:szCs w:val="18"/>
              </w:rPr>
              <w:lastRenderedPageBreak/>
              <w:t>912</w:t>
            </w:r>
          </w:p>
        </w:tc>
        <w:tc>
          <w:tcPr>
            <w:tcW w:w="567" w:type="dxa"/>
            <w:shd w:val="clear" w:color="auto" w:fill="FFFFFF"/>
          </w:tcPr>
          <w:p w:rsidR="005317BA" w:rsidRPr="002A1BC9" w:rsidRDefault="005317BA" w:rsidP="002A1BC9">
            <w:pPr>
              <w:rPr>
                <w:sz w:val="18"/>
                <w:szCs w:val="18"/>
              </w:rPr>
            </w:pPr>
            <w:r w:rsidRPr="002A1BC9">
              <w:rPr>
                <w:sz w:val="18"/>
                <w:szCs w:val="18"/>
              </w:rPr>
              <w:t>04 12</w:t>
            </w:r>
          </w:p>
        </w:tc>
        <w:tc>
          <w:tcPr>
            <w:tcW w:w="567" w:type="dxa"/>
            <w:shd w:val="clear" w:color="auto" w:fill="FFFFFF"/>
          </w:tcPr>
          <w:p w:rsidR="005317BA" w:rsidRPr="002A1BC9" w:rsidRDefault="005317BA" w:rsidP="002A1BC9">
            <w:pPr>
              <w:rPr>
                <w:sz w:val="18"/>
                <w:szCs w:val="18"/>
              </w:rPr>
            </w:pPr>
            <w:r w:rsidRPr="002A1BC9">
              <w:rPr>
                <w:sz w:val="18"/>
                <w:szCs w:val="18"/>
              </w:rPr>
              <w:t>04 4 00 S4580</w:t>
            </w:r>
          </w:p>
        </w:tc>
        <w:tc>
          <w:tcPr>
            <w:tcW w:w="425" w:type="dxa"/>
            <w:shd w:val="clear" w:color="auto" w:fill="FFFFFF"/>
          </w:tcPr>
          <w:p w:rsidR="005317BA" w:rsidRPr="002A1BC9" w:rsidRDefault="005317BA" w:rsidP="002A1BC9">
            <w:pPr>
              <w:rPr>
                <w:sz w:val="18"/>
                <w:szCs w:val="18"/>
              </w:rPr>
            </w:pPr>
            <w:r w:rsidRPr="002A1BC9">
              <w:rPr>
                <w:sz w:val="18"/>
                <w:szCs w:val="18"/>
              </w:rPr>
              <w:t>240</w:t>
            </w:r>
          </w:p>
        </w:tc>
        <w:tc>
          <w:tcPr>
            <w:tcW w:w="851" w:type="dxa"/>
            <w:shd w:val="clear" w:color="auto" w:fill="FFFFFF"/>
          </w:tcPr>
          <w:p w:rsidR="005317BA" w:rsidRPr="002A1BC9" w:rsidRDefault="005317BA" w:rsidP="002A1BC9">
            <w:pPr>
              <w:rPr>
                <w:sz w:val="18"/>
                <w:szCs w:val="18"/>
              </w:rPr>
            </w:pPr>
            <w:r w:rsidRPr="002A1BC9">
              <w:rPr>
                <w:sz w:val="18"/>
                <w:szCs w:val="18"/>
              </w:rPr>
              <w:t>-</w:t>
            </w:r>
          </w:p>
        </w:tc>
        <w:tc>
          <w:tcPr>
            <w:tcW w:w="850" w:type="dxa"/>
            <w:shd w:val="clear" w:color="auto" w:fill="FFFFFF"/>
          </w:tcPr>
          <w:p w:rsidR="005317BA" w:rsidRPr="002A1BC9" w:rsidRDefault="005317BA" w:rsidP="002A1BC9">
            <w:pPr>
              <w:rPr>
                <w:sz w:val="18"/>
                <w:szCs w:val="18"/>
              </w:rPr>
            </w:pPr>
            <w:r w:rsidRPr="002A1BC9">
              <w:rPr>
                <w:sz w:val="18"/>
                <w:szCs w:val="18"/>
              </w:rPr>
              <w:t>1 950,1</w:t>
            </w:r>
          </w:p>
        </w:tc>
        <w:tc>
          <w:tcPr>
            <w:tcW w:w="868" w:type="dxa"/>
            <w:shd w:val="clear" w:color="auto" w:fill="FFFFFF"/>
          </w:tcPr>
          <w:p w:rsidR="005317BA" w:rsidRPr="002A1BC9" w:rsidRDefault="005317BA" w:rsidP="002A1BC9">
            <w:pPr>
              <w:rPr>
                <w:sz w:val="18"/>
                <w:szCs w:val="18"/>
              </w:rPr>
            </w:pPr>
            <w:r w:rsidRPr="002A1BC9">
              <w:rPr>
                <w:sz w:val="18"/>
                <w:szCs w:val="18"/>
              </w:rPr>
              <w:t>-</w:t>
            </w:r>
          </w:p>
        </w:tc>
        <w:tc>
          <w:tcPr>
            <w:tcW w:w="850" w:type="dxa"/>
            <w:shd w:val="clear" w:color="auto" w:fill="FFFFFF"/>
          </w:tcPr>
          <w:p w:rsidR="005317BA" w:rsidRPr="002A1BC9" w:rsidRDefault="005317BA" w:rsidP="002A1BC9">
            <w:pPr>
              <w:rPr>
                <w:sz w:val="18"/>
                <w:szCs w:val="18"/>
              </w:rPr>
            </w:pPr>
            <w:r w:rsidRPr="002A1BC9">
              <w:rPr>
                <w:sz w:val="18"/>
                <w:szCs w:val="18"/>
              </w:rPr>
              <w:t>-</w:t>
            </w:r>
          </w:p>
        </w:tc>
        <w:tc>
          <w:tcPr>
            <w:tcW w:w="821" w:type="dxa"/>
            <w:shd w:val="clear" w:color="auto" w:fill="FFFFFF"/>
          </w:tcPr>
          <w:p w:rsidR="005317BA" w:rsidRPr="002A1BC9" w:rsidRDefault="005317BA" w:rsidP="002A1BC9">
            <w:pPr>
              <w:rPr>
                <w:sz w:val="18"/>
                <w:szCs w:val="18"/>
              </w:rPr>
            </w:pPr>
            <w:r w:rsidRPr="002A1BC9">
              <w:rPr>
                <w:sz w:val="18"/>
                <w:szCs w:val="18"/>
              </w:rPr>
              <w:t>-</w:t>
            </w:r>
          </w:p>
        </w:tc>
        <w:tc>
          <w:tcPr>
            <w:tcW w:w="820" w:type="dxa"/>
            <w:gridSpan w:val="2"/>
            <w:shd w:val="clear" w:color="auto" w:fill="FFFFFF"/>
          </w:tcPr>
          <w:p w:rsidR="005317BA" w:rsidRPr="002A1BC9" w:rsidRDefault="005317BA" w:rsidP="002A1BC9">
            <w:pPr>
              <w:rPr>
                <w:sz w:val="18"/>
                <w:szCs w:val="18"/>
              </w:rPr>
            </w:pPr>
            <w:r w:rsidRPr="002A1BC9">
              <w:rPr>
                <w:sz w:val="18"/>
                <w:szCs w:val="18"/>
              </w:rPr>
              <w:t>-</w:t>
            </w:r>
          </w:p>
        </w:tc>
        <w:tc>
          <w:tcPr>
            <w:tcW w:w="894" w:type="dxa"/>
            <w:gridSpan w:val="2"/>
            <w:shd w:val="clear" w:color="auto" w:fill="FFFFFF"/>
          </w:tcPr>
          <w:p w:rsidR="005317BA" w:rsidRPr="002A1BC9" w:rsidRDefault="005317BA" w:rsidP="002A1BC9">
            <w:pPr>
              <w:rPr>
                <w:sz w:val="18"/>
                <w:szCs w:val="18"/>
              </w:rPr>
            </w:pPr>
            <w:r w:rsidRPr="002A1BC9">
              <w:rPr>
                <w:sz w:val="18"/>
                <w:szCs w:val="18"/>
              </w:rPr>
              <w:t>-</w:t>
            </w:r>
          </w:p>
        </w:tc>
        <w:tc>
          <w:tcPr>
            <w:tcW w:w="780" w:type="dxa"/>
            <w:shd w:val="clear" w:color="auto" w:fill="FFFFFF"/>
          </w:tcPr>
          <w:p w:rsidR="005317BA" w:rsidRPr="002A1BC9" w:rsidRDefault="005317BA" w:rsidP="002A1BC9">
            <w:pPr>
              <w:rPr>
                <w:sz w:val="18"/>
                <w:szCs w:val="18"/>
              </w:rPr>
            </w:pPr>
            <w:r w:rsidRPr="002A1BC9">
              <w:rPr>
                <w:sz w:val="18"/>
                <w:szCs w:val="18"/>
              </w:rPr>
              <w:t>-</w:t>
            </w:r>
          </w:p>
        </w:tc>
        <w:tc>
          <w:tcPr>
            <w:tcW w:w="818" w:type="dxa"/>
            <w:gridSpan w:val="2"/>
            <w:shd w:val="clear" w:color="auto" w:fill="FFFFFF"/>
          </w:tcPr>
          <w:p w:rsidR="005317BA" w:rsidRPr="002A1BC9" w:rsidRDefault="005317BA" w:rsidP="002A1BC9">
            <w:pPr>
              <w:rPr>
                <w:sz w:val="18"/>
                <w:szCs w:val="18"/>
              </w:rPr>
            </w:pPr>
            <w:r w:rsidRPr="002A1BC9">
              <w:rPr>
                <w:sz w:val="18"/>
                <w:szCs w:val="18"/>
              </w:rPr>
              <w:t>-</w:t>
            </w:r>
          </w:p>
        </w:tc>
        <w:tc>
          <w:tcPr>
            <w:tcW w:w="812" w:type="dxa"/>
            <w:gridSpan w:val="2"/>
            <w:shd w:val="clear" w:color="auto" w:fill="FFFFFF"/>
          </w:tcPr>
          <w:p w:rsidR="005317BA" w:rsidRPr="002A1BC9" w:rsidRDefault="005317BA" w:rsidP="002A1BC9">
            <w:pPr>
              <w:rPr>
                <w:sz w:val="18"/>
                <w:szCs w:val="18"/>
              </w:rPr>
            </w:pPr>
            <w:r w:rsidRPr="002A1BC9">
              <w:rPr>
                <w:sz w:val="18"/>
                <w:szCs w:val="18"/>
              </w:rPr>
              <w:t>-</w:t>
            </w:r>
          </w:p>
        </w:tc>
        <w:tc>
          <w:tcPr>
            <w:tcW w:w="855" w:type="dxa"/>
            <w:shd w:val="clear" w:color="auto" w:fill="FFFFFF"/>
          </w:tcPr>
          <w:p w:rsidR="005317BA" w:rsidRPr="002A1BC9" w:rsidRDefault="005317BA" w:rsidP="002A1BC9">
            <w:pPr>
              <w:rPr>
                <w:sz w:val="18"/>
                <w:szCs w:val="18"/>
              </w:rPr>
            </w:pPr>
            <w:r w:rsidRPr="002A1BC9">
              <w:rPr>
                <w:sz w:val="18"/>
                <w:szCs w:val="18"/>
              </w:rPr>
              <w:t>-</w:t>
            </w:r>
          </w:p>
        </w:tc>
        <w:tc>
          <w:tcPr>
            <w:tcW w:w="851" w:type="dxa"/>
            <w:shd w:val="clear" w:color="auto" w:fill="FFFFFF"/>
          </w:tcPr>
          <w:p w:rsidR="005317BA" w:rsidRPr="002A1BC9" w:rsidRDefault="005317BA" w:rsidP="002A1BC9">
            <w:pPr>
              <w:rPr>
                <w:sz w:val="18"/>
                <w:szCs w:val="18"/>
              </w:rPr>
            </w:pPr>
            <w:r w:rsidRPr="002A1BC9">
              <w:rPr>
                <w:sz w:val="18"/>
                <w:szCs w:val="18"/>
              </w:rPr>
              <w:t>-</w:t>
            </w:r>
          </w:p>
        </w:tc>
      </w:tr>
      <w:tr w:rsidR="005317BA" w:rsidRPr="002A1BC9" w:rsidTr="007F43A4">
        <w:trPr>
          <w:jc w:val="center"/>
        </w:trPr>
        <w:tc>
          <w:tcPr>
            <w:tcW w:w="572" w:type="dxa"/>
            <w:shd w:val="clear" w:color="auto" w:fill="FFFFFF"/>
          </w:tcPr>
          <w:p w:rsidR="005317BA" w:rsidRPr="002A1BC9" w:rsidRDefault="005317BA" w:rsidP="002A1BC9">
            <w:pPr>
              <w:rPr>
                <w:sz w:val="18"/>
                <w:szCs w:val="18"/>
              </w:rPr>
            </w:pPr>
            <w:r w:rsidRPr="002A1BC9">
              <w:rPr>
                <w:sz w:val="18"/>
                <w:szCs w:val="18"/>
              </w:rPr>
              <w:lastRenderedPageBreak/>
              <w:t>Подпрограмма 5</w:t>
            </w:r>
          </w:p>
        </w:tc>
        <w:tc>
          <w:tcPr>
            <w:tcW w:w="1133" w:type="dxa"/>
            <w:shd w:val="clear" w:color="auto" w:fill="FFFFFF"/>
          </w:tcPr>
          <w:p w:rsidR="005317BA" w:rsidRPr="002A1BC9" w:rsidRDefault="005317BA" w:rsidP="002A1BC9">
            <w:pPr>
              <w:rPr>
                <w:sz w:val="18"/>
                <w:szCs w:val="18"/>
              </w:rPr>
            </w:pPr>
            <w:r w:rsidRPr="002A1BC9">
              <w:rPr>
                <w:sz w:val="18"/>
                <w:szCs w:val="18"/>
              </w:rPr>
              <w:t>«Стимулирование развития рынка жилья»</w:t>
            </w:r>
          </w:p>
        </w:tc>
        <w:tc>
          <w:tcPr>
            <w:tcW w:w="850" w:type="dxa"/>
            <w:shd w:val="clear" w:color="auto" w:fill="FFFFFF"/>
          </w:tcPr>
          <w:p w:rsidR="005317BA" w:rsidRPr="002A1BC9" w:rsidRDefault="005317BA" w:rsidP="002A1BC9">
            <w:pPr>
              <w:rPr>
                <w:sz w:val="18"/>
                <w:szCs w:val="18"/>
              </w:rPr>
            </w:pPr>
            <w:r w:rsidRPr="002A1BC9">
              <w:rPr>
                <w:sz w:val="18"/>
                <w:szCs w:val="18"/>
              </w:rPr>
              <w:t>всего</w:t>
            </w:r>
          </w:p>
          <w:p w:rsidR="005317BA" w:rsidRPr="002A1BC9" w:rsidRDefault="005317BA" w:rsidP="002A1BC9">
            <w:pPr>
              <w:rPr>
                <w:sz w:val="18"/>
                <w:szCs w:val="18"/>
              </w:rPr>
            </w:pPr>
            <w:r w:rsidRPr="002A1BC9">
              <w:rPr>
                <w:sz w:val="18"/>
                <w:szCs w:val="18"/>
              </w:rPr>
              <w:t>в том числе:</w:t>
            </w:r>
          </w:p>
        </w:tc>
        <w:tc>
          <w:tcPr>
            <w:tcW w:w="8079" w:type="dxa"/>
            <w:gridSpan w:val="13"/>
            <w:shd w:val="clear" w:color="auto" w:fill="FFFFFF"/>
          </w:tcPr>
          <w:p w:rsidR="005317BA" w:rsidRPr="002A1BC9" w:rsidRDefault="005317BA" w:rsidP="002A1BC9">
            <w:pPr>
              <w:rPr>
                <w:sz w:val="18"/>
                <w:szCs w:val="18"/>
              </w:rPr>
            </w:pPr>
            <w:r w:rsidRPr="002A1BC9">
              <w:rPr>
                <w:sz w:val="18"/>
                <w:szCs w:val="18"/>
              </w:rPr>
              <w:t xml:space="preserve">финансирование в рамках Программы не предусмотрено </w:t>
            </w:r>
          </w:p>
          <w:p w:rsidR="005317BA" w:rsidRPr="002A1BC9" w:rsidRDefault="005317BA" w:rsidP="002A1BC9">
            <w:pPr>
              <w:rPr>
                <w:sz w:val="18"/>
                <w:szCs w:val="18"/>
              </w:rPr>
            </w:pPr>
          </w:p>
        </w:tc>
        <w:tc>
          <w:tcPr>
            <w:tcW w:w="780" w:type="dxa"/>
            <w:shd w:val="clear" w:color="auto" w:fill="FFFFFF"/>
          </w:tcPr>
          <w:p w:rsidR="005317BA" w:rsidRPr="002A1BC9" w:rsidRDefault="005317BA" w:rsidP="002A1BC9">
            <w:pPr>
              <w:rPr>
                <w:sz w:val="18"/>
                <w:szCs w:val="18"/>
              </w:rPr>
            </w:pPr>
          </w:p>
        </w:tc>
        <w:tc>
          <w:tcPr>
            <w:tcW w:w="818" w:type="dxa"/>
            <w:gridSpan w:val="2"/>
            <w:shd w:val="clear" w:color="auto" w:fill="FFFFFF"/>
          </w:tcPr>
          <w:p w:rsidR="005317BA" w:rsidRPr="002A1BC9" w:rsidRDefault="005317BA" w:rsidP="002A1BC9">
            <w:pPr>
              <w:rPr>
                <w:sz w:val="18"/>
                <w:szCs w:val="18"/>
              </w:rPr>
            </w:pPr>
          </w:p>
        </w:tc>
        <w:tc>
          <w:tcPr>
            <w:tcW w:w="812" w:type="dxa"/>
            <w:gridSpan w:val="2"/>
            <w:shd w:val="clear" w:color="auto" w:fill="FFFFFF"/>
          </w:tcPr>
          <w:p w:rsidR="005317BA" w:rsidRPr="002A1BC9" w:rsidRDefault="005317BA" w:rsidP="002A1BC9">
            <w:pPr>
              <w:rPr>
                <w:sz w:val="18"/>
                <w:szCs w:val="18"/>
              </w:rPr>
            </w:pPr>
          </w:p>
        </w:tc>
        <w:tc>
          <w:tcPr>
            <w:tcW w:w="855" w:type="dxa"/>
            <w:shd w:val="clear" w:color="auto" w:fill="FFFFFF"/>
          </w:tcPr>
          <w:p w:rsidR="005317BA" w:rsidRPr="002A1BC9" w:rsidRDefault="005317BA" w:rsidP="002A1BC9">
            <w:pPr>
              <w:rPr>
                <w:sz w:val="18"/>
                <w:szCs w:val="18"/>
              </w:rPr>
            </w:pPr>
          </w:p>
        </w:tc>
        <w:tc>
          <w:tcPr>
            <w:tcW w:w="851" w:type="dxa"/>
            <w:shd w:val="clear" w:color="auto" w:fill="FFFFFF"/>
          </w:tcPr>
          <w:p w:rsidR="005317BA" w:rsidRPr="002A1BC9" w:rsidRDefault="005317BA" w:rsidP="002A1BC9">
            <w:pPr>
              <w:rPr>
                <w:sz w:val="18"/>
                <w:szCs w:val="18"/>
              </w:rPr>
            </w:pPr>
          </w:p>
        </w:tc>
      </w:tr>
      <w:tr w:rsidR="005317BA" w:rsidRPr="002A1BC9" w:rsidTr="007F43A4">
        <w:trPr>
          <w:jc w:val="center"/>
        </w:trPr>
        <w:tc>
          <w:tcPr>
            <w:tcW w:w="572" w:type="dxa"/>
            <w:shd w:val="clear" w:color="auto" w:fill="FFFFFF"/>
          </w:tcPr>
          <w:p w:rsidR="005317BA" w:rsidRPr="002A1BC9" w:rsidRDefault="005317BA" w:rsidP="002A1BC9">
            <w:pPr>
              <w:rPr>
                <w:sz w:val="18"/>
                <w:szCs w:val="18"/>
              </w:rPr>
            </w:pPr>
            <w:r w:rsidRPr="002A1BC9">
              <w:rPr>
                <w:sz w:val="18"/>
                <w:szCs w:val="18"/>
              </w:rPr>
              <w:t xml:space="preserve">Основное </w:t>
            </w:r>
          </w:p>
          <w:p w:rsidR="005317BA" w:rsidRPr="002A1BC9" w:rsidRDefault="005317BA" w:rsidP="002A1BC9">
            <w:pPr>
              <w:rPr>
                <w:sz w:val="18"/>
                <w:szCs w:val="18"/>
              </w:rPr>
            </w:pPr>
            <w:r w:rsidRPr="002A1BC9">
              <w:rPr>
                <w:sz w:val="18"/>
                <w:szCs w:val="18"/>
              </w:rPr>
              <w:t>мероприятие 5.1</w:t>
            </w:r>
          </w:p>
        </w:tc>
        <w:tc>
          <w:tcPr>
            <w:tcW w:w="1133" w:type="dxa"/>
            <w:shd w:val="clear" w:color="auto" w:fill="FFFFFF"/>
          </w:tcPr>
          <w:p w:rsidR="005317BA" w:rsidRPr="002A1BC9" w:rsidRDefault="005317BA" w:rsidP="002A1BC9">
            <w:pPr>
              <w:rPr>
                <w:sz w:val="18"/>
                <w:szCs w:val="18"/>
              </w:rPr>
            </w:pPr>
            <w:r w:rsidRPr="002A1BC9">
              <w:rPr>
                <w:sz w:val="18"/>
                <w:szCs w:val="18"/>
              </w:rPr>
              <w:t xml:space="preserve">создание условий для развития рынка доступного жилья, </w:t>
            </w:r>
            <w:r w:rsidRPr="002A1BC9">
              <w:rPr>
                <w:sz w:val="18"/>
                <w:szCs w:val="18"/>
              </w:rPr>
              <w:lastRenderedPageBreak/>
              <w:t>развития жилищного строительства, в том числе строительства жилья экономического класса, включая малоэтажное жилищное строительство</w:t>
            </w:r>
          </w:p>
        </w:tc>
        <w:tc>
          <w:tcPr>
            <w:tcW w:w="850" w:type="dxa"/>
            <w:shd w:val="clear" w:color="auto" w:fill="FFFFFF"/>
          </w:tcPr>
          <w:p w:rsidR="005317BA" w:rsidRPr="002A1BC9" w:rsidRDefault="005317BA" w:rsidP="002A1BC9">
            <w:pPr>
              <w:rPr>
                <w:rFonts w:eastAsia="Calibri"/>
                <w:sz w:val="18"/>
                <w:szCs w:val="18"/>
              </w:rPr>
            </w:pPr>
            <w:r w:rsidRPr="002A1BC9">
              <w:rPr>
                <w:rFonts w:eastAsia="Calibri"/>
                <w:sz w:val="18"/>
                <w:szCs w:val="18"/>
              </w:rPr>
              <w:lastRenderedPageBreak/>
              <w:t>Управление по архитектуре и градостроительст</w:t>
            </w:r>
            <w:r w:rsidRPr="002A1BC9">
              <w:rPr>
                <w:rFonts w:eastAsia="Calibri"/>
                <w:sz w:val="18"/>
                <w:szCs w:val="18"/>
              </w:rPr>
              <w:lastRenderedPageBreak/>
              <w:t>ву города Батайска,</w:t>
            </w:r>
          </w:p>
          <w:p w:rsidR="005317BA" w:rsidRPr="002A1BC9" w:rsidRDefault="005317BA" w:rsidP="002A1BC9">
            <w:pPr>
              <w:rPr>
                <w:rFonts w:eastAsia="Calibri"/>
                <w:sz w:val="18"/>
                <w:szCs w:val="18"/>
              </w:rPr>
            </w:pPr>
          </w:p>
        </w:tc>
        <w:tc>
          <w:tcPr>
            <w:tcW w:w="8079" w:type="dxa"/>
            <w:gridSpan w:val="13"/>
            <w:shd w:val="clear" w:color="auto" w:fill="FFFFFF"/>
          </w:tcPr>
          <w:p w:rsidR="005317BA" w:rsidRPr="002A1BC9" w:rsidRDefault="005317BA" w:rsidP="002A1BC9">
            <w:pPr>
              <w:rPr>
                <w:sz w:val="18"/>
                <w:szCs w:val="18"/>
              </w:rPr>
            </w:pPr>
            <w:r w:rsidRPr="002A1BC9">
              <w:rPr>
                <w:sz w:val="18"/>
                <w:szCs w:val="18"/>
              </w:rPr>
              <w:lastRenderedPageBreak/>
              <w:t xml:space="preserve">финансирование в рамках Программы не предусмотрено </w:t>
            </w:r>
          </w:p>
          <w:p w:rsidR="005317BA" w:rsidRPr="002A1BC9" w:rsidRDefault="005317BA" w:rsidP="002A1BC9">
            <w:pPr>
              <w:rPr>
                <w:sz w:val="18"/>
                <w:szCs w:val="18"/>
              </w:rPr>
            </w:pPr>
          </w:p>
        </w:tc>
        <w:tc>
          <w:tcPr>
            <w:tcW w:w="780" w:type="dxa"/>
            <w:shd w:val="clear" w:color="auto" w:fill="FFFFFF"/>
          </w:tcPr>
          <w:p w:rsidR="005317BA" w:rsidRPr="002A1BC9" w:rsidRDefault="005317BA" w:rsidP="002A1BC9">
            <w:pPr>
              <w:rPr>
                <w:sz w:val="18"/>
                <w:szCs w:val="18"/>
              </w:rPr>
            </w:pPr>
          </w:p>
        </w:tc>
        <w:tc>
          <w:tcPr>
            <w:tcW w:w="818" w:type="dxa"/>
            <w:gridSpan w:val="2"/>
            <w:shd w:val="clear" w:color="auto" w:fill="FFFFFF"/>
          </w:tcPr>
          <w:p w:rsidR="005317BA" w:rsidRPr="002A1BC9" w:rsidRDefault="005317BA" w:rsidP="002A1BC9">
            <w:pPr>
              <w:rPr>
                <w:sz w:val="18"/>
                <w:szCs w:val="18"/>
              </w:rPr>
            </w:pPr>
          </w:p>
        </w:tc>
        <w:tc>
          <w:tcPr>
            <w:tcW w:w="812" w:type="dxa"/>
            <w:gridSpan w:val="2"/>
            <w:shd w:val="clear" w:color="auto" w:fill="FFFFFF"/>
          </w:tcPr>
          <w:p w:rsidR="005317BA" w:rsidRPr="002A1BC9" w:rsidRDefault="005317BA" w:rsidP="002A1BC9">
            <w:pPr>
              <w:rPr>
                <w:sz w:val="18"/>
                <w:szCs w:val="18"/>
              </w:rPr>
            </w:pPr>
          </w:p>
        </w:tc>
        <w:tc>
          <w:tcPr>
            <w:tcW w:w="855" w:type="dxa"/>
            <w:shd w:val="clear" w:color="auto" w:fill="FFFFFF"/>
          </w:tcPr>
          <w:p w:rsidR="005317BA" w:rsidRPr="002A1BC9" w:rsidRDefault="005317BA" w:rsidP="002A1BC9">
            <w:pPr>
              <w:rPr>
                <w:sz w:val="18"/>
                <w:szCs w:val="18"/>
              </w:rPr>
            </w:pPr>
          </w:p>
        </w:tc>
        <w:tc>
          <w:tcPr>
            <w:tcW w:w="851" w:type="dxa"/>
            <w:shd w:val="clear" w:color="auto" w:fill="FFFFFF"/>
          </w:tcPr>
          <w:p w:rsidR="005317BA" w:rsidRPr="002A1BC9" w:rsidRDefault="005317BA" w:rsidP="002A1BC9">
            <w:pPr>
              <w:rPr>
                <w:sz w:val="18"/>
                <w:szCs w:val="18"/>
              </w:rPr>
            </w:pPr>
          </w:p>
        </w:tc>
      </w:tr>
      <w:tr w:rsidR="005317BA" w:rsidRPr="002A1BC9" w:rsidTr="007F43A4">
        <w:trPr>
          <w:trHeight w:val="2998"/>
          <w:jc w:val="center"/>
        </w:trPr>
        <w:tc>
          <w:tcPr>
            <w:tcW w:w="572" w:type="dxa"/>
            <w:shd w:val="clear" w:color="auto" w:fill="FFFFFF"/>
          </w:tcPr>
          <w:p w:rsidR="005317BA" w:rsidRPr="002A1BC9" w:rsidRDefault="005317BA" w:rsidP="002A1BC9">
            <w:pPr>
              <w:rPr>
                <w:sz w:val="18"/>
                <w:szCs w:val="18"/>
              </w:rPr>
            </w:pPr>
            <w:r w:rsidRPr="002A1BC9">
              <w:rPr>
                <w:sz w:val="18"/>
                <w:szCs w:val="18"/>
              </w:rPr>
              <w:lastRenderedPageBreak/>
              <w:t xml:space="preserve">Основное </w:t>
            </w:r>
          </w:p>
          <w:p w:rsidR="005317BA" w:rsidRPr="002A1BC9" w:rsidRDefault="005317BA" w:rsidP="002A1BC9">
            <w:pPr>
              <w:rPr>
                <w:sz w:val="18"/>
                <w:szCs w:val="18"/>
              </w:rPr>
            </w:pPr>
            <w:r w:rsidRPr="002A1BC9">
              <w:rPr>
                <w:sz w:val="18"/>
                <w:szCs w:val="18"/>
              </w:rPr>
              <w:t>мероприятие 5.2</w:t>
            </w:r>
          </w:p>
        </w:tc>
        <w:tc>
          <w:tcPr>
            <w:tcW w:w="1133" w:type="dxa"/>
            <w:shd w:val="clear" w:color="auto" w:fill="FFFFFF"/>
          </w:tcPr>
          <w:p w:rsidR="005317BA" w:rsidRPr="002A1BC9" w:rsidRDefault="005317BA" w:rsidP="002A1BC9">
            <w:pPr>
              <w:rPr>
                <w:sz w:val="18"/>
                <w:szCs w:val="18"/>
              </w:rPr>
            </w:pPr>
            <w:r w:rsidRPr="002A1BC9">
              <w:rPr>
                <w:sz w:val="18"/>
                <w:szCs w:val="18"/>
              </w:rPr>
              <w:t>содействие формированию рынка доступного арендного жилья коммерческого использования, в том числе для граждан, имеющих невысокий уровень дохода</w:t>
            </w:r>
          </w:p>
        </w:tc>
        <w:tc>
          <w:tcPr>
            <w:tcW w:w="850" w:type="dxa"/>
            <w:shd w:val="clear" w:color="auto" w:fill="FFFFFF"/>
          </w:tcPr>
          <w:p w:rsidR="005317BA" w:rsidRPr="002A1BC9" w:rsidRDefault="005317BA" w:rsidP="002A1BC9">
            <w:pPr>
              <w:rPr>
                <w:rFonts w:eastAsia="Calibri"/>
                <w:sz w:val="18"/>
                <w:szCs w:val="18"/>
              </w:rPr>
            </w:pPr>
            <w:r w:rsidRPr="002A1BC9">
              <w:rPr>
                <w:rFonts w:eastAsia="Calibri"/>
                <w:sz w:val="18"/>
                <w:szCs w:val="18"/>
              </w:rPr>
              <w:t>Управление по архитектуре и градостроительству города Батайска, ,</w:t>
            </w:r>
          </w:p>
          <w:p w:rsidR="005317BA" w:rsidRPr="002A1BC9" w:rsidRDefault="005317BA" w:rsidP="002A1BC9">
            <w:pPr>
              <w:rPr>
                <w:rFonts w:eastAsia="Calibri"/>
                <w:sz w:val="18"/>
                <w:szCs w:val="18"/>
              </w:rPr>
            </w:pPr>
            <w:r w:rsidRPr="002A1BC9">
              <w:rPr>
                <w:rFonts w:eastAsia="Calibri"/>
                <w:sz w:val="18"/>
                <w:szCs w:val="18"/>
              </w:rPr>
              <w:t>предприятия строительного комплекса</w:t>
            </w:r>
          </w:p>
        </w:tc>
        <w:tc>
          <w:tcPr>
            <w:tcW w:w="8079" w:type="dxa"/>
            <w:gridSpan w:val="13"/>
            <w:shd w:val="clear" w:color="auto" w:fill="FFFFFF"/>
          </w:tcPr>
          <w:p w:rsidR="005317BA" w:rsidRPr="002A1BC9" w:rsidRDefault="005317BA" w:rsidP="002A1BC9">
            <w:pPr>
              <w:rPr>
                <w:sz w:val="18"/>
                <w:szCs w:val="18"/>
              </w:rPr>
            </w:pPr>
            <w:r w:rsidRPr="002A1BC9">
              <w:rPr>
                <w:sz w:val="18"/>
                <w:szCs w:val="18"/>
              </w:rPr>
              <w:t xml:space="preserve">финансирование в рамках Программы не предусмотрено </w:t>
            </w: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p w:rsidR="005317BA" w:rsidRPr="002A1BC9" w:rsidRDefault="005317BA" w:rsidP="002A1BC9">
            <w:pPr>
              <w:rPr>
                <w:sz w:val="18"/>
                <w:szCs w:val="18"/>
              </w:rPr>
            </w:pPr>
          </w:p>
        </w:tc>
        <w:tc>
          <w:tcPr>
            <w:tcW w:w="780" w:type="dxa"/>
            <w:shd w:val="clear" w:color="auto" w:fill="FFFFFF"/>
          </w:tcPr>
          <w:p w:rsidR="005317BA" w:rsidRPr="002A1BC9" w:rsidRDefault="005317BA" w:rsidP="002A1BC9">
            <w:pPr>
              <w:rPr>
                <w:sz w:val="18"/>
                <w:szCs w:val="18"/>
              </w:rPr>
            </w:pPr>
          </w:p>
        </w:tc>
        <w:tc>
          <w:tcPr>
            <w:tcW w:w="818" w:type="dxa"/>
            <w:gridSpan w:val="2"/>
            <w:shd w:val="clear" w:color="auto" w:fill="FFFFFF"/>
          </w:tcPr>
          <w:p w:rsidR="005317BA" w:rsidRPr="002A1BC9" w:rsidRDefault="005317BA" w:rsidP="002A1BC9">
            <w:pPr>
              <w:rPr>
                <w:sz w:val="18"/>
                <w:szCs w:val="18"/>
              </w:rPr>
            </w:pPr>
          </w:p>
        </w:tc>
        <w:tc>
          <w:tcPr>
            <w:tcW w:w="812" w:type="dxa"/>
            <w:gridSpan w:val="2"/>
            <w:shd w:val="clear" w:color="auto" w:fill="FFFFFF"/>
          </w:tcPr>
          <w:p w:rsidR="005317BA" w:rsidRPr="002A1BC9" w:rsidRDefault="005317BA" w:rsidP="002A1BC9">
            <w:pPr>
              <w:rPr>
                <w:sz w:val="18"/>
                <w:szCs w:val="18"/>
              </w:rPr>
            </w:pPr>
          </w:p>
        </w:tc>
        <w:tc>
          <w:tcPr>
            <w:tcW w:w="855" w:type="dxa"/>
            <w:shd w:val="clear" w:color="auto" w:fill="FFFFFF"/>
          </w:tcPr>
          <w:p w:rsidR="005317BA" w:rsidRPr="002A1BC9" w:rsidRDefault="005317BA" w:rsidP="002A1BC9">
            <w:pPr>
              <w:rPr>
                <w:sz w:val="18"/>
                <w:szCs w:val="18"/>
              </w:rPr>
            </w:pPr>
          </w:p>
        </w:tc>
        <w:tc>
          <w:tcPr>
            <w:tcW w:w="851" w:type="dxa"/>
            <w:shd w:val="clear" w:color="auto" w:fill="FFFFFF"/>
          </w:tcPr>
          <w:p w:rsidR="00946FE7" w:rsidRPr="002A1BC9" w:rsidRDefault="00946FE7" w:rsidP="00946FE7">
            <w:pPr>
              <w:contextualSpacing/>
              <w:rPr>
                <w:kern w:val="2"/>
                <w:sz w:val="28"/>
                <w:szCs w:val="28"/>
              </w:rPr>
            </w:pPr>
            <w:r w:rsidRPr="002A1BC9">
              <w:rPr>
                <w:kern w:val="2"/>
                <w:sz w:val="28"/>
                <w:szCs w:val="28"/>
              </w:rPr>
              <w:t>»</w:t>
            </w:r>
            <w:r>
              <w:rPr>
                <w:kern w:val="2"/>
                <w:sz w:val="28"/>
                <w:szCs w:val="28"/>
              </w:rPr>
              <w:t>.</w:t>
            </w:r>
          </w:p>
          <w:p w:rsidR="005317BA" w:rsidRPr="002A1BC9" w:rsidRDefault="005317BA" w:rsidP="002A1BC9">
            <w:pPr>
              <w:rPr>
                <w:sz w:val="18"/>
                <w:szCs w:val="18"/>
              </w:rPr>
            </w:pPr>
          </w:p>
        </w:tc>
      </w:tr>
    </w:tbl>
    <w:p w:rsidR="002A1BC9" w:rsidRPr="008C43DF" w:rsidRDefault="002A1BC9" w:rsidP="002A1BC9">
      <w:pPr>
        <w:pageBreakBefore/>
        <w:contextualSpacing/>
        <w:rPr>
          <w:kern w:val="2"/>
          <w:sz w:val="28"/>
          <w:szCs w:val="28"/>
          <w:lang w:eastAsia="en-US"/>
        </w:rPr>
      </w:pPr>
      <w:r>
        <w:rPr>
          <w:kern w:val="2"/>
          <w:sz w:val="28"/>
          <w:szCs w:val="28"/>
          <w:lang w:eastAsia="en-US"/>
        </w:rPr>
        <w:lastRenderedPageBreak/>
        <w:t>2</w:t>
      </w:r>
      <w:r w:rsidR="0049097D">
        <w:rPr>
          <w:kern w:val="2"/>
          <w:sz w:val="28"/>
          <w:szCs w:val="28"/>
          <w:lang w:eastAsia="en-US"/>
        </w:rPr>
        <w:t>5</w:t>
      </w:r>
      <w:r>
        <w:rPr>
          <w:kern w:val="2"/>
          <w:sz w:val="28"/>
          <w:szCs w:val="28"/>
          <w:lang w:eastAsia="en-US"/>
        </w:rPr>
        <w:t xml:space="preserve">. </w:t>
      </w:r>
      <w:r w:rsidRPr="008C43DF">
        <w:rPr>
          <w:kern w:val="2"/>
          <w:sz w:val="28"/>
          <w:szCs w:val="28"/>
          <w:lang w:eastAsia="en-US"/>
        </w:rPr>
        <w:t>Приложение №5к муниципальной программе города Батайска</w:t>
      </w:r>
      <w:r>
        <w:rPr>
          <w:kern w:val="2"/>
          <w:sz w:val="28"/>
          <w:szCs w:val="28"/>
          <w:lang w:eastAsia="en-US"/>
        </w:rPr>
        <w:t xml:space="preserve"> </w:t>
      </w:r>
      <w:r w:rsidRPr="008C43DF">
        <w:rPr>
          <w:sz w:val="28"/>
          <w:szCs w:val="28"/>
        </w:rPr>
        <w:t>«</w:t>
      </w:r>
      <w:r w:rsidRPr="008C43DF">
        <w:rPr>
          <w:rFonts w:eastAsia="Calibri"/>
          <w:bCs/>
          <w:kern w:val="2"/>
          <w:sz w:val="28"/>
          <w:szCs w:val="28"/>
        </w:rPr>
        <w:t>Обеспечение доступным и комфортным</w:t>
      </w:r>
      <w:r>
        <w:rPr>
          <w:kern w:val="2"/>
          <w:sz w:val="28"/>
          <w:szCs w:val="28"/>
          <w:lang w:eastAsia="en-US"/>
        </w:rPr>
        <w:t xml:space="preserve"> </w:t>
      </w:r>
      <w:r w:rsidRPr="008C43DF">
        <w:rPr>
          <w:rFonts w:eastAsia="Calibri"/>
          <w:bCs/>
          <w:kern w:val="2"/>
          <w:sz w:val="28"/>
          <w:szCs w:val="28"/>
        </w:rPr>
        <w:t>жильем населения города Батайска»</w:t>
      </w:r>
      <w:r>
        <w:rPr>
          <w:rFonts w:eastAsia="Calibri"/>
          <w:bCs/>
          <w:kern w:val="2"/>
          <w:sz w:val="28"/>
          <w:szCs w:val="28"/>
        </w:rPr>
        <w:t xml:space="preserve"> </w:t>
      </w:r>
      <w:r w:rsidR="00CE4963">
        <w:rPr>
          <w:kern w:val="2"/>
          <w:sz w:val="28"/>
          <w:szCs w:val="28"/>
          <w:lang w:eastAsia="en-US"/>
        </w:rPr>
        <w:t>изложить</w:t>
      </w:r>
      <w:r w:rsidR="00CE4963">
        <w:rPr>
          <w:rFonts w:eastAsia="Calibri"/>
          <w:bCs/>
          <w:kern w:val="2"/>
          <w:sz w:val="28"/>
          <w:szCs w:val="28"/>
        </w:rPr>
        <w:t xml:space="preserve"> </w:t>
      </w:r>
      <w:r>
        <w:rPr>
          <w:rFonts w:eastAsia="Calibri"/>
          <w:bCs/>
          <w:kern w:val="2"/>
          <w:sz w:val="28"/>
          <w:szCs w:val="28"/>
        </w:rPr>
        <w:t>в следующей редакции:</w:t>
      </w:r>
    </w:p>
    <w:p w:rsidR="002A1BC9" w:rsidRPr="008C43DF" w:rsidRDefault="002A1BC9" w:rsidP="002A1BC9">
      <w:pPr>
        <w:contextualSpacing/>
        <w:jc w:val="center"/>
        <w:rPr>
          <w:kern w:val="2"/>
          <w:sz w:val="28"/>
          <w:szCs w:val="28"/>
          <w:lang w:eastAsia="en-US"/>
        </w:rPr>
      </w:pPr>
      <w:r>
        <w:rPr>
          <w:kern w:val="2"/>
          <w:sz w:val="28"/>
          <w:szCs w:val="28"/>
          <w:lang w:eastAsia="en-US"/>
        </w:rPr>
        <w:t>«</w:t>
      </w:r>
      <w:r w:rsidRPr="008C43DF">
        <w:rPr>
          <w:kern w:val="2"/>
          <w:sz w:val="28"/>
          <w:szCs w:val="28"/>
          <w:lang w:eastAsia="en-US"/>
        </w:rPr>
        <w:t>РАСХОДЫ</w:t>
      </w:r>
    </w:p>
    <w:p w:rsidR="002A1BC9" w:rsidRPr="008C43DF" w:rsidRDefault="002A1BC9" w:rsidP="002A1BC9">
      <w:pPr>
        <w:contextualSpacing/>
        <w:jc w:val="center"/>
        <w:rPr>
          <w:kern w:val="2"/>
          <w:sz w:val="28"/>
          <w:szCs w:val="28"/>
          <w:lang w:eastAsia="en-US"/>
        </w:rPr>
      </w:pPr>
      <w:r w:rsidRPr="008C43DF">
        <w:rPr>
          <w:kern w:val="2"/>
          <w:sz w:val="28"/>
          <w:szCs w:val="28"/>
          <w:lang w:eastAsia="en-US"/>
        </w:rPr>
        <w:t xml:space="preserve">федерального, областного,  местного бюджетов </w:t>
      </w:r>
    </w:p>
    <w:p w:rsidR="002A1BC9" w:rsidRPr="008C43DF" w:rsidRDefault="002A1BC9" w:rsidP="002A1BC9">
      <w:pPr>
        <w:kinsoku w:val="0"/>
        <w:overflowPunct w:val="0"/>
        <w:jc w:val="center"/>
        <w:rPr>
          <w:kern w:val="2"/>
          <w:sz w:val="28"/>
          <w:szCs w:val="28"/>
          <w:lang w:eastAsia="en-US"/>
        </w:rPr>
      </w:pPr>
      <w:r w:rsidRPr="008C43DF">
        <w:rPr>
          <w:kern w:val="2"/>
          <w:sz w:val="28"/>
          <w:szCs w:val="28"/>
          <w:lang w:eastAsia="en-US"/>
        </w:rPr>
        <w:t>и внебюджетных источников на реализацию муниципальной программы</w:t>
      </w:r>
      <w:r w:rsidRPr="008C43DF">
        <w:rPr>
          <w:kern w:val="2"/>
          <w:sz w:val="28"/>
          <w:szCs w:val="28"/>
          <w:lang w:eastAsia="en-US"/>
        </w:rPr>
        <w:br/>
        <w:t xml:space="preserve"> города Батайска «</w:t>
      </w:r>
      <w:r w:rsidRPr="008C43DF">
        <w:rPr>
          <w:rFonts w:eastAsia="Calibri"/>
          <w:bCs/>
          <w:kern w:val="2"/>
          <w:sz w:val="28"/>
          <w:szCs w:val="28"/>
        </w:rPr>
        <w:t>Обеспечение доступным  и комфортным жильем населения города Батайска</w:t>
      </w:r>
      <w:r w:rsidRPr="008C43DF">
        <w:rPr>
          <w:kern w:val="2"/>
          <w:sz w:val="28"/>
          <w:szCs w:val="28"/>
          <w:lang w:eastAsia="en-US"/>
        </w:rPr>
        <w:t>»</w:t>
      </w:r>
    </w:p>
    <w:tbl>
      <w:tblPr>
        <w:tblW w:w="4951" w:type="pct"/>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05"/>
        <w:gridCol w:w="873"/>
        <w:gridCol w:w="1182"/>
        <w:gridCol w:w="1389"/>
        <w:gridCol w:w="1250"/>
        <w:gridCol w:w="1249"/>
        <w:gridCol w:w="974"/>
        <w:gridCol w:w="973"/>
        <w:gridCol w:w="835"/>
        <w:gridCol w:w="835"/>
        <w:gridCol w:w="835"/>
        <w:gridCol w:w="835"/>
        <w:gridCol w:w="835"/>
        <w:gridCol w:w="835"/>
        <w:gridCol w:w="835"/>
      </w:tblGrid>
      <w:tr w:rsidR="002A1BC9" w:rsidRPr="00765CA2" w:rsidTr="00AD0EA6">
        <w:trPr>
          <w:jc w:val="center"/>
        </w:trPr>
        <w:tc>
          <w:tcPr>
            <w:tcW w:w="834" w:type="dxa"/>
          </w:tcPr>
          <w:p w:rsidR="002A1BC9" w:rsidRPr="00765CA2" w:rsidRDefault="002A1BC9" w:rsidP="00AD0EA6">
            <w:pPr>
              <w:jc w:val="center"/>
              <w:rPr>
                <w:kern w:val="2"/>
              </w:rPr>
            </w:pPr>
            <w:r w:rsidRPr="00765CA2">
              <w:rPr>
                <w:kern w:val="2"/>
              </w:rPr>
              <w:t>Статус</w:t>
            </w:r>
          </w:p>
        </w:tc>
        <w:tc>
          <w:tcPr>
            <w:tcW w:w="905" w:type="dxa"/>
            <w:vMerge w:val="restart"/>
          </w:tcPr>
          <w:p w:rsidR="002A1BC9" w:rsidRPr="00765CA2" w:rsidRDefault="002A1BC9" w:rsidP="00AD0EA6">
            <w:pPr>
              <w:jc w:val="center"/>
              <w:rPr>
                <w:kern w:val="2"/>
              </w:rPr>
            </w:pPr>
            <w:r w:rsidRPr="00765CA2">
              <w:rPr>
                <w:kern w:val="2"/>
              </w:rPr>
              <w:t xml:space="preserve">Наименование </w:t>
            </w:r>
          </w:p>
          <w:p w:rsidR="002A1BC9" w:rsidRPr="00765CA2" w:rsidRDefault="002A1BC9" w:rsidP="00AD0EA6">
            <w:pPr>
              <w:jc w:val="center"/>
              <w:rPr>
                <w:kern w:val="2"/>
              </w:rPr>
            </w:pPr>
            <w:r w:rsidRPr="00765CA2">
              <w:rPr>
                <w:kern w:val="2"/>
              </w:rPr>
              <w:t xml:space="preserve">государственной программы, </w:t>
            </w:r>
          </w:p>
          <w:p w:rsidR="002A1BC9" w:rsidRPr="00765CA2" w:rsidRDefault="002A1BC9" w:rsidP="00AD0EA6">
            <w:pPr>
              <w:jc w:val="center"/>
              <w:rPr>
                <w:kern w:val="2"/>
              </w:rPr>
            </w:pPr>
            <w:r w:rsidRPr="00765CA2">
              <w:rPr>
                <w:kern w:val="2"/>
              </w:rPr>
              <w:t xml:space="preserve">подпрограммы </w:t>
            </w:r>
          </w:p>
          <w:p w:rsidR="002A1BC9" w:rsidRPr="00765CA2" w:rsidRDefault="002A1BC9" w:rsidP="00AD0EA6">
            <w:pPr>
              <w:jc w:val="center"/>
              <w:rPr>
                <w:kern w:val="2"/>
              </w:rPr>
            </w:pPr>
            <w:r w:rsidRPr="00765CA2">
              <w:rPr>
                <w:kern w:val="2"/>
              </w:rPr>
              <w:t>государственной программы</w:t>
            </w:r>
          </w:p>
        </w:tc>
        <w:tc>
          <w:tcPr>
            <w:tcW w:w="1229" w:type="dxa"/>
            <w:vMerge w:val="restart"/>
          </w:tcPr>
          <w:p w:rsidR="002A1BC9" w:rsidRPr="00765CA2" w:rsidRDefault="002A1BC9" w:rsidP="00AD0EA6">
            <w:pPr>
              <w:jc w:val="center"/>
              <w:rPr>
                <w:kern w:val="2"/>
              </w:rPr>
            </w:pPr>
            <w:r w:rsidRPr="00765CA2">
              <w:rPr>
                <w:kern w:val="2"/>
              </w:rPr>
              <w:t xml:space="preserve"> Ответственный  исполнитель,  соисполнители</w:t>
            </w:r>
          </w:p>
        </w:tc>
        <w:tc>
          <w:tcPr>
            <w:tcW w:w="7800" w:type="dxa"/>
            <w:gridSpan w:val="7"/>
          </w:tcPr>
          <w:p w:rsidR="002A1BC9" w:rsidRPr="00765CA2" w:rsidRDefault="002A1BC9" w:rsidP="00AD0EA6">
            <w:pPr>
              <w:jc w:val="center"/>
              <w:rPr>
                <w:kern w:val="2"/>
              </w:rPr>
            </w:pPr>
            <w:r w:rsidRPr="00765CA2">
              <w:rPr>
                <w:kern w:val="2"/>
              </w:rPr>
              <w:t>Оценка расходов (тыс. рублей), годы</w:t>
            </w:r>
          </w:p>
        </w:tc>
        <w:tc>
          <w:tcPr>
            <w:tcW w:w="867" w:type="dxa"/>
          </w:tcPr>
          <w:p w:rsidR="002A1BC9" w:rsidRPr="00765CA2" w:rsidRDefault="002A1BC9" w:rsidP="00AD0EA6">
            <w:pPr>
              <w:jc w:val="center"/>
              <w:rPr>
                <w:kern w:val="2"/>
              </w:rPr>
            </w:pPr>
          </w:p>
        </w:tc>
        <w:tc>
          <w:tcPr>
            <w:tcW w:w="867" w:type="dxa"/>
          </w:tcPr>
          <w:p w:rsidR="002A1BC9" w:rsidRPr="00765CA2" w:rsidRDefault="002A1BC9" w:rsidP="00AD0EA6">
            <w:pPr>
              <w:jc w:val="center"/>
              <w:rPr>
                <w:kern w:val="2"/>
              </w:rPr>
            </w:pPr>
          </w:p>
        </w:tc>
        <w:tc>
          <w:tcPr>
            <w:tcW w:w="867" w:type="dxa"/>
          </w:tcPr>
          <w:p w:rsidR="002A1BC9" w:rsidRPr="00765CA2" w:rsidRDefault="002A1BC9" w:rsidP="00AD0EA6">
            <w:pPr>
              <w:jc w:val="center"/>
              <w:rPr>
                <w:kern w:val="2"/>
              </w:rPr>
            </w:pPr>
          </w:p>
        </w:tc>
        <w:tc>
          <w:tcPr>
            <w:tcW w:w="867" w:type="dxa"/>
          </w:tcPr>
          <w:p w:rsidR="002A1BC9" w:rsidRPr="00765CA2" w:rsidRDefault="002A1BC9" w:rsidP="00AD0EA6">
            <w:pPr>
              <w:jc w:val="center"/>
              <w:rPr>
                <w:kern w:val="2"/>
              </w:rPr>
            </w:pPr>
          </w:p>
        </w:tc>
        <w:tc>
          <w:tcPr>
            <w:tcW w:w="867" w:type="dxa"/>
          </w:tcPr>
          <w:p w:rsidR="002A1BC9" w:rsidRPr="00765CA2" w:rsidRDefault="002A1BC9" w:rsidP="00AD0EA6">
            <w:pPr>
              <w:jc w:val="center"/>
              <w:rPr>
                <w:kern w:val="2"/>
              </w:rPr>
            </w:pPr>
          </w:p>
        </w:tc>
      </w:tr>
      <w:tr w:rsidR="002A1BC9" w:rsidRPr="00765CA2" w:rsidTr="00AD0EA6">
        <w:trPr>
          <w:jc w:val="center"/>
        </w:trPr>
        <w:tc>
          <w:tcPr>
            <w:tcW w:w="834" w:type="dxa"/>
          </w:tcPr>
          <w:p w:rsidR="002A1BC9" w:rsidRPr="00765CA2" w:rsidRDefault="002A1BC9" w:rsidP="00AD0EA6">
            <w:pPr>
              <w:rPr>
                <w:kern w:val="2"/>
              </w:rPr>
            </w:pPr>
          </w:p>
        </w:tc>
        <w:tc>
          <w:tcPr>
            <w:tcW w:w="905" w:type="dxa"/>
            <w:vMerge/>
          </w:tcPr>
          <w:p w:rsidR="002A1BC9" w:rsidRPr="00765CA2" w:rsidRDefault="002A1BC9" w:rsidP="00AD0EA6">
            <w:pPr>
              <w:rPr>
                <w:kern w:val="2"/>
              </w:rPr>
            </w:pPr>
          </w:p>
        </w:tc>
        <w:tc>
          <w:tcPr>
            <w:tcW w:w="1229" w:type="dxa"/>
            <w:vMerge/>
          </w:tcPr>
          <w:p w:rsidR="002A1BC9" w:rsidRPr="00765CA2" w:rsidRDefault="002A1BC9" w:rsidP="00AD0EA6">
            <w:pPr>
              <w:jc w:val="center"/>
              <w:rPr>
                <w:kern w:val="2"/>
              </w:rPr>
            </w:pPr>
          </w:p>
        </w:tc>
        <w:tc>
          <w:tcPr>
            <w:tcW w:w="1445" w:type="dxa"/>
          </w:tcPr>
          <w:p w:rsidR="002A1BC9" w:rsidRPr="00765CA2" w:rsidRDefault="002A1BC9" w:rsidP="00AD0EA6">
            <w:pPr>
              <w:jc w:val="center"/>
              <w:rPr>
                <w:kern w:val="2"/>
              </w:rPr>
            </w:pPr>
            <w:r w:rsidRPr="00765CA2">
              <w:rPr>
                <w:kern w:val="2"/>
              </w:rPr>
              <w:t>2019 год</w:t>
            </w:r>
          </w:p>
        </w:tc>
        <w:tc>
          <w:tcPr>
            <w:tcW w:w="1300" w:type="dxa"/>
          </w:tcPr>
          <w:p w:rsidR="002A1BC9" w:rsidRPr="00765CA2" w:rsidRDefault="002A1BC9" w:rsidP="00AD0EA6">
            <w:pPr>
              <w:jc w:val="center"/>
              <w:rPr>
                <w:kern w:val="2"/>
              </w:rPr>
            </w:pPr>
            <w:r w:rsidRPr="00765CA2">
              <w:rPr>
                <w:kern w:val="2"/>
              </w:rPr>
              <w:t>2020 год</w:t>
            </w:r>
          </w:p>
        </w:tc>
        <w:tc>
          <w:tcPr>
            <w:tcW w:w="1299" w:type="dxa"/>
          </w:tcPr>
          <w:p w:rsidR="002A1BC9" w:rsidRPr="00765CA2" w:rsidRDefault="002A1BC9" w:rsidP="00AD0EA6">
            <w:pPr>
              <w:jc w:val="center"/>
              <w:rPr>
                <w:kern w:val="2"/>
              </w:rPr>
            </w:pPr>
            <w:r w:rsidRPr="00765CA2">
              <w:rPr>
                <w:kern w:val="2"/>
              </w:rPr>
              <w:t>2021 год</w:t>
            </w:r>
          </w:p>
        </w:tc>
        <w:tc>
          <w:tcPr>
            <w:tcW w:w="1012" w:type="dxa"/>
          </w:tcPr>
          <w:p w:rsidR="002A1BC9" w:rsidRPr="00765CA2" w:rsidRDefault="002A1BC9" w:rsidP="00AD0EA6">
            <w:pPr>
              <w:jc w:val="center"/>
              <w:rPr>
                <w:kern w:val="2"/>
              </w:rPr>
            </w:pPr>
            <w:r w:rsidRPr="00765CA2">
              <w:rPr>
                <w:kern w:val="2"/>
              </w:rPr>
              <w:t>2022 год</w:t>
            </w:r>
          </w:p>
        </w:tc>
        <w:tc>
          <w:tcPr>
            <w:tcW w:w="1011" w:type="dxa"/>
          </w:tcPr>
          <w:p w:rsidR="002A1BC9" w:rsidRPr="00765CA2" w:rsidRDefault="002A1BC9" w:rsidP="00AD0EA6">
            <w:pPr>
              <w:jc w:val="center"/>
              <w:rPr>
                <w:kern w:val="2"/>
              </w:rPr>
            </w:pPr>
            <w:r w:rsidRPr="00765CA2">
              <w:rPr>
                <w:kern w:val="2"/>
              </w:rPr>
              <w:t>2023 год</w:t>
            </w:r>
          </w:p>
        </w:tc>
        <w:tc>
          <w:tcPr>
            <w:tcW w:w="866" w:type="dxa"/>
          </w:tcPr>
          <w:p w:rsidR="002A1BC9" w:rsidRPr="00765CA2" w:rsidRDefault="002A1BC9" w:rsidP="00AD0EA6">
            <w:pPr>
              <w:jc w:val="center"/>
              <w:rPr>
                <w:kern w:val="2"/>
              </w:rPr>
            </w:pPr>
            <w:r w:rsidRPr="00765CA2">
              <w:rPr>
                <w:kern w:val="2"/>
              </w:rPr>
              <w:t>2024 год</w:t>
            </w:r>
          </w:p>
        </w:tc>
        <w:tc>
          <w:tcPr>
            <w:tcW w:w="867" w:type="dxa"/>
          </w:tcPr>
          <w:p w:rsidR="002A1BC9" w:rsidRPr="00765CA2" w:rsidRDefault="002A1BC9" w:rsidP="00AD0EA6">
            <w:pPr>
              <w:jc w:val="center"/>
              <w:rPr>
                <w:kern w:val="2"/>
              </w:rPr>
            </w:pPr>
            <w:r w:rsidRPr="00765CA2">
              <w:rPr>
                <w:kern w:val="2"/>
              </w:rPr>
              <w:t>2025 год</w:t>
            </w:r>
          </w:p>
        </w:tc>
        <w:tc>
          <w:tcPr>
            <w:tcW w:w="867" w:type="dxa"/>
          </w:tcPr>
          <w:p w:rsidR="002A1BC9" w:rsidRPr="00765CA2" w:rsidRDefault="002A1BC9" w:rsidP="00AD0EA6">
            <w:pPr>
              <w:jc w:val="center"/>
              <w:rPr>
                <w:kern w:val="2"/>
              </w:rPr>
            </w:pPr>
            <w:r w:rsidRPr="00765CA2">
              <w:rPr>
                <w:kern w:val="2"/>
              </w:rPr>
              <w:t>2026 год</w:t>
            </w:r>
          </w:p>
        </w:tc>
        <w:tc>
          <w:tcPr>
            <w:tcW w:w="867" w:type="dxa"/>
          </w:tcPr>
          <w:p w:rsidR="002A1BC9" w:rsidRPr="00765CA2" w:rsidRDefault="002A1BC9" w:rsidP="00AD0EA6">
            <w:pPr>
              <w:jc w:val="center"/>
              <w:rPr>
                <w:kern w:val="2"/>
              </w:rPr>
            </w:pPr>
            <w:r w:rsidRPr="00765CA2">
              <w:rPr>
                <w:kern w:val="2"/>
              </w:rPr>
              <w:t>2027 год</w:t>
            </w:r>
          </w:p>
        </w:tc>
        <w:tc>
          <w:tcPr>
            <w:tcW w:w="867" w:type="dxa"/>
          </w:tcPr>
          <w:p w:rsidR="002A1BC9" w:rsidRPr="00765CA2" w:rsidRDefault="002A1BC9" w:rsidP="00AD0EA6">
            <w:pPr>
              <w:jc w:val="center"/>
              <w:rPr>
                <w:kern w:val="2"/>
              </w:rPr>
            </w:pPr>
            <w:r w:rsidRPr="00765CA2">
              <w:rPr>
                <w:kern w:val="2"/>
              </w:rPr>
              <w:t>2028 год</w:t>
            </w:r>
          </w:p>
        </w:tc>
        <w:tc>
          <w:tcPr>
            <w:tcW w:w="867" w:type="dxa"/>
          </w:tcPr>
          <w:p w:rsidR="002A1BC9" w:rsidRPr="00765CA2" w:rsidRDefault="002A1BC9" w:rsidP="00AD0EA6">
            <w:pPr>
              <w:jc w:val="center"/>
              <w:rPr>
                <w:kern w:val="2"/>
              </w:rPr>
            </w:pPr>
            <w:r w:rsidRPr="00765CA2">
              <w:rPr>
                <w:kern w:val="2"/>
              </w:rPr>
              <w:t>2029 год</w:t>
            </w:r>
          </w:p>
        </w:tc>
        <w:tc>
          <w:tcPr>
            <w:tcW w:w="867" w:type="dxa"/>
          </w:tcPr>
          <w:p w:rsidR="002A1BC9" w:rsidRPr="00765CA2" w:rsidRDefault="002A1BC9" w:rsidP="00AD0EA6">
            <w:pPr>
              <w:jc w:val="center"/>
              <w:rPr>
                <w:kern w:val="2"/>
              </w:rPr>
            </w:pPr>
            <w:r w:rsidRPr="00765CA2">
              <w:rPr>
                <w:kern w:val="2"/>
              </w:rPr>
              <w:t>2030 год</w:t>
            </w:r>
          </w:p>
        </w:tc>
      </w:tr>
    </w:tbl>
    <w:p w:rsidR="002A1BC9" w:rsidRPr="00765CA2" w:rsidRDefault="002A1BC9" w:rsidP="002A1BC9">
      <w:pPr>
        <w:autoSpaceDE w:val="0"/>
        <w:autoSpaceDN w:val="0"/>
        <w:adjustRightInd w:val="0"/>
        <w:outlineLvl w:val="2"/>
        <w:rPr>
          <w:kern w:val="2"/>
          <w:lang w:eastAsia="en-US"/>
        </w:rPr>
      </w:pPr>
    </w:p>
    <w:tbl>
      <w:tblPr>
        <w:tblW w:w="4974" w:type="pct"/>
        <w:jc w:val="center"/>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39"/>
        <w:gridCol w:w="831"/>
        <w:gridCol w:w="1163"/>
        <w:gridCol w:w="1389"/>
        <w:gridCol w:w="1250"/>
        <w:gridCol w:w="1249"/>
        <w:gridCol w:w="974"/>
        <w:gridCol w:w="973"/>
        <w:gridCol w:w="834"/>
        <w:gridCol w:w="832"/>
        <w:gridCol w:w="894"/>
        <w:gridCol w:w="779"/>
        <w:gridCol w:w="834"/>
        <w:gridCol w:w="835"/>
        <w:gridCol w:w="932"/>
      </w:tblGrid>
      <w:tr w:rsidR="002A1BC9" w:rsidRPr="00765CA2" w:rsidTr="00AD0EA6">
        <w:trPr>
          <w:trHeight w:val="136"/>
          <w:tblHeader/>
          <w:jc w:val="center"/>
        </w:trPr>
        <w:tc>
          <w:tcPr>
            <w:tcW w:w="854" w:type="dxa"/>
          </w:tcPr>
          <w:p w:rsidR="002A1BC9" w:rsidRPr="00765CA2" w:rsidRDefault="002A1BC9" w:rsidP="00AD0EA6">
            <w:pPr>
              <w:jc w:val="center"/>
              <w:rPr>
                <w:kern w:val="2"/>
              </w:rPr>
            </w:pPr>
            <w:r w:rsidRPr="00765CA2">
              <w:rPr>
                <w:kern w:val="2"/>
              </w:rPr>
              <w:t>1</w:t>
            </w:r>
          </w:p>
        </w:tc>
        <w:tc>
          <w:tcPr>
            <w:tcW w:w="846" w:type="dxa"/>
          </w:tcPr>
          <w:p w:rsidR="002A1BC9" w:rsidRPr="00765CA2" w:rsidRDefault="002A1BC9" w:rsidP="00AD0EA6">
            <w:pPr>
              <w:jc w:val="center"/>
              <w:rPr>
                <w:kern w:val="2"/>
              </w:rPr>
            </w:pPr>
            <w:r w:rsidRPr="00765CA2">
              <w:rPr>
                <w:kern w:val="2"/>
              </w:rPr>
              <w:t>2</w:t>
            </w:r>
          </w:p>
        </w:tc>
        <w:tc>
          <w:tcPr>
            <w:tcW w:w="1186" w:type="dxa"/>
          </w:tcPr>
          <w:p w:rsidR="002A1BC9" w:rsidRPr="00765CA2" w:rsidRDefault="002A1BC9" w:rsidP="00AD0EA6">
            <w:pPr>
              <w:jc w:val="center"/>
              <w:rPr>
                <w:kern w:val="2"/>
              </w:rPr>
            </w:pPr>
            <w:r w:rsidRPr="00765CA2">
              <w:rPr>
                <w:kern w:val="2"/>
              </w:rPr>
              <w:t>3</w:t>
            </w:r>
          </w:p>
        </w:tc>
        <w:tc>
          <w:tcPr>
            <w:tcW w:w="1417" w:type="dxa"/>
          </w:tcPr>
          <w:p w:rsidR="002A1BC9" w:rsidRPr="00765CA2" w:rsidRDefault="002A1BC9" w:rsidP="00AD0EA6">
            <w:pPr>
              <w:jc w:val="center"/>
              <w:rPr>
                <w:kern w:val="2"/>
              </w:rPr>
            </w:pPr>
            <w:r w:rsidRPr="00765CA2">
              <w:rPr>
                <w:kern w:val="2"/>
              </w:rPr>
              <w:t>4</w:t>
            </w:r>
          </w:p>
        </w:tc>
        <w:tc>
          <w:tcPr>
            <w:tcW w:w="1275" w:type="dxa"/>
          </w:tcPr>
          <w:p w:rsidR="002A1BC9" w:rsidRPr="00765CA2" w:rsidRDefault="002A1BC9" w:rsidP="00AD0EA6">
            <w:pPr>
              <w:jc w:val="center"/>
              <w:rPr>
                <w:kern w:val="2"/>
              </w:rPr>
            </w:pPr>
            <w:r w:rsidRPr="00765CA2">
              <w:rPr>
                <w:kern w:val="2"/>
              </w:rPr>
              <w:t>5</w:t>
            </w:r>
          </w:p>
        </w:tc>
        <w:tc>
          <w:tcPr>
            <w:tcW w:w="1274" w:type="dxa"/>
          </w:tcPr>
          <w:p w:rsidR="002A1BC9" w:rsidRPr="00765CA2" w:rsidRDefault="002A1BC9" w:rsidP="00AD0EA6">
            <w:pPr>
              <w:jc w:val="center"/>
              <w:rPr>
                <w:kern w:val="2"/>
              </w:rPr>
            </w:pPr>
            <w:r w:rsidRPr="00765CA2">
              <w:rPr>
                <w:kern w:val="2"/>
              </w:rPr>
              <w:t>6</w:t>
            </w:r>
          </w:p>
        </w:tc>
        <w:tc>
          <w:tcPr>
            <w:tcW w:w="993" w:type="dxa"/>
          </w:tcPr>
          <w:p w:rsidR="002A1BC9" w:rsidRPr="00765CA2" w:rsidRDefault="002A1BC9" w:rsidP="00AD0EA6">
            <w:pPr>
              <w:jc w:val="center"/>
              <w:rPr>
                <w:kern w:val="2"/>
              </w:rPr>
            </w:pPr>
            <w:r w:rsidRPr="00765CA2">
              <w:rPr>
                <w:kern w:val="2"/>
              </w:rPr>
              <w:t>7</w:t>
            </w:r>
          </w:p>
        </w:tc>
        <w:tc>
          <w:tcPr>
            <w:tcW w:w="992" w:type="dxa"/>
          </w:tcPr>
          <w:p w:rsidR="002A1BC9" w:rsidRPr="00765CA2" w:rsidRDefault="002A1BC9" w:rsidP="00AD0EA6">
            <w:pPr>
              <w:jc w:val="center"/>
              <w:rPr>
                <w:kern w:val="2"/>
              </w:rPr>
            </w:pPr>
            <w:r w:rsidRPr="00765CA2">
              <w:rPr>
                <w:kern w:val="2"/>
              </w:rPr>
              <w:t>8</w:t>
            </w:r>
          </w:p>
        </w:tc>
        <w:tc>
          <w:tcPr>
            <w:tcW w:w="850" w:type="dxa"/>
          </w:tcPr>
          <w:p w:rsidR="002A1BC9" w:rsidRPr="00765CA2" w:rsidRDefault="002A1BC9" w:rsidP="00AD0EA6">
            <w:pPr>
              <w:jc w:val="center"/>
              <w:rPr>
                <w:kern w:val="2"/>
              </w:rPr>
            </w:pPr>
            <w:r w:rsidRPr="00765CA2">
              <w:rPr>
                <w:kern w:val="2"/>
              </w:rPr>
              <w:t>9</w:t>
            </w:r>
          </w:p>
        </w:tc>
        <w:tc>
          <w:tcPr>
            <w:tcW w:w="848" w:type="dxa"/>
          </w:tcPr>
          <w:p w:rsidR="002A1BC9" w:rsidRPr="00765CA2" w:rsidRDefault="002A1BC9" w:rsidP="00AD0EA6">
            <w:pPr>
              <w:jc w:val="center"/>
              <w:rPr>
                <w:kern w:val="2"/>
              </w:rPr>
            </w:pPr>
            <w:r w:rsidRPr="00765CA2">
              <w:rPr>
                <w:kern w:val="2"/>
              </w:rPr>
              <w:t>10</w:t>
            </w:r>
          </w:p>
        </w:tc>
        <w:tc>
          <w:tcPr>
            <w:tcW w:w="911" w:type="dxa"/>
          </w:tcPr>
          <w:p w:rsidR="002A1BC9" w:rsidRPr="00765CA2" w:rsidRDefault="002A1BC9" w:rsidP="00AD0EA6">
            <w:pPr>
              <w:jc w:val="center"/>
              <w:rPr>
                <w:kern w:val="2"/>
              </w:rPr>
            </w:pPr>
            <w:r w:rsidRPr="00765CA2">
              <w:rPr>
                <w:kern w:val="2"/>
              </w:rPr>
              <w:t>11</w:t>
            </w:r>
          </w:p>
        </w:tc>
        <w:tc>
          <w:tcPr>
            <w:tcW w:w="794" w:type="dxa"/>
          </w:tcPr>
          <w:p w:rsidR="002A1BC9" w:rsidRPr="00765CA2" w:rsidRDefault="002A1BC9" w:rsidP="00AD0EA6">
            <w:pPr>
              <w:jc w:val="center"/>
              <w:rPr>
                <w:kern w:val="2"/>
              </w:rPr>
            </w:pPr>
            <w:r w:rsidRPr="00765CA2">
              <w:rPr>
                <w:kern w:val="2"/>
              </w:rPr>
              <w:t>12</w:t>
            </w:r>
          </w:p>
        </w:tc>
        <w:tc>
          <w:tcPr>
            <w:tcW w:w="850" w:type="dxa"/>
          </w:tcPr>
          <w:p w:rsidR="002A1BC9" w:rsidRPr="00765CA2" w:rsidRDefault="002A1BC9" w:rsidP="00AD0EA6">
            <w:pPr>
              <w:jc w:val="center"/>
              <w:rPr>
                <w:kern w:val="2"/>
              </w:rPr>
            </w:pPr>
            <w:r w:rsidRPr="00765CA2">
              <w:rPr>
                <w:kern w:val="2"/>
              </w:rPr>
              <w:t>13</w:t>
            </w:r>
          </w:p>
        </w:tc>
        <w:tc>
          <w:tcPr>
            <w:tcW w:w="851" w:type="dxa"/>
          </w:tcPr>
          <w:p w:rsidR="002A1BC9" w:rsidRPr="00765CA2" w:rsidRDefault="002A1BC9" w:rsidP="00AD0EA6">
            <w:pPr>
              <w:jc w:val="center"/>
              <w:rPr>
                <w:kern w:val="2"/>
              </w:rPr>
            </w:pPr>
            <w:r w:rsidRPr="00765CA2">
              <w:rPr>
                <w:kern w:val="2"/>
              </w:rPr>
              <w:t>14</w:t>
            </w:r>
          </w:p>
        </w:tc>
        <w:tc>
          <w:tcPr>
            <w:tcW w:w="950" w:type="dxa"/>
          </w:tcPr>
          <w:p w:rsidR="002A1BC9" w:rsidRPr="00765CA2" w:rsidRDefault="002A1BC9" w:rsidP="00AD0EA6">
            <w:pPr>
              <w:jc w:val="center"/>
              <w:rPr>
                <w:kern w:val="2"/>
              </w:rPr>
            </w:pPr>
            <w:r w:rsidRPr="00765CA2">
              <w:rPr>
                <w:kern w:val="2"/>
              </w:rPr>
              <w:t>15</w:t>
            </w:r>
          </w:p>
        </w:tc>
      </w:tr>
      <w:tr w:rsidR="002A1BC9" w:rsidRPr="00765CA2" w:rsidTr="00AD0EA6">
        <w:trPr>
          <w:jc w:val="center"/>
        </w:trPr>
        <w:tc>
          <w:tcPr>
            <w:tcW w:w="854" w:type="dxa"/>
            <w:vMerge w:val="restart"/>
          </w:tcPr>
          <w:p w:rsidR="002A1BC9" w:rsidRPr="00765CA2" w:rsidRDefault="002A1BC9" w:rsidP="00AD0EA6">
            <w:pPr>
              <w:jc w:val="center"/>
              <w:rPr>
                <w:kern w:val="2"/>
              </w:rPr>
            </w:pPr>
            <w:r w:rsidRPr="00765CA2">
              <w:rPr>
                <w:kern w:val="2"/>
              </w:rPr>
              <w:t>Муниципальная программа</w:t>
            </w:r>
          </w:p>
        </w:tc>
        <w:tc>
          <w:tcPr>
            <w:tcW w:w="846" w:type="dxa"/>
            <w:vMerge w:val="restart"/>
          </w:tcPr>
          <w:p w:rsidR="002A1BC9" w:rsidRPr="00765CA2" w:rsidRDefault="002A1BC9" w:rsidP="00AD0EA6">
            <w:pPr>
              <w:kinsoku w:val="0"/>
              <w:overflowPunct w:val="0"/>
              <w:rPr>
                <w:kern w:val="2"/>
                <w:lang w:eastAsia="en-US"/>
              </w:rPr>
            </w:pPr>
            <w:r w:rsidRPr="00765CA2">
              <w:rPr>
                <w:kern w:val="2"/>
              </w:rPr>
              <w:t>«</w:t>
            </w:r>
            <w:r w:rsidRPr="00765CA2">
              <w:rPr>
                <w:rFonts w:eastAsia="Calibri"/>
                <w:bCs/>
                <w:kern w:val="2"/>
              </w:rPr>
              <w:t xml:space="preserve">Обеспечение доступным </w:t>
            </w:r>
          </w:p>
          <w:p w:rsidR="002A1BC9" w:rsidRPr="00765CA2" w:rsidRDefault="002A1BC9" w:rsidP="00AD0EA6">
            <w:pPr>
              <w:rPr>
                <w:kern w:val="2"/>
              </w:rPr>
            </w:pPr>
            <w:r w:rsidRPr="00765CA2">
              <w:rPr>
                <w:rFonts w:eastAsia="Calibri"/>
                <w:bCs/>
                <w:kern w:val="2"/>
              </w:rPr>
              <w:t>и комфортным жильем населения города Батайска</w:t>
            </w:r>
            <w:r w:rsidRPr="00765CA2">
              <w:rPr>
                <w:kern w:val="2"/>
              </w:rPr>
              <w:t>»</w:t>
            </w:r>
          </w:p>
        </w:tc>
        <w:tc>
          <w:tcPr>
            <w:tcW w:w="1186" w:type="dxa"/>
          </w:tcPr>
          <w:p w:rsidR="002A1BC9" w:rsidRPr="00765CA2" w:rsidRDefault="002A1BC9" w:rsidP="00AD0EA6">
            <w:pPr>
              <w:rPr>
                <w:kern w:val="2"/>
              </w:rPr>
            </w:pPr>
            <w:r w:rsidRPr="00765CA2">
              <w:rPr>
                <w:kern w:val="2"/>
              </w:rPr>
              <w:t>всего</w:t>
            </w:r>
          </w:p>
        </w:tc>
        <w:tc>
          <w:tcPr>
            <w:tcW w:w="1417" w:type="dxa"/>
            <w:shd w:val="clear" w:color="auto" w:fill="auto"/>
          </w:tcPr>
          <w:p w:rsidR="002A1BC9" w:rsidRPr="00765CA2" w:rsidRDefault="002A1BC9" w:rsidP="00AD0EA6">
            <w:pPr>
              <w:jc w:val="center"/>
              <w:rPr>
                <w:kern w:val="2"/>
              </w:rPr>
            </w:pPr>
            <w:r>
              <w:rPr>
                <w:kern w:val="2"/>
              </w:rPr>
              <w:t>31 994,7</w:t>
            </w:r>
          </w:p>
        </w:tc>
        <w:tc>
          <w:tcPr>
            <w:tcW w:w="1275" w:type="dxa"/>
            <w:shd w:val="clear" w:color="auto" w:fill="auto"/>
          </w:tcPr>
          <w:p w:rsidR="002A1BC9" w:rsidRPr="00765CA2" w:rsidRDefault="002A1BC9" w:rsidP="00AD0EA6">
            <w:pPr>
              <w:jc w:val="center"/>
            </w:pPr>
            <w:r>
              <w:t>56 673,1</w:t>
            </w:r>
          </w:p>
        </w:tc>
        <w:tc>
          <w:tcPr>
            <w:tcW w:w="1274" w:type="dxa"/>
            <w:shd w:val="clear" w:color="auto" w:fill="auto"/>
          </w:tcPr>
          <w:p w:rsidR="002A1BC9" w:rsidRPr="00765CA2" w:rsidRDefault="002A1BC9" w:rsidP="00AD0EA6">
            <w:pPr>
              <w:jc w:val="center"/>
            </w:pPr>
            <w:r>
              <w:t>61 814,3</w:t>
            </w:r>
          </w:p>
        </w:tc>
        <w:tc>
          <w:tcPr>
            <w:tcW w:w="993" w:type="dxa"/>
            <w:shd w:val="clear" w:color="auto" w:fill="auto"/>
          </w:tcPr>
          <w:p w:rsidR="002A1BC9" w:rsidRPr="00765CA2" w:rsidRDefault="002A1BC9" w:rsidP="00AD0EA6">
            <w:pPr>
              <w:jc w:val="center"/>
            </w:pPr>
            <w:r>
              <w:t>60 086,2</w:t>
            </w:r>
          </w:p>
        </w:tc>
        <w:tc>
          <w:tcPr>
            <w:tcW w:w="992" w:type="dxa"/>
            <w:shd w:val="clear" w:color="auto" w:fill="auto"/>
          </w:tcPr>
          <w:p w:rsidR="002A1BC9" w:rsidRPr="00765CA2" w:rsidRDefault="002A1BC9" w:rsidP="00AD0EA6">
            <w:pPr>
              <w:jc w:val="center"/>
            </w:pPr>
            <w:r w:rsidRPr="00765CA2">
              <w:t>37733,7</w:t>
            </w:r>
          </w:p>
        </w:tc>
        <w:tc>
          <w:tcPr>
            <w:tcW w:w="850" w:type="dxa"/>
            <w:shd w:val="clear" w:color="auto" w:fill="auto"/>
          </w:tcPr>
          <w:p w:rsidR="002A1BC9" w:rsidRPr="00765CA2" w:rsidRDefault="002A1BC9" w:rsidP="00AD0EA6">
            <w:pPr>
              <w:jc w:val="center"/>
            </w:pPr>
            <w:r w:rsidRPr="00765CA2">
              <w:t>37733,7</w:t>
            </w:r>
          </w:p>
        </w:tc>
        <w:tc>
          <w:tcPr>
            <w:tcW w:w="848" w:type="dxa"/>
            <w:shd w:val="clear" w:color="auto" w:fill="auto"/>
          </w:tcPr>
          <w:p w:rsidR="002A1BC9" w:rsidRPr="00765CA2" w:rsidRDefault="002A1BC9" w:rsidP="00AD0EA6">
            <w:pPr>
              <w:jc w:val="center"/>
            </w:pPr>
            <w:r w:rsidRPr="00765CA2">
              <w:t>37733,7</w:t>
            </w:r>
          </w:p>
        </w:tc>
        <w:tc>
          <w:tcPr>
            <w:tcW w:w="911" w:type="dxa"/>
          </w:tcPr>
          <w:p w:rsidR="002A1BC9" w:rsidRPr="00765CA2" w:rsidRDefault="002A1BC9" w:rsidP="00AD0EA6">
            <w:pPr>
              <w:jc w:val="center"/>
            </w:pPr>
            <w:r w:rsidRPr="00765CA2">
              <w:t>37733,7</w:t>
            </w:r>
          </w:p>
        </w:tc>
        <w:tc>
          <w:tcPr>
            <w:tcW w:w="794" w:type="dxa"/>
          </w:tcPr>
          <w:p w:rsidR="002A1BC9" w:rsidRPr="00765CA2" w:rsidRDefault="002A1BC9" w:rsidP="00AD0EA6">
            <w:pPr>
              <w:jc w:val="center"/>
            </w:pPr>
            <w:r w:rsidRPr="00765CA2">
              <w:t>37733,7</w:t>
            </w:r>
          </w:p>
        </w:tc>
        <w:tc>
          <w:tcPr>
            <w:tcW w:w="850" w:type="dxa"/>
          </w:tcPr>
          <w:p w:rsidR="002A1BC9" w:rsidRPr="00765CA2" w:rsidRDefault="002A1BC9" w:rsidP="00AD0EA6">
            <w:pPr>
              <w:jc w:val="center"/>
            </w:pPr>
            <w:r w:rsidRPr="00765CA2">
              <w:t>37733,7</w:t>
            </w:r>
          </w:p>
        </w:tc>
        <w:tc>
          <w:tcPr>
            <w:tcW w:w="851" w:type="dxa"/>
          </w:tcPr>
          <w:p w:rsidR="002A1BC9" w:rsidRPr="00765CA2" w:rsidRDefault="002A1BC9" w:rsidP="00AD0EA6">
            <w:pPr>
              <w:jc w:val="center"/>
            </w:pPr>
            <w:r w:rsidRPr="00765CA2">
              <w:t>37733,7</w:t>
            </w:r>
          </w:p>
        </w:tc>
        <w:tc>
          <w:tcPr>
            <w:tcW w:w="950" w:type="dxa"/>
          </w:tcPr>
          <w:p w:rsidR="002A1BC9" w:rsidRPr="00765CA2" w:rsidRDefault="002A1BC9" w:rsidP="00AD0EA6">
            <w:pPr>
              <w:jc w:val="center"/>
            </w:pPr>
            <w:r w:rsidRPr="00765CA2">
              <w:t>37733,7</w:t>
            </w:r>
          </w:p>
        </w:tc>
      </w:tr>
      <w:tr w:rsidR="002A1BC9" w:rsidRPr="00765CA2" w:rsidTr="00AD0EA6">
        <w:trPr>
          <w:trHeight w:val="439"/>
          <w:jc w:val="center"/>
        </w:trPr>
        <w:tc>
          <w:tcPr>
            <w:tcW w:w="854" w:type="dxa"/>
            <w:vMerge/>
          </w:tcPr>
          <w:p w:rsidR="002A1BC9" w:rsidRPr="00765CA2" w:rsidRDefault="002A1BC9" w:rsidP="00AD0EA6">
            <w:pPr>
              <w:jc w:val="center"/>
              <w:rPr>
                <w:kern w:val="2"/>
              </w:rPr>
            </w:pPr>
          </w:p>
        </w:tc>
        <w:tc>
          <w:tcPr>
            <w:tcW w:w="846" w:type="dxa"/>
            <w:vMerge/>
          </w:tcPr>
          <w:p w:rsidR="002A1BC9" w:rsidRPr="00765CA2" w:rsidRDefault="002A1BC9" w:rsidP="00AD0EA6">
            <w:pPr>
              <w:jc w:val="center"/>
              <w:rPr>
                <w:kern w:val="2"/>
              </w:rPr>
            </w:pPr>
          </w:p>
        </w:tc>
        <w:tc>
          <w:tcPr>
            <w:tcW w:w="1186" w:type="dxa"/>
            <w:shd w:val="clear" w:color="auto" w:fill="auto"/>
          </w:tcPr>
          <w:p w:rsidR="002A1BC9" w:rsidRPr="00765CA2" w:rsidRDefault="002A1BC9" w:rsidP="00AD0EA6">
            <w:pPr>
              <w:rPr>
                <w:kern w:val="2"/>
              </w:rPr>
            </w:pPr>
            <w:r w:rsidRPr="00765CA2">
              <w:rPr>
                <w:kern w:val="2"/>
              </w:rPr>
              <w:t>областной бюджет</w:t>
            </w:r>
          </w:p>
        </w:tc>
        <w:tc>
          <w:tcPr>
            <w:tcW w:w="1417" w:type="dxa"/>
            <w:shd w:val="clear" w:color="auto" w:fill="auto"/>
          </w:tcPr>
          <w:p w:rsidR="002A1BC9" w:rsidRPr="00765CA2" w:rsidRDefault="002A1BC9" w:rsidP="00AD0EA6">
            <w:pPr>
              <w:jc w:val="center"/>
              <w:rPr>
                <w:kern w:val="2"/>
              </w:rPr>
            </w:pPr>
            <w:r>
              <w:rPr>
                <w:kern w:val="2"/>
              </w:rPr>
              <w:t>16 353,6</w:t>
            </w:r>
          </w:p>
        </w:tc>
        <w:tc>
          <w:tcPr>
            <w:tcW w:w="1275" w:type="dxa"/>
            <w:shd w:val="clear" w:color="auto" w:fill="auto"/>
          </w:tcPr>
          <w:p w:rsidR="002A1BC9" w:rsidRPr="009373E2" w:rsidRDefault="002A1BC9" w:rsidP="00AD0EA6">
            <w:pPr>
              <w:jc w:val="center"/>
              <w:rPr>
                <w:color w:val="000000" w:themeColor="text1"/>
              </w:rPr>
            </w:pPr>
            <w:r w:rsidRPr="009373E2">
              <w:rPr>
                <w:color w:val="000000" w:themeColor="text1"/>
              </w:rPr>
              <w:t>18 893,3</w:t>
            </w:r>
          </w:p>
        </w:tc>
        <w:tc>
          <w:tcPr>
            <w:tcW w:w="1274" w:type="dxa"/>
            <w:shd w:val="clear" w:color="auto" w:fill="auto"/>
          </w:tcPr>
          <w:p w:rsidR="002A1BC9" w:rsidRPr="009373E2" w:rsidRDefault="002A1BC9" w:rsidP="00AD0EA6">
            <w:pPr>
              <w:jc w:val="center"/>
              <w:rPr>
                <w:color w:val="000000" w:themeColor="text1"/>
              </w:rPr>
            </w:pPr>
            <w:r w:rsidRPr="009373E2">
              <w:rPr>
                <w:color w:val="000000" w:themeColor="text1"/>
              </w:rPr>
              <w:t>19 474,2</w:t>
            </w:r>
          </w:p>
        </w:tc>
        <w:tc>
          <w:tcPr>
            <w:tcW w:w="993" w:type="dxa"/>
            <w:shd w:val="clear" w:color="auto" w:fill="auto"/>
          </w:tcPr>
          <w:p w:rsidR="002A1BC9" w:rsidRPr="009373E2" w:rsidRDefault="002A1BC9" w:rsidP="00AD0EA6">
            <w:pPr>
              <w:jc w:val="center"/>
              <w:rPr>
                <w:color w:val="000000" w:themeColor="text1"/>
              </w:rPr>
            </w:pPr>
            <w:r w:rsidRPr="009373E2">
              <w:rPr>
                <w:color w:val="000000" w:themeColor="text1"/>
                <w:kern w:val="2"/>
              </w:rPr>
              <w:t>19 474,2</w:t>
            </w:r>
          </w:p>
        </w:tc>
        <w:tc>
          <w:tcPr>
            <w:tcW w:w="992" w:type="dxa"/>
            <w:shd w:val="clear" w:color="auto" w:fill="auto"/>
          </w:tcPr>
          <w:p w:rsidR="002A1BC9" w:rsidRPr="00765CA2" w:rsidRDefault="002A1BC9" w:rsidP="00AD0EA6">
            <w:pPr>
              <w:jc w:val="center"/>
            </w:pPr>
            <w:r w:rsidRPr="00765CA2">
              <w:rPr>
                <w:kern w:val="2"/>
              </w:rPr>
              <w:t>25291,5</w:t>
            </w:r>
          </w:p>
        </w:tc>
        <w:tc>
          <w:tcPr>
            <w:tcW w:w="850" w:type="dxa"/>
            <w:shd w:val="clear" w:color="auto" w:fill="auto"/>
          </w:tcPr>
          <w:p w:rsidR="002A1BC9" w:rsidRPr="00765CA2" w:rsidRDefault="002A1BC9" w:rsidP="00AD0EA6">
            <w:pPr>
              <w:jc w:val="center"/>
            </w:pPr>
            <w:r w:rsidRPr="00765CA2">
              <w:rPr>
                <w:kern w:val="2"/>
              </w:rPr>
              <w:t>25291,5</w:t>
            </w:r>
          </w:p>
        </w:tc>
        <w:tc>
          <w:tcPr>
            <w:tcW w:w="848" w:type="dxa"/>
            <w:shd w:val="clear" w:color="auto" w:fill="auto"/>
          </w:tcPr>
          <w:p w:rsidR="002A1BC9" w:rsidRPr="00765CA2" w:rsidRDefault="002A1BC9" w:rsidP="00AD0EA6">
            <w:pPr>
              <w:jc w:val="center"/>
            </w:pPr>
            <w:r w:rsidRPr="00765CA2">
              <w:rPr>
                <w:kern w:val="2"/>
              </w:rPr>
              <w:t>25291,5</w:t>
            </w:r>
          </w:p>
        </w:tc>
        <w:tc>
          <w:tcPr>
            <w:tcW w:w="911" w:type="dxa"/>
          </w:tcPr>
          <w:p w:rsidR="002A1BC9" w:rsidRPr="00765CA2" w:rsidRDefault="002A1BC9" w:rsidP="00AD0EA6">
            <w:pPr>
              <w:jc w:val="center"/>
            </w:pPr>
            <w:r w:rsidRPr="00765CA2">
              <w:rPr>
                <w:kern w:val="2"/>
              </w:rPr>
              <w:t>25291,5</w:t>
            </w:r>
          </w:p>
        </w:tc>
        <w:tc>
          <w:tcPr>
            <w:tcW w:w="794" w:type="dxa"/>
          </w:tcPr>
          <w:p w:rsidR="002A1BC9" w:rsidRPr="00765CA2" w:rsidRDefault="002A1BC9" w:rsidP="00AD0EA6">
            <w:pPr>
              <w:jc w:val="center"/>
            </w:pPr>
            <w:r w:rsidRPr="00765CA2">
              <w:rPr>
                <w:kern w:val="2"/>
              </w:rPr>
              <w:t>25291,5</w:t>
            </w:r>
          </w:p>
        </w:tc>
        <w:tc>
          <w:tcPr>
            <w:tcW w:w="850" w:type="dxa"/>
          </w:tcPr>
          <w:p w:rsidR="002A1BC9" w:rsidRPr="00765CA2" w:rsidRDefault="002A1BC9" w:rsidP="00AD0EA6">
            <w:pPr>
              <w:jc w:val="center"/>
            </w:pPr>
            <w:r w:rsidRPr="00765CA2">
              <w:rPr>
                <w:kern w:val="2"/>
              </w:rPr>
              <w:t>25291,5</w:t>
            </w:r>
          </w:p>
        </w:tc>
        <w:tc>
          <w:tcPr>
            <w:tcW w:w="851" w:type="dxa"/>
          </w:tcPr>
          <w:p w:rsidR="002A1BC9" w:rsidRPr="00765CA2" w:rsidRDefault="002A1BC9" w:rsidP="00AD0EA6">
            <w:pPr>
              <w:jc w:val="center"/>
            </w:pPr>
            <w:r w:rsidRPr="00765CA2">
              <w:rPr>
                <w:kern w:val="2"/>
              </w:rPr>
              <w:t>25291,5</w:t>
            </w:r>
          </w:p>
        </w:tc>
        <w:tc>
          <w:tcPr>
            <w:tcW w:w="950" w:type="dxa"/>
          </w:tcPr>
          <w:p w:rsidR="002A1BC9" w:rsidRPr="00765CA2" w:rsidRDefault="002A1BC9" w:rsidP="00AD0EA6">
            <w:pPr>
              <w:jc w:val="center"/>
            </w:pPr>
            <w:r w:rsidRPr="00765CA2">
              <w:rPr>
                <w:kern w:val="2"/>
              </w:rPr>
              <w:t>25291,5</w:t>
            </w:r>
          </w:p>
        </w:tc>
      </w:tr>
      <w:tr w:rsidR="002A1BC9" w:rsidRPr="00765CA2" w:rsidTr="00AD0EA6">
        <w:trPr>
          <w:jc w:val="center"/>
        </w:trPr>
        <w:tc>
          <w:tcPr>
            <w:tcW w:w="854" w:type="dxa"/>
            <w:vMerge/>
          </w:tcPr>
          <w:p w:rsidR="002A1BC9" w:rsidRPr="00765CA2" w:rsidRDefault="002A1BC9" w:rsidP="00AD0EA6">
            <w:pPr>
              <w:jc w:val="center"/>
              <w:rPr>
                <w:kern w:val="2"/>
              </w:rPr>
            </w:pPr>
          </w:p>
        </w:tc>
        <w:tc>
          <w:tcPr>
            <w:tcW w:w="846" w:type="dxa"/>
            <w:vMerge/>
          </w:tcPr>
          <w:p w:rsidR="002A1BC9" w:rsidRPr="00765CA2" w:rsidRDefault="002A1BC9" w:rsidP="00AD0EA6">
            <w:pPr>
              <w:jc w:val="center"/>
              <w:rPr>
                <w:kern w:val="2"/>
              </w:rPr>
            </w:pPr>
          </w:p>
        </w:tc>
        <w:tc>
          <w:tcPr>
            <w:tcW w:w="1186" w:type="dxa"/>
            <w:shd w:val="clear" w:color="auto" w:fill="auto"/>
          </w:tcPr>
          <w:p w:rsidR="002A1BC9" w:rsidRPr="00765CA2" w:rsidRDefault="002A1BC9" w:rsidP="00AD0EA6">
            <w:pPr>
              <w:rPr>
                <w:kern w:val="2"/>
              </w:rPr>
            </w:pPr>
            <w:r w:rsidRPr="00765CA2">
              <w:rPr>
                <w:kern w:val="2"/>
              </w:rPr>
              <w:t xml:space="preserve">федеральный </w:t>
            </w:r>
          </w:p>
          <w:p w:rsidR="002A1BC9" w:rsidRPr="00765CA2" w:rsidRDefault="002A1BC9" w:rsidP="00AD0EA6">
            <w:pPr>
              <w:rPr>
                <w:kern w:val="2"/>
              </w:rPr>
            </w:pPr>
            <w:r w:rsidRPr="00765CA2">
              <w:rPr>
                <w:kern w:val="2"/>
              </w:rPr>
              <w:t>бюджет</w:t>
            </w:r>
          </w:p>
        </w:tc>
        <w:tc>
          <w:tcPr>
            <w:tcW w:w="1417" w:type="dxa"/>
            <w:shd w:val="clear" w:color="auto" w:fill="auto"/>
          </w:tcPr>
          <w:p w:rsidR="002A1BC9" w:rsidRPr="00765CA2" w:rsidRDefault="002A1BC9" w:rsidP="00AD0EA6">
            <w:pPr>
              <w:jc w:val="center"/>
            </w:pPr>
            <w:r w:rsidRPr="00765CA2">
              <w:rPr>
                <w:kern w:val="2"/>
              </w:rPr>
              <w:t>2</w:t>
            </w:r>
            <w:r>
              <w:rPr>
                <w:kern w:val="2"/>
              </w:rPr>
              <w:t xml:space="preserve"> </w:t>
            </w:r>
            <w:r w:rsidRPr="00765CA2">
              <w:rPr>
                <w:kern w:val="2"/>
              </w:rPr>
              <w:t>024,9</w:t>
            </w:r>
          </w:p>
        </w:tc>
        <w:tc>
          <w:tcPr>
            <w:tcW w:w="1275" w:type="dxa"/>
            <w:shd w:val="clear" w:color="auto" w:fill="auto"/>
          </w:tcPr>
          <w:p w:rsidR="002A1BC9" w:rsidRPr="009373E2" w:rsidRDefault="002A1BC9" w:rsidP="00AD0EA6">
            <w:pPr>
              <w:jc w:val="center"/>
              <w:rPr>
                <w:color w:val="000000" w:themeColor="text1"/>
              </w:rPr>
            </w:pPr>
            <w:r w:rsidRPr="009373E2">
              <w:rPr>
                <w:color w:val="000000" w:themeColor="text1"/>
                <w:kern w:val="2"/>
              </w:rPr>
              <w:t>6 136,2</w:t>
            </w:r>
          </w:p>
        </w:tc>
        <w:tc>
          <w:tcPr>
            <w:tcW w:w="1274" w:type="dxa"/>
            <w:shd w:val="clear" w:color="auto" w:fill="auto"/>
          </w:tcPr>
          <w:p w:rsidR="002A1BC9" w:rsidRPr="009373E2" w:rsidRDefault="002A1BC9" w:rsidP="00AD0EA6">
            <w:pPr>
              <w:jc w:val="center"/>
              <w:rPr>
                <w:color w:val="000000" w:themeColor="text1"/>
              </w:rPr>
            </w:pPr>
            <w:r w:rsidRPr="009373E2">
              <w:rPr>
                <w:color w:val="000000" w:themeColor="text1"/>
                <w:kern w:val="2"/>
              </w:rPr>
              <w:t>12 001,6</w:t>
            </w:r>
          </w:p>
        </w:tc>
        <w:tc>
          <w:tcPr>
            <w:tcW w:w="993" w:type="dxa"/>
          </w:tcPr>
          <w:p w:rsidR="002A1BC9" w:rsidRPr="009373E2" w:rsidRDefault="002A1BC9" w:rsidP="00AD0EA6">
            <w:pPr>
              <w:jc w:val="center"/>
              <w:rPr>
                <w:color w:val="000000" w:themeColor="text1"/>
              </w:rPr>
            </w:pPr>
            <w:r w:rsidRPr="009373E2">
              <w:rPr>
                <w:color w:val="000000" w:themeColor="text1"/>
                <w:kern w:val="2"/>
              </w:rPr>
              <w:t>10 615,7</w:t>
            </w:r>
          </w:p>
        </w:tc>
        <w:tc>
          <w:tcPr>
            <w:tcW w:w="992"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48" w:type="dxa"/>
          </w:tcPr>
          <w:p w:rsidR="002A1BC9" w:rsidRPr="00765CA2" w:rsidRDefault="002A1BC9" w:rsidP="00AD0EA6">
            <w:pPr>
              <w:jc w:val="cente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jc w:val="center"/>
        </w:trPr>
        <w:tc>
          <w:tcPr>
            <w:tcW w:w="854" w:type="dxa"/>
            <w:vMerge/>
          </w:tcPr>
          <w:p w:rsidR="002A1BC9" w:rsidRPr="00765CA2" w:rsidRDefault="002A1BC9" w:rsidP="00AD0EA6">
            <w:pPr>
              <w:jc w:val="center"/>
              <w:rPr>
                <w:kern w:val="2"/>
              </w:rPr>
            </w:pPr>
          </w:p>
        </w:tc>
        <w:tc>
          <w:tcPr>
            <w:tcW w:w="846" w:type="dxa"/>
            <w:vMerge/>
          </w:tcPr>
          <w:p w:rsidR="002A1BC9" w:rsidRPr="00765CA2" w:rsidRDefault="002A1BC9" w:rsidP="00AD0EA6">
            <w:pPr>
              <w:jc w:val="center"/>
              <w:rPr>
                <w:kern w:val="2"/>
              </w:rPr>
            </w:pPr>
          </w:p>
        </w:tc>
        <w:tc>
          <w:tcPr>
            <w:tcW w:w="1186" w:type="dxa"/>
            <w:shd w:val="clear" w:color="auto" w:fill="auto"/>
          </w:tcPr>
          <w:p w:rsidR="002A1BC9" w:rsidRPr="00765CA2" w:rsidRDefault="002A1BC9" w:rsidP="00AD0EA6">
            <w:pPr>
              <w:rPr>
                <w:kern w:val="2"/>
              </w:rPr>
            </w:pPr>
            <w:r w:rsidRPr="00765CA2">
              <w:rPr>
                <w:kern w:val="2"/>
              </w:rPr>
              <w:t>Фонд содействия реформированию жилищно-коммунального хозяйства</w:t>
            </w:r>
          </w:p>
        </w:tc>
        <w:tc>
          <w:tcPr>
            <w:tcW w:w="1417" w:type="dxa"/>
            <w:shd w:val="clear" w:color="auto" w:fill="auto"/>
          </w:tcPr>
          <w:p w:rsidR="002A1BC9" w:rsidRPr="00765CA2" w:rsidRDefault="002A1BC9" w:rsidP="00AD0EA6">
            <w:pPr>
              <w:jc w:val="center"/>
            </w:pPr>
            <w:r w:rsidRPr="00765CA2">
              <w:rPr>
                <w:kern w:val="2"/>
              </w:rPr>
              <w:t>–</w:t>
            </w:r>
          </w:p>
        </w:tc>
        <w:tc>
          <w:tcPr>
            <w:tcW w:w="1275" w:type="dxa"/>
            <w:shd w:val="clear" w:color="auto" w:fill="auto"/>
          </w:tcPr>
          <w:p w:rsidR="002A1BC9" w:rsidRPr="009373E2" w:rsidRDefault="002A1BC9" w:rsidP="00AD0EA6">
            <w:pPr>
              <w:jc w:val="center"/>
              <w:rPr>
                <w:color w:val="000000" w:themeColor="text1"/>
              </w:rPr>
            </w:pPr>
            <w:r w:rsidRPr="009373E2">
              <w:rPr>
                <w:color w:val="000000" w:themeColor="text1"/>
                <w:kern w:val="2"/>
              </w:rPr>
              <w:t>–</w:t>
            </w:r>
          </w:p>
        </w:tc>
        <w:tc>
          <w:tcPr>
            <w:tcW w:w="1274" w:type="dxa"/>
            <w:shd w:val="clear" w:color="auto" w:fill="auto"/>
          </w:tcPr>
          <w:p w:rsidR="002A1BC9" w:rsidRPr="009373E2" w:rsidRDefault="002A1BC9" w:rsidP="00AD0EA6">
            <w:pPr>
              <w:jc w:val="center"/>
              <w:rPr>
                <w:color w:val="000000" w:themeColor="text1"/>
              </w:rPr>
            </w:pPr>
            <w:r w:rsidRPr="009373E2">
              <w:rPr>
                <w:color w:val="000000" w:themeColor="text1"/>
                <w:kern w:val="2"/>
              </w:rPr>
              <w:t>–</w:t>
            </w:r>
          </w:p>
        </w:tc>
        <w:tc>
          <w:tcPr>
            <w:tcW w:w="993" w:type="dxa"/>
          </w:tcPr>
          <w:p w:rsidR="002A1BC9" w:rsidRPr="009373E2" w:rsidRDefault="002A1BC9" w:rsidP="00AD0EA6">
            <w:pPr>
              <w:jc w:val="center"/>
              <w:rPr>
                <w:color w:val="000000" w:themeColor="text1"/>
              </w:rPr>
            </w:pPr>
            <w:r w:rsidRPr="009373E2">
              <w:rPr>
                <w:color w:val="000000" w:themeColor="text1"/>
                <w:kern w:val="2"/>
              </w:rPr>
              <w:t>–</w:t>
            </w:r>
          </w:p>
        </w:tc>
        <w:tc>
          <w:tcPr>
            <w:tcW w:w="992"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48" w:type="dxa"/>
          </w:tcPr>
          <w:p w:rsidR="002A1BC9" w:rsidRPr="00765CA2" w:rsidRDefault="002A1BC9" w:rsidP="00AD0EA6">
            <w:pPr>
              <w:jc w:val="cente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jc w:val="center"/>
        </w:trPr>
        <w:tc>
          <w:tcPr>
            <w:tcW w:w="854" w:type="dxa"/>
            <w:vMerge/>
          </w:tcPr>
          <w:p w:rsidR="002A1BC9" w:rsidRPr="00765CA2" w:rsidRDefault="002A1BC9" w:rsidP="00AD0EA6">
            <w:pPr>
              <w:jc w:val="center"/>
              <w:rPr>
                <w:kern w:val="2"/>
              </w:rPr>
            </w:pPr>
          </w:p>
        </w:tc>
        <w:tc>
          <w:tcPr>
            <w:tcW w:w="846" w:type="dxa"/>
            <w:vMerge/>
          </w:tcPr>
          <w:p w:rsidR="002A1BC9" w:rsidRPr="00765CA2" w:rsidRDefault="002A1BC9" w:rsidP="00AD0EA6">
            <w:pPr>
              <w:jc w:val="center"/>
              <w:rPr>
                <w:kern w:val="2"/>
              </w:rPr>
            </w:pPr>
          </w:p>
        </w:tc>
        <w:tc>
          <w:tcPr>
            <w:tcW w:w="1186" w:type="dxa"/>
            <w:shd w:val="clear" w:color="auto" w:fill="auto"/>
          </w:tcPr>
          <w:p w:rsidR="002A1BC9" w:rsidRPr="00765CA2" w:rsidRDefault="002A1BC9" w:rsidP="00AD0EA6">
            <w:pPr>
              <w:rPr>
                <w:kern w:val="2"/>
              </w:rPr>
            </w:pPr>
            <w:r w:rsidRPr="00765CA2">
              <w:rPr>
                <w:kern w:val="2"/>
              </w:rPr>
              <w:t>местный бюджет</w:t>
            </w:r>
          </w:p>
        </w:tc>
        <w:tc>
          <w:tcPr>
            <w:tcW w:w="1417" w:type="dxa"/>
            <w:shd w:val="clear" w:color="auto" w:fill="auto"/>
          </w:tcPr>
          <w:p w:rsidR="002A1BC9" w:rsidRPr="00765CA2" w:rsidRDefault="002A1BC9" w:rsidP="00AD0EA6">
            <w:pPr>
              <w:contextualSpacing/>
              <w:jc w:val="center"/>
              <w:rPr>
                <w:kern w:val="2"/>
              </w:rPr>
            </w:pPr>
            <w:r>
              <w:rPr>
                <w:kern w:val="2"/>
              </w:rPr>
              <w:t>13 616,2</w:t>
            </w:r>
          </w:p>
        </w:tc>
        <w:tc>
          <w:tcPr>
            <w:tcW w:w="1275" w:type="dxa"/>
            <w:shd w:val="clear" w:color="auto" w:fill="auto"/>
          </w:tcPr>
          <w:p w:rsidR="002A1BC9" w:rsidRPr="009373E2" w:rsidRDefault="002A1BC9" w:rsidP="00AD0EA6">
            <w:pPr>
              <w:jc w:val="center"/>
              <w:rPr>
                <w:color w:val="000000" w:themeColor="text1"/>
              </w:rPr>
            </w:pPr>
            <w:r w:rsidRPr="009373E2">
              <w:rPr>
                <w:color w:val="000000" w:themeColor="text1"/>
                <w:kern w:val="2"/>
              </w:rPr>
              <w:t>31 643,6</w:t>
            </w:r>
          </w:p>
          <w:p w:rsidR="002A1BC9" w:rsidRPr="009373E2" w:rsidRDefault="002A1BC9" w:rsidP="00AD0EA6">
            <w:pPr>
              <w:jc w:val="center"/>
              <w:rPr>
                <w:color w:val="000000" w:themeColor="text1"/>
              </w:rPr>
            </w:pPr>
          </w:p>
        </w:tc>
        <w:tc>
          <w:tcPr>
            <w:tcW w:w="1274" w:type="dxa"/>
            <w:shd w:val="clear" w:color="auto" w:fill="auto"/>
          </w:tcPr>
          <w:p w:rsidR="002A1BC9" w:rsidRPr="009373E2" w:rsidRDefault="002A1BC9" w:rsidP="00AD0EA6">
            <w:pPr>
              <w:jc w:val="center"/>
              <w:rPr>
                <w:color w:val="000000" w:themeColor="text1"/>
              </w:rPr>
            </w:pPr>
            <w:r w:rsidRPr="009373E2">
              <w:rPr>
                <w:color w:val="000000" w:themeColor="text1"/>
                <w:kern w:val="2"/>
              </w:rPr>
              <w:t>30 338,5</w:t>
            </w:r>
          </w:p>
        </w:tc>
        <w:tc>
          <w:tcPr>
            <w:tcW w:w="993" w:type="dxa"/>
          </w:tcPr>
          <w:p w:rsidR="002A1BC9" w:rsidRPr="009373E2" w:rsidRDefault="002A1BC9" w:rsidP="00AD0EA6">
            <w:pPr>
              <w:rPr>
                <w:color w:val="000000" w:themeColor="text1"/>
              </w:rPr>
            </w:pPr>
            <w:r w:rsidRPr="009373E2">
              <w:rPr>
                <w:color w:val="000000" w:themeColor="text1"/>
                <w:kern w:val="2"/>
              </w:rPr>
              <w:t>29 996,3</w:t>
            </w:r>
          </w:p>
        </w:tc>
        <w:tc>
          <w:tcPr>
            <w:tcW w:w="992" w:type="dxa"/>
          </w:tcPr>
          <w:p w:rsidR="002A1BC9" w:rsidRPr="00765CA2" w:rsidRDefault="002A1BC9" w:rsidP="00AD0EA6">
            <w:r w:rsidRPr="00765CA2">
              <w:rPr>
                <w:kern w:val="2"/>
              </w:rPr>
              <w:t>12442,2</w:t>
            </w:r>
          </w:p>
        </w:tc>
        <w:tc>
          <w:tcPr>
            <w:tcW w:w="850" w:type="dxa"/>
          </w:tcPr>
          <w:p w:rsidR="002A1BC9" w:rsidRPr="00765CA2" w:rsidRDefault="002A1BC9" w:rsidP="00AD0EA6">
            <w:r w:rsidRPr="00765CA2">
              <w:rPr>
                <w:kern w:val="2"/>
              </w:rPr>
              <w:t>12442,2</w:t>
            </w:r>
          </w:p>
        </w:tc>
        <w:tc>
          <w:tcPr>
            <w:tcW w:w="848" w:type="dxa"/>
          </w:tcPr>
          <w:p w:rsidR="002A1BC9" w:rsidRPr="00765CA2" w:rsidRDefault="002A1BC9" w:rsidP="00AD0EA6">
            <w:r w:rsidRPr="00765CA2">
              <w:rPr>
                <w:kern w:val="2"/>
              </w:rPr>
              <w:t>12442,2</w:t>
            </w:r>
          </w:p>
        </w:tc>
        <w:tc>
          <w:tcPr>
            <w:tcW w:w="911" w:type="dxa"/>
          </w:tcPr>
          <w:p w:rsidR="002A1BC9" w:rsidRPr="00765CA2" w:rsidRDefault="002A1BC9" w:rsidP="00AD0EA6">
            <w:r w:rsidRPr="00765CA2">
              <w:rPr>
                <w:kern w:val="2"/>
              </w:rPr>
              <w:t>12442,2</w:t>
            </w:r>
          </w:p>
        </w:tc>
        <w:tc>
          <w:tcPr>
            <w:tcW w:w="794" w:type="dxa"/>
          </w:tcPr>
          <w:p w:rsidR="002A1BC9" w:rsidRPr="00765CA2" w:rsidRDefault="002A1BC9" w:rsidP="00AD0EA6">
            <w:r w:rsidRPr="00765CA2">
              <w:rPr>
                <w:kern w:val="2"/>
              </w:rPr>
              <w:t>12442,2</w:t>
            </w:r>
          </w:p>
        </w:tc>
        <w:tc>
          <w:tcPr>
            <w:tcW w:w="850" w:type="dxa"/>
          </w:tcPr>
          <w:p w:rsidR="002A1BC9" w:rsidRPr="00765CA2" w:rsidRDefault="002A1BC9" w:rsidP="00AD0EA6">
            <w:r w:rsidRPr="00765CA2">
              <w:rPr>
                <w:kern w:val="2"/>
              </w:rPr>
              <w:t>12442,2</w:t>
            </w:r>
          </w:p>
        </w:tc>
        <w:tc>
          <w:tcPr>
            <w:tcW w:w="851" w:type="dxa"/>
          </w:tcPr>
          <w:p w:rsidR="002A1BC9" w:rsidRPr="00765CA2" w:rsidRDefault="002A1BC9" w:rsidP="00AD0EA6">
            <w:r w:rsidRPr="00765CA2">
              <w:rPr>
                <w:kern w:val="2"/>
              </w:rPr>
              <w:t>12442,2</w:t>
            </w:r>
          </w:p>
        </w:tc>
        <w:tc>
          <w:tcPr>
            <w:tcW w:w="950" w:type="dxa"/>
          </w:tcPr>
          <w:p w:rsidR="002A1BC9" w:rsidRPr="00765CA2" w:rsidRDefault="002A1BC9" w:rsidP="00AD0EA6">
            <w:r w:rsidRPr="00765CA2">
              <w:rPr>
                <w:kern w:val="2"/>
              </w:rPr>
              <w:t>12442,2</w:t>
            </w:r>
          </w:p>
        </w:tc>
      </w:tr>
      <w:tr w:rsidR="002A1BC9" w:rsidRPr="00765CA2" w:rsidTr="00AD0EA6">
        <w:trPr>
          <w:trHeight w:val="731"/>
          <w:jc w:val="center"/>
        </w:trPr>
        <w:tc>
          <w:tcPr>
            <w:tcW w:w="854" w:type="dxa"/>
            <w:vMerge/>
          </w:tcPr>
          <w:p w:rsidR="002A1BC9" w:rsidRPr="00765CA2" w:rsidRDefault="002A1BC9" w:rsidP="00AD0EA6">
            <w:pPr>
              <w:jc w:val="center"/>
              <w:rPr>
                <w:kern w:val="2"/>
              </w:rPr>
            </w:pPr>
          </w:p>
        </w:tc>
        <w:tc>
          <w:tcPr>
            <w:tcW w:w="846" w:type="dxa"/>
            <w:vMerge/>
          </w:tcPr>
          <w:p w:rsidR="002A1BC9" w:rsidRPr="00765CA2" w:rsidRDefault="002A1BC9" w:rsidP="00AD0EA6">
            <w:pPr>
              <w:jc w:val="center"/>
              <w:rPr>
                <w:kern w:val="2"/>
              </w:rPr>
            </w:pPr>
          </w:p>
        </w:tc>
        <w:tc>
          <w:tcPr>
            <w:tcW w:w="1186" w:type="dxa"/>
            <w:shd w:val="clear" w:color="auto" w:fill="auto"/>
          </w:tcPr>
          <w:p w:rsidR="002A1BC9" w:rsidRPr="00765CA2" w:rsidRDefault="002A1BC9" w:rsidP="00AD0EA6">
            <w:pPr>
              <w:rPr>
                <w:kern w:val="2"/>
              </w:rPr>
            </w:pPr>
            <w:r w:rsidRPr="00765CA2">
              <w:rPr>
                <w:kern w:val="2"/>
              </w:rPr>
              <w:t xml:space="preserve">внебюджетные </w:t>
            </w:r>
          </w:p>
          <w:p w:rsidR="002A1BC9" w:rsidRPr="00765CA2" w:rsidRDefault="002A1BC9" w:rsidP="00AD0EA6">
            <w:pPr>
              <w:rPr>
                <w:kern w:val="2"/>
              </w:rPr>
            </w:pPr>
            <w:r w:rsidRPr="00765CA2">
              <w:rPr>
                <w:kern w:val="2"/>
              </w:rPr>
              <w:t>источники</w:t>
            </w:r>
          </w:p>
        </w:tc>
        <w:tc>
          <w:tcPr>
            <w:tcW w:w="1417" w:type="dxa"/>
            <w:shd w:val="clear" w:color="auto" w:fill="auto"/>
          </w:tcPr>
          <w:p w:rsidR="002A1BC9" w:rsidRPr="00765CA2" w:rsidRDefault="002A1BC9" w:rsidP="00AD0EA6">
            <w:pPr>
              <w:jc w:val="center"/>
              <w:rPr>
                <w:kern w:val="2"/>
              </w:rPr>
            </w:pPr>
            <w:r w:rsidRPr="00765CA2">
              <w:rPr>
                <w:kern w:val="2"/>
              </w:rPr>
              <w:t>–</w:t>
            </w:r>
          </w:p>
        </w:tc>
        <w:tc>
          <w:tcPr>
            <w:tcW w:w="1275" w:type="dxa"/>
            <w:shd w:val="clear" w:color="auto" w:fill="auto"/>
          </w:tcPr>
          <w:p w:rsidR="002A1BC9" w:rsidRPr="00765CA2" w:rsidRDefault="002A1BC9" w:rsidP="00AD0EA6">
            <w:pPr>
              <w:jc w:val="center"/>
              <w:rPr>
                <w:kern w:val="2"/>
              </w:rPr>
            </w:pPr>
            <w:r w:rsidRPr="00765CA2">
              <w:rPr>
                <w:kern w:val="2"/>
              </w:rPr>
              <w:t>–</w:t>
            </w:r>
          </w:p>
        </w:tc>
        <w:tc>
          <w:tcPr>
            <w:tcW w:w="1274" w:type="dxa"/>
            <w:shd w:val="clear" w:color="auto" w:fill="auto"/>
          </w:tcPr>
          <w:p w:rsidR="002A1BC9" w:rsidRPr="00765CA2" w:rsidRDefault="002A1BC9" w:rsidP="00AD0EA6">
            <w:pPr>
              <w:jc w:val="center"/>
              <w:rPr>
                <w:kern w:val="2"/>
              </w:rPr>
            </w:pPr>
            <w:r w:rsidRPr="00765CA2">
              <w:rPr>
                <w:kern w:val="2"/>
              </w:rPr>
              <w:t>–</w:t>
            </w:r>
          </w:p>
        </w:tc>
        <w:tc>
          <w:tcPr>
            <w:tcW w:w="993" w:type="dxa"/>
          </w:tcPr>
          <w:p w:rsidR="002A1BC9" w:rsidRPr="00765CA2" w:rsidRDefault="002A1BC9" w:rsidP="00AD0EA6">
            <w:pPr>
              <w:jc w:val="center"/>
              <w:rPr>
                <w:kern w:val="2"/>
              </w:rPr>
            </w:pPr>
            <w:r w:rsidRPr="00765CA2">
              <w:rPr>
                <w:kern w:val="2"/>
              </w:rPr>
              <w:t>–</w:t>
            </w:r>
          </w:p>
        </w:tc>
        <w:tc>
          <w:tcPr>
            <w:tcW w:w="992" w:type="dxa"/>
          </w:tcPr>
          <w:p w:rsidR="002A1BC9" w:rsidRPr="00765CA2" w:rsidRDefault="002A1BC9" w:rsidP="00AD0EA6">
            <w:pPr>
              <w:jc w:val="center"/>
              <w:rPr>
                <w:kern w:val="2"/>
              </w:rPr>
            </w:pPr>
            <w:r w:rsidRPr="00765CA2">
              <w:rPr>
                <w:kern w:val="2"/>
              </w:rPr>
              <w:t>–</w:t>
            </w:r>
          </w:p>
        </w:tc>
        <w:tc>
          <w:tcPr>
            <w:tcW w:w="850" w:type="dxa"/>
          </w:tcPr>
          <w:p w:rsidR="002A1BC9" w:rsidRPr="00765CA2" w:rsidRDefault="002A1BC9" w:rsidP="00AD0EA6">
            <w:pPr>
              <w:jc w:val="center"/>
              <w:rPr>
                <w:kern w:val="2"/>
              </w:rPr>
            </w:pPr>
            <w:r w:rsidRPr="00765CA2">
              <w:rPr>
                <w:kern w:val="2"/>
              </w:rPr>
              <w:t>–</w:t>
            </w:r>
          </w:p>
        </w:tc>
        <w:tc>
          <w:tcPr>
            <w:tcW w:w="848" w:type="dxa"/>
          </w:tcPr>
          <w:p w:rsidR="002A1BC9" w:rsidRPr="00765CA2" w:rsidRDefault="002A1BC9" w:rsidP="00AD0EA6">
            <w:pPr>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trHeight w:val="251"/>
          <w:jc w:val="center"/>
        </w:trPr>
        <w:tc>
          <w:tcPr>
            <w:tcW w:w="854" w:type="dxa"/>
            <w:vMerge w:val="restart"/>
          </w:tcPr>
          <w:p w:rsidR="002A1BC9" w:rsidRPr="001B6A7F" w:rsidRDefault="002A1BC9" w:rsidP="00AD0EA6">
            <w:pPr>
              <w:spacing w:line="228" w:lineRule="auto"/>
              <w:jc w:val="center"/>
              <w:rPr>
                <w:kern w:val="2"/>
              </w:rPr>
            </w:pPr>
            <w:r w:rsidRPr="001B6A7F">
              <w:rPr>
                <w:kern w:val="2"/>
              </w:rPr>
              <w:t xml:space="preserve">Подпрограмма </w:t>
            </w:r>
            <w:r>
              <w:rPr>
                <w:kern w:val="2"/>
              </w:rPr>
              <w:t>1</w:t>
            </w:r>
          </w:p>
        </w:tc>
        <w:tc>
          <w:tcPr>
            <w:tcW w:w="846" w:type="dxa"/>
            <w:vMerge w:val="restart"/>
          </w:tcPr>
          <w:p w:rsidR="002A1BC9" w:rsidRPr="001B6A7F" w:rsidRDefault="002A1BC9" w:rsidP="00AD0EA6">
            <w:pPr>
              <w:spacing w:line="228" w:lineRule="auto"/>
              <w:jc w:val="center"/>
              <w:rPr>
                <w:kern w:val="2"/>
              </w:rPr>
            </w:pPr>
            <w:r w:rsidRPr="001B6A7F">
              <w:rPr>
                <w:kern w:val="2"/>
              </w:rPr>
              <w:t>«Обеспечение реализации</w:t>
            </w:r>
          </w:p>
          <w:p w:rsidR="002A1BC9" w:rsidRPr="001B6A7F" w:rsidRDefault="002A1BC9" w:rsidP="00AD0EA6">
            <w:pPr>
              <w:spacing w:line="228" w:lineRule="auto"/>
              <w:jc w:val="center"/>
              <w:rPr>
                <w:kern w:val="2"/>
              </w:rPr>
            </w:pPr>
            <w:r w:rsidRPr="001B6A7F">
              <w:rPr>
                <w:kern w:val="2"/>
              </w:rPr>
              <w:t xml:space="preserve">муниципальной </w:t>
            </w:r>
          </w:p>
          <w:p w:rsidR="002A1BC9" w:rsidRPr="001B6A7F" w:rsidRDefault="002A1BC9" w:rsidP="00AD0EA6">
            <w:pPr>
              <w:spacing w:line="228" w:lineRule="auto"/>
              <w:jc w:val="center"/>
              <w:rPr>
                <w:kern w:val="2"/>
              </w:rPr>
            </w:pPr>
            <w:r w:rsidRPr="001B6A7F">
              <w:rPr>
                <w:kern w:val="2"/>
              </w:rPr>
              <w:t>программы</w:t>
            </w:r>
            <w:r w:rsidRPr="001B6A7F">
              <w:t xml:space="preserve"> г</w:t>
            </w:r>
            <w:r w:rsidRPr="001B6A7F">
              <w:rPr>
                <w:kern w:val="2"/>
              </w:rPr>
              <w:t>орода Батайска</w:t>
            </w:r>
          </w:p>
          <w:p w:rsidR="002A1BC9" w:rsidRPr="001B6A7F" w:rsidRDefault="002A1BC9" w:rsidP="00AD0EA6">
            <w:pPr>
              <w:kinsoku w:val="0"/>
              <w:overflowPunct w:val="0"/>
              <w:jc w:val="center"/>
              <w:rPr>
                <w:kern w:val="2"/>
                <w:lang w:eastAsia="en-US"/>
              </w:rPr>
            </w:pPr>
            <w:r w:rsidRPr="001B6A7F">
              <w:rPr>
                <w:kern w:val="2"/>
              </w:rPr>
              <w:t>«</w:t>
            </w:r>
            <w:r w:rsidRPr="001B6A7F">
              <w:rPr>
                <w:rFonts w:eastAsia="Calibri"/>
                <w:bCs/>
                <w:kern w:val="2"/>
              </w:rPr>
              <w:t>Обеспечение доступным</w:t>
            </w:r>
          </w:p>
          <w:p w:rsidR="002A1BC9" w:rsidRPr="001B6A7F" w:rsidRDefault="002A1BC9" w:rsidP="00AD0EA6">
            <w:pPr>
              <w:spacing w:line="228" w:lineRule="auto"/>
              <w:jc w:val="center"/>
              <w:rPr>
                <w:kern w:val="2"/>
              </w:rPr>
            </w:pPr>
            <w:r w:rsidRPr="001B6A7F">
              <w:rPr>
                <w:rFonts w:eastAsia="Calibri"/>
                <w:bCs/>
                <w:kern w:val="2"/>
              </w:rPr>
              <w:t>и комфортным жильем населения города Батайска</w:t>
            </w:r>
            <w:r w:rsidRPr="001B6A7F">
              <w:rPr>
                <w:kern w:val="2"/>
              </w:rPr>
              <w:t>»</w:t>
            </w:r>
          </w:p>
        </w:tc>
        <w:tc>
          <w:tcPr>
            <w:tcW w:w="1186" w:type="dxa"/>
            <w:shd w:val="clear" w:color="auto" w:fill="auto"/>
          </w:tcPr>
          <w:p w:rsidR="002A1BC9" w:rsidRPr="001B6A7F" w:rsidRDefault="002A1BC9" w:rsidP="00AD0EA6">
            <w:pPr>
              <w:spacing w:line="228" w:lineRule="auto"/>
              <w:rPr>
                <w:kern w:val="2"/>
              </w:rPr>
            </w:pPr>
            <w:r w:rsidRPr="001B6A7F">
              <w:rPr>
                <w:kern w:val="2"/>
              </w:rPr>
              <w:t>всего</w:t>
            </w:r>
          </w:p>
        </w:tc>
        <w:tc>
          <w:tcPr>
            <w:tcW w:w="1417" w:type="dxa"/>
            <w:shd w:val="clear" w:color="auto" w:fill="auto"/>
          </w:tcPr>
          <w:p w:rsidR="002A1BC9" w:rsidRPr="001B6A7F" w:rsidRDefault="002A1BC9" w:rsidP="00AD0EA6">
            <w:pPr>
              <w:contextualSpacing/>
              <w:jc w:val="center"/>
              <w:rPr>
                <w:kern w:val="2"/>
              </w:rPr>
            </w:pPr>
            <w:r>
              <w:rPr>
                <w:kern w:val="2"/>
              </w:rPr>
              <w:t>12 606,5</w:t>
            </w:r>
          </w:p>
        </w:tc>
        <w:tc>
          <w:tcPr>
            <w:tcW w:w="1275" w:type="dxa"/>
            <w:shd w:val="clear" w:color="auto" w:fill="auto"/>
          </w:tcPr>
          <w:p w:rsidR="002A1BC9" w:rsidRPr="001B6A7F" w:rsidRDefault="002A1BC9" w:rsidP="00AD0EA6">
            <w:pPr>
              <w:jc w:val="center"/>
            </w:pPr>
            <w:r>
              <w:t>26 823,4</w:t>
            </w:r>
          </w:p>
        </w:tc>
        <w:tc>
          <w:tcPr>
            <w:tcW w:w="1274" w:type="dxa"/>
            <w:shd w:val="clear" w:color="auto" w:fill="auto"/>
          </w:tcPr>
          <w:p w:rsidR="002A1BC9" w:rsidRPr="001B6A7F" w:rsidRDefault="002A1BC9" w:rsidP="00AD0EA6">
            <w:pPr>
              <w:jc w:val="center"/>
            </w:pPr>
            <w:r>
              <w:t>26 322,7</w:t>
            </w:r>
          </w:p>
        </w:tc>
        <w:tc>
          <w:tcPr>
            <w:tcW w:w="993" w:type="dxa"/>
          </w:tcPr>
          <w:p w:rsidR="002A1BC9" w:rsidRPr="001B6A7F" w:rsidRDefault="002A1BC9" w:rsidP="00AD0EA6">
            <w:pPr>
              <w:jc w:val="center"/>
            </w:pPr>
            <w:r>
              <w:t>26 322,7</w:t>
            </w:r>
          </w:p>
        </w:tc>
        <w:tc>
          <w:tcPr>
            <w:tcW w:w="992" w:type="dxa"/>
          </w:tcPr>
          <w:p w:rsidR="002A1BC9" w:rsidRPr="001B6A7F" w:rsidRDefault="002A1BC9" w:rsidP="00AD0EA6">
            <w:pPr>
              <w:jc w:val="center"/>
            </w:pPr>
            <w:r w:rsidRPr="001B6A7F">
              <w:t>11358,0</w:t>
            </w:r>
          </w:p>
        </w:tc>
        <w:tc>
          <w:tcPr>
            <w:tcW w:w="850" w:type="dxa"/>
          </w:tcPr>
          <w:p w:rsidR="002A1BC9" w:rsidRPr="001B6A7F" w:rsidRDefault="002A1BC9" w:rsidP="00AD0EA6">
            <w:pPr>
              <w:jc w:val="center"/>
            </w:pPr>
            <w:r w:rsidRPr="001B6A7F">
              <w:t>11358,0</w:t>
            </w:r>
          </w:p>
        </w:tc>
        <w:tc>
          <w:tcPr>
            <w:tcW w:w="848" w:type="dxa"/>
          </w:tcPr>
          <w:p w:rsidR="002A1BC9" w:rsidRPr="001B6A7F" w:rsidRDefault="002A1BC9" w:rsidP="00AD0EA6">
            <w:pPr>
              <w:jc w:val="center"/>
            </w:pPr>
            <w:r w:rsidRPr="001B6A7F">
              <w:t>11358,0</w:t>
            </w:r>
          </w:p>
        </w:tc>
        <w:tc>
          <w:tcPr>
            <w:tcW w:w="911" w:type="dxa"/>
          </w:tcPr>
          <w:p w:rsidR="002A1BC9" w:rsidRPr="001B6A7F" w:rsidRDefault="002A1BC9" w:rsidP="00AD0EA6">
            <w:pPr>
              <w:jc w:val="center"/>
            </w:pPr>
            <w:r w:rsidRPr="001B6A7F">
              <w:t>11358,0</w:t>
            </w:r>
          </w:p>
        </w:tc>
        <w:tc>
          <w:tcPr>
            <w:tcW w:w="794" w:type="dxa"/>
          </w:tcPr>
          <w:p w:rsidR="002A1BC9" w:rsidRPr="001B6A7F" w:rsidRDefault="002A1BC9" w:rsidP="00AD0EA6">
            <w:pPr>
              <w:jc w:val="center"/>
            </w:pPr>
            <w:r w:rsidRPr="001B6A7F">
              <w:t>11358,0</w:t>
            </w:r>
          </w:p>
        </w:tc>
        <w:tc>
          <w:tcPr>
            <w:tcW w:w="850" w:type="dxa"/>
          </w:tcPr>
          <w:p w:rsidR="002A1BC9" w:rsidRPr="001B6A7F" w:rsidRDefault="002A1BC9" w:rsidP="00AD0EA6">
            <w:pPr>
              <w:jc w:val="center"/>
            </w:pPr>
            <w:r w:rsidRPr="001B6A7F">
              <w:t>11358,0</w:t>
            </w:r>
          </w:p>
        </w:tc>
        <w:tc>
          <w:tcPr>
            <w:tcW w:w="851" w:type="dxa"/>
          </w:tcPr>
          <w:p w:rsidR="002A1BC9" w:rsidRPr="001B6A7F" w:rsidRDefault="002A1BC9" w:rsidP="00AD0EA6">
            <w:pPr>
              <w:jc w:val="center"/>
            </w:pPr>
            <w:r w:rsidRPr="001B6A7F">
              <w:t>11358,0</w:t>
            </w:r>
          </w:p>
        </w:tc>
        <w:tc>
          <w:tcPr>
            <w:tcW w:w="950" w:type="dxa"/>
          </w:tcPr>
          <w:p w:rsidR="002A1BC9" w:rsidRPr="001B6A7F" w:rsidRDefault="002A1BC9" w:rsidP="00AD0EA6">
            <w:pPr>
              <w:jc w:val="center"/>
            </w:pPr>
            <w:r w:rsidRPr="001B6A7F">
              <w:t>11358,0</w:t>
            </w:r>
          </w:p>
        </w:tc>
      </w:tr>
      <w:tr w:rsidR="002A1BC9" w:rsidRPr="00765CA2" w:rsidTr="00AD0EA6">
        <w:trPr>
          <w:trHeight w:val="484"/>
          <w:jc w:val="center"/>
        </w:trPr>
        <w:tc>
          <w:tcPr>
            <w:tcW w:w="854" w:type="dxa"/>
            <w:vMerge/>
          </w:tcPr>
          <w:p w:rsidR="002A1BC9" w:rsidRPr="001B6A7F" w:rsidRDefault="002A1BC9" w:rsidP="00AD0EA6">
            <w:pPr>
              <w:jc w:val="center"/>
              <w:rPr>
                <w:kern w:val="2"/>
              </w:rPr>
            </w:pPr>
          </w:p>
        </w:tc>
        <w:tc>
          <w:tcPr>
            <w:tcW w:w="846" w:type="dxa"/>
            <w:vMerge/>
          </w:tcPr>
          <w:p w:rsidR="002A1BC9" w:rsidRPr="001B6A7F" w:rsidRDefault="002A1BC9" w:rsidP="00AD0EA6">
            <w:pPr>
              <w:jc w:val="center"/>
              <w:rPr>
                <w:kern w:val="2"/>
              </w:rPr>
            </w:pPr>
          </w:p>
        </w:tc>
        <w:tc>
          <w:tcPr>
            <w:tcW w:w="1186" w:type="dxa"/>
            <w:shd w:val="clear" w:color="auto" w:fill="auto"/>
          </w:tcPr>
          <w:p w:rsidR="002A1BC9" w:rsidRPr="001B6A7F" w:rsidRDefault="002A1BC9" w:rsidP="00AD0EA6">
            <w:pPr>
              <w:rPr>
                <w:kern w:val="2"/>
              </w:rPr>
            </w:pPr>
            <w:r w:rsidRPr="001B6A7F">
              <w:rPr>
                <w:kern w:val="2"/>
              </w:rPr>
              <w:t>областной бюджет</w:t>
            </w:r>
          </w:p>
        </w:tc>
        <w:tc>
          <w:tcPr>
            <w:tcW w:w="1417" w:type="dxa"/>
            <w:shd w:val="clear" w:color="auto" w:fill="auto"/>
          </w:tcPr>
          <w:p w:rsidR="002A1BC9" w:rsidRPr="001B6A7F" w:rsidRDefault="002A1BC9" w:rsidP="00AD0EA6">
            <w:pPr>
              <w:jc w:val="center"/>
              <w:rPr>
                <w:kern w:val="2"/>
              </w:rPr>
            </w:pPr>
            <w:r w:rsidRPr="001B6A7F">
              <w:rPr>
                <w:kern w:val="2"/>
              </w:rPr>
              <w:t>–</w:t>
            </w:r>
          </w:p>
        </w:tc>
        <w:tc>
          <w:tcPr>
            <w:tcW w:w="1275" w:type="dxa"/>
            <w:shd w:val="clear" w:color="auto" w:fill="auto"/>
          </w:tcPr>
          <w:p w:rsidR="002A1BC9" w:rsidRPr="001B6A7F" w:rsidRDefault="002A1BC9" w:rsidP="00AD0EA6">
            <w:pPr>
              <w:jc w:val="center"/>
              <w:rPr>
                <w:kern w:val="2"/>
              </w:rPr>
            </w:pPr>
            <w:r w:rsidRPr="001B6A7F">
              <w:rPr>
                <w:kern w:val="2"/>
              </w:rPr>
              <w:t>–</w:t>
            </w:r>
          </w:p>
        </w:tc>
        <w:tc>
          <w:tcPr>
            <w:tcW w:w="1274" w:type="dxa"/>
            <w:shd w:val="clear" w:color="auto" w:fill="auto"/>
          </w:tcPr>
          <w:p w:rsidR="002A1BC9" w:rsidRPr="001B6A7F" w:rsidRDefault="002A1BC9" w:rsidP="00AD0EA6">
            <w:pPr>
              <w:jc w:val="center"/>
              <w:rPr>
                <w:kern w:val="2"/>
              </w:rPr>
            </w:pPr>
            <w:r w:rsidRPr="001B6A7F">
              <w:rPr>
                <w:kern w:val="2"/>
              </w:rPr>
              <w:t>–</w:t>
            </w:r>
          </w:p>
        </w:tc>
        <w:tc>
          <w:tcPr>
            <w:tcW w:w="993" w:type="dxa"/>
          </w:tcPr>
          <w:p w:rsidR="002A1BC9" w:rsidRPr="001B6A7F" w:rsidRDefault="002A1BC9" w:rsidP="00AD0EA6">
            <w:pPr>
              <w:jc w:val="center"/>
              <w:rPr>
                <w:kern w:val="2"/>
              </w:rPr>
            </w:pPr>
            <w:r w:rsidRPr="001B6A7F">
              <w:rPr>
                <w:kern w:val="2"/>
              </w:rPr>
              <w:t>–</w:t>
            </w:r>
          </w:p>
        </w:tc>
        <w:tc>
          <w:tcPr>
            <w:tcW w:w="992" w:type="dxa"/>
          </w:tcPr>
          <w:p w:rsidR="002A1BC9" w:rsidRPr="001B6A7F" w:rsidRDefault="002A1BC9" w:rsidP="00AD0EA6">
            <w:pPr>
              <w:jc w:val="center"/>
              <w:rPr>
                <w:kern w:val="2"/>
              </w:rPr>
            </w:pPr>
            <w:r w:rsidRPr="001B6A7F">
              <w:rPr>
                <w:kern w:val="2"/>
              </w:rPr>
              <w:t>–</w:t>
            </w:r>
          </w:p>
        </w:tc>
        <w:tc>
          <w:tcPr>
            <w:tcW w:w="850" w:type="dxa"/>
          </w:tcPr>
          <w:p w:rsidR="002A1BC9" w:rsidRPr="001B6A7F" w:rsidRDefault="002A1BC9" w:rsidP="00AD0EA6">
            <w:pPr>
              <w:jc w:val="center"/>
              <w:rPr>
                <w:kern w:val="2"/>
              </w:rPr>
            </w:pPr>
            <w:r w:rsidRPr="001B6A7F">
              <w:rPr>
                <w:kern w:val="2"/>
              </w:rPr>
              <w:t>–</w:t>
            </w:r>
          </w:p>
        </w:tc>
        <w:tc>
          <w:tcPr>
            <w:tcW w:w="848" w:type="dxa"/>
          </w:tcPr>
          <w:p w:rsidR="002A1BC9" w:rsidRPr="001B6A7F" w:rsidRDefault="002A1BC9" w:rsidP="00AD0EA6">
            <w:pPr>
              <w:jc w:val="center"/>
              <w:rPr>
                <w:kern w:val="2"/>
              </w:rPr>
            </w:pPr>
            <w:r w:rsidRPr="001B6A7F">
              <w:rPr>
                <w:kern w:val="2"/>
              </w:rPr>
              <w:t>–</w:t>
            </w:r>
          </w:p>
        </w:tc>
        <w:tc>
          <w:tcPr>
            <w:tcW w:w="911" w:type="dxa"/>
          </w:tcPr>
          <w:p w:rsidR="002A1BC9" w:rsidRPr="001B6A7F" w:rsidRDefault="002A1BC9" w:rsidP="00AD0EA6">
            <w:pPr>
              <w:jc w:val="center"/>
            </w:pPr>
            <w:r w:rsidRPr="001B6A7F">
              <w:rPr>
                <w:kern w:val="2"/>
              </w:rPr>
              <w:t>–</w:t>
            </w:r>
          </w:p>
        </w:tc>
        <w:tc>
          <w:tcPr>
            <w:tcW w:w="794" w:type="dxa"/>
          </w:tcPr>
          <w:p w:rsidR="002A1BC9" w:rsidRPr="001B6A7F" w:rsidRDefault="002A1BC9" w:rsidP="00AD0EA6">
            <w:pPr>
              <w:jc w:val="center"/>
            </w:pPr>
            <w:r w:rsidRPr="001B6A7F">
              <w:rPr>
                <w:kern w:val="2"/>
              </w:rPr>
              <w:t>–</w:t>
            </w:r>
          </w:p>
        </w:tc>
        <w:tc>
          <w:tcPr>
            <w:tcW w:w="850" w:type="dxa"/>
          </w:tcPr>
          <w:p w:rsidR="002A1BC9" w:rsidRPr="001B6A7F" w:rsidRDefault="002A1BC9" w:rsidP="00AD0EA6">
            <w:pPr>
              <w:jc w:val="center"/>
            </w:pPr>
            <w:r w:rsidRPr="001B6A7F">
              <w:rPr>
                <w:kern w:val="2"/>
              </w:rPr>
              <w:t>–</w:t>
            </w:r>
          </w:p>
        </w:tc>
        <w:tc>
          <w:tcPr>
            <w:tcW w:w="851" w:type="dxa"/>
          </w:tcPr>
          <w:p w:rsidR="002A1BC9" w:rsidRPr="001B6A7F" w:rsidRDefault="002A1BC9" w:rsidP="00AD0EA6">
            <w:pPr>
              <w:jc w:val="center"/>
            </w:pPr>
            <w:r w:rsidRPr="001B6A7F">
              <w:rPr>
                <w:kern w:val="2"/>
              </w:rPr>
              <w:t>–</w:t>
            </w:r>
          </w:p>
        </w:tc>
        <w:tc>
          <w:tcPr>
            <w:tcW w:w="950" w:type="dxa"/>
          </w:tcPr>
          <w:p w:rsidR="002A1BC9" w:rsidRPr="001B6A7F" w:rsidRDefault="002A1BC9" w:rsidP="00AD0EA6">
            <w:pPr>
              <w:jc w:val="center"/>
            </w:pPr>
            <w:r w:rsidRPr="001B6A7F">
              <w:rPr>
                <w:kern w:val="2"/>
              </w:rPr>
              <w:t>–</w:t>
            </w:r>
          </w:p>
        </w:tc>
      </w:tr>
      <w:tr w:rsidR="002A1BC9" w:rsidRPr="00765CA2" w:rsidTr="00AD0EA6">
        <w:trPr>
          <w:trHeight w:val="731"/>
          <w:jc w:val="center"/>
        </w:trPr>
        <w:tc>
          <w:tcPr>
            <w:tcW w:w="854" w:type="dxa"/>
            <w:vMerge/>
          </w:tcPr>
          <w:p w:rsidR="002A1BC9" w:rsidRPr="001B6A7F" w:rsidRDefault="002A1BC9" w:rsidP="00AD0EA6">
            <w:pPr>
              <w:jc w:val="center"/>
              <w:rPr>
                <w:kern w:val="2"/>
              </w:rPr>
            </w:pPr>
          </w:p>
        </w:tc>
        <w:tc>
          <w:tcPr>
            <w:tcW w:w="846" w:type="dxa"/>
            <w:vMerge/>
          </w:tcPr>
          <w:p w:rsidR="002A1BC9" w:rsidRPr="001B6A7F" w:rsidRDefault="002A1BC9" w:rsidP="00AD0EA6">
            <w:pPr>
              <w:jc w:val="center"/>
              <w:rPr>
                <w:kern w:val="2"/>
              </w:rPr>
            </w:pPr>
          </w:p>
        </w:tc>
        <w:tc>
          <w:tcPr>
            <w:tcW w:w="1186" w:type="dxa"/>
            <w:shd w:val="clear" w:color="auto" w:fill="auto"/>
          </w:tcPr>
          <w:p w:rsidR="002A1BC9" w:rsidRPr="001B6A7F" w:rsidRDefault="002A1BC9" w:rsidP="00AD0EA6">
            <w:pPr>
              <w:rPr>
                <w:kern w:val="2"/>
              </w:rPr>
            </w:pPr>
            <w:r w:rsidRPr="001B6A7F">
              <w:rPr>
                <w:kern w:val="2"/>
              </w:rPr>
              <w:t xml:space="preserve">федеральный </w:t>
            </w:r>
          </w:p>
          <w:p w:rsidR="002A1BC9" w:rsidRPr="001B6A7F" w:rsidRDefault="002A1BC9" w:rsidP="00AD0EA6">
            <w:pPr>
              <w:rPr>
                <w:kern w:val="2"/>
              </w:rPr>
            </w:pPr>
            <w:r w:rsidRPr="001B6A7F">
              <w:rPr>
                <w:kern w:val="2"/>
              </w:rPr>
              <w:t>бюджет</w:t>
            </w:r>
          </w:p>
        </w:tc>
        <w:tc>
          <w:tcPr>
            <w:tcW w:w="1417" w:type="dxa"/>
            <w:shd w:val="clear" w:color="auto" w:fill="auto"/>
          </w:tcPr>
          <w:p w:rsidR="002A1BC9" w:rsidRPr="001B6A7F" w:rsidRDefault="002A1BC9" w:rsidP="00AD0EA6">
            <w:pPr>
              <w:jc w:val="center"/>
              <w:rPr>
                <w:kern w:val="2"/>
              </w:rPr>
            </w:pPr>
            <w:r w:rsidRPr="001B6A7F">
              <w:rPr>
                <w:kern w:val="2"/>
              </w:rPr>
              <w:t>–</w:t>
            </w:r>
          </w:p>
        </w:tc>
        <w:tc>
          <w:tcPr>
            <w:tcW w:w="1275" w:type="dxa"/>
            <w:shd w:val="clear" w:color="auto" w:fill="auto"/>
          </w:tcPr>
          <w:p w:rsidR="002A1BC9" w:rsidRPr="001B6A7F" w:rsidRDefault="002A1BC9" w:rsidP="00AD0EA6">
            <w:pPr>
              <w:jc w:val="center"/>
              <w:rPr>
                <w:kern w:val="2"/>
              </w:rPr>
            </w:pPr>
            <w:r w:rsidRPr="001B6A7F">
              <w:rPr>
                <w:kern w:val="2"/>
              </w:rPr>
              <w:t>–</w:t>
            </w:r>
          </w:p>
        </w:tc>
        <w:tc>
          <w:tcPr>
            <w:tcW w:w="1274" w:type="dxa"/>
            <w:shd w:val="clear" w:color="auto" w:fill="auto"/>
          </w:tcPr>
          <w:p w:rsidR="002A1BC9" w:rsidRPr="001B6A7F" w:rsidRDefault="002A1BC9" w:rsidP="00AD0EA6">
            <w:pPr>
              <w:jc w:val="center"/>
              <w:rPr>
                <w:kern w:val="2"/>
              </w:rPr>
            </w:pPr>
            <w:r w:rsidRPr="001B6A7F">
              <w:rPr>
                <w:kern w:val="2"/>
              </w:rPr>
              <w:t>–</w:t>
            </w:r>
          </w:p>
        </w:tc>
        <w:tc>
          <w:tcPr>
            <w:tcW w:w="993" w:type="dxa"/>
          </w:tcPr>
          <w:p w:rsidR="002A1BC9" w:rsidRPr="001B6A7F" w:rsidRDefault="002A1BC9" w:rsidP="00AD0EA6">
            <w:pPr>
              <w:jc w:val="center"/>
              <w:rPr>
                <w:kern w:val="2"/>
              </w:rPr>
            </w:pPr>
            <w:r w:rsidRPr="001B6A7F">
              <w:rPr>
                <w:kern w:val="2"/>
              </w:rPr>
              <w:t>–</w:t>
            </w:r>
          </w:p>
        </w:tc>
        <w:tc>
          <w:tcPr>
            <w:tcW w:w="992" w:type="dxa"/>
          </w:tcPr>
          <w:p w:rsidR="002A1BC9" w:rsidRPr="001B6A7F" w:rsidRDefault="002A1BC9" w:rsidP="00AD0EA6">
            <w:pPr>
              <w:jc w:val="center"/>
              <w:rPr>
                <w:kern w:val="2"/>
              </w:rPr>
            </w:pPr>
            <w:r w:rsidRPr="001B6A7F">
              <w:rPr>
                <w:kern w:val="2"/>
              </w:rPr>
              <w:t>–</w:t>
            </w:r>
          </w:p>
        </w:tc>
        <w:tc>
          <w:tcPr>
            <w:tcW w:w="850" w:type="dxa"/>
          </w:tcPr>
          <w:p w:rsidR="002A1BC9" w:rsidRPr="001B6A7F" w:rsidRDefault="002A1BC9" w:rsidP="00AD0EA6">
            <w:pPr>
              <w:jc w:val="center"/>
              <w:rPr>
                <w:kern w:val="2"/>
              </w:rPr>
            </w:pPr>
            <w:r w:rsidRPr="001B6A7F">
              <w:rPr>
                <w:kern w:val="2"/>
              </w:rPr>
              <w:t>–</w:t>
            </w:r>
          </w:p>
        </w:tc>
        <w:tc>
          <w:tcPr>
            <w:tcW w:w="848" w:type="dxa"/>
          </w:tcPr>
          <w:p w:rsidR="002A1BC9" w:rsidRPr="001B6A7F" w:rsidRDefault="002A1BC9" w:rsidP="00AD0EA6">
            <w:pPr>
              <w:jc w:val="center"/>
              <w:rPr>
                <w:kern w:val="2"/>
              </w:rPr>
            </w:pPr>
            <w:r w:rsidRPr="001B6A7F">
              <w:rPr>
                <w:kern w:val="2"/>
              </w:rPr>
              <w:t>–</w:t>
            </w:r>
          </w:p>
        </w:tc>
        <w:tc>
          <w:tcPr>
            <w:tcW w:w="911" w:type="dxa"/>
          </w:tcPr>
          <w:p w:rsidR="002A1BC9" w:rsidRPr="001B6A7F" w:rsidRDefault="002A1BC9" w:rsidP="00AD0EA6">
            <w:pPr>
              <w:jc w:val="center"/>
            </w:pPr>
            <w:r w:rsidRPr="001B6A7F">
              <w:rPr>
                <w:kern w:val="2"/>
              </w:rPr>
              <w:t>–</w:t>
            </w:r>
          </w:p>
        </w:tc>
        <w:tc>
          <w:tcPr>
            <w:tcW w:w="794" w:type="dxa"/>
          </w:tcPr>
          <w:p w:rsidR="002A1BC9" w:rsidRPr="001B6A7F" w:rsidRDefault="002A1BC9" w:rsidP="00AD0EA6">
            <w:pPr>
              <w:jc w:val="center"/>
            </w:pPr>
            <w:r w:rsidRPr="001B6A7F">
              <w:rPr>
                <w:kern w:val="2"/>
              </w:rPr>
              <w:t>–</w:t>
            </w:r>
          </w:p>
        </w:tc>
        <w:tc>
          <w:tcPr>
            <w:tcW w:w="850" w:type="dxa"/>
          </w:tcPr>
          <w:p w:rsidR="002A1BC9" w:rsidRPr="001B6A7F" w:rsidRDefault="002A1BC9" w:rsidP="00AD0EA6">
            <w:pPr>
              <w:jc w:val="center"/>
            </w:pPr>
            <w:r w:rsidRPr="001B6A7F">
              <w:rPr>
                <w:kern w:val="2"/>
              </w:rPr>
              <w:t>–</w:t>
            </w:r>
          </w:p>
        </w:tc>
        <w:tc>
          <w:tcPr>
            <w:tcW w:w="851" w:type="dxa"/>
          </w:tcPr>
          <w:p w:rsidR="002A1BC9" w:rsidRPr="001B6A7F" w:rsidRDefault="002A1BC9" w:rsidP="00AD0EA6">
            <w:pPr>
              <w:jc w:val="center"/>
            </w:pPr>
            <w:r w:rsidRPr="001B6A7F">
              <w:rPr>
                <w:kern w:val="2"/>
              </w:rPr>
              <w:t>–</w:t>
            </w:r>
          </w:p>
        </w:tc>
        <w:tc>
          <w:tcPr>
            <w:tcW w:w="950" w:type="dxa"/>
          </w:tcPr>
          <w:p w:rsidR="002A1BC9" w:rsidRPr="001B6A7F" w:rsidRDefault="002A1BC9" w:rsidP="00AD0EA6">
            <w:pPr>
              <w:jc w:val="center"/>
            </w:pPr>
            <w:r w:rsidRPr="001B6A7F">
              <w:rPr>
                <w:kern w:val="2"/>
              </w:rPr>
              <w:t>–</w:t>
            </w:r>
          </w:p>
        </w:tc>
      </w:tr>
      <w:tr w:rsidR="002A1BC9" w:rsidRPr="00765CA2" w:rsidTr="00AD0EA6">
        <w:trPr>
          <w:trHeight w:val="466"/>
          <w:jc w:val="center"/>
        </w:trPr>
        <w:tc>
          <w:tcPr>
            <w:tcW w:w="854" w:type="dxa"/>
            <w:vMerge/>
          </w:tcPr>
          <w:p w:rsidR="002A1BC9" w:rsidRPr="001B6A7F" w:rsidRDefault="002A1BC9" w:rsidP="00AD0EA6">
            <w:pPr>
              <w:jc w:val="center"/>
              <w:rPr>
                <w:kern w:val="2"/>
              </w:rPr>
            </w:pPr>
          </w:p>
        </w:tc>
        <w:tc>
          <w:tcPr>
            <w:tcW w:w="846" w:type="dxa"/>
            <w:vMerge/>
          </w:tcPr>
          <w:p w:rsidR="002A1BC9" w:rsidRPr="001B6A7F" w:rsidRDefault="002A1BC9" w:rsidP="00AD0EA6">
            <w:pPr>
              <w:jc w:val="center"/>
              <w:rPr>
                <w:kern w:val="2"/>
              </w:rPr>
            </w:pPr>
          </w:p>
        </w:tc>
        <w:tc>
          <w:tcPr>
            <w:tcW w:w="1186" w:type="dxa"/>
            <w:shd w:val="clear" w:color="auto" w:fill="auto"/>
          </w:tcPr>
          <w:p w:rsidR="002A1BC9" w:rsidRPr="001B6A7F" w:rsidRDefault="002A1BC9" w:rsidP="00AD0EA6">
            <w:pPr>
              <w:rPr>
                <w:kern w:val="2"/>
              </w:rPr>
            </w:pPr>
            <w:r w:rsidRPr="001B6A7F">
              <w:rPr>
                <w:kern w:val="2"/>
              </w:rPr>
              <w:t>местный бюджет</w:t>
            </w:r>
          </w:p>
        </w:tc>
        <w:tc>
          <w:tcPr>
            <w:tcW w:w="1417" w:type="dxa"/>
            <w:shd w:val="clear" w:color="auto" w:fill="auto"/>
          </w:tcPr>
          <w:p w:rsidR="002A1BC9" w:rsidRPr="001B6A7F" w:rsidRDefault="002A1BC9" w:rsidP="00AD0EA6">
            <w:pPr>
              <w:jc w:val="center"/>
            </w:pPr>
            <w:r>
              <w:rPr>
                <w:kern w:val="2"/>
              </w:rPr>
              <w:t>12 606,5</w:t>
            </w:r>
          </w:p>
        </w:tc>
        <w:tc>
          <w:tcPr>
            <w:tcW w:w="1275" w:type="dxa"/>
            <w:shd w:val="clear" w:color="auto" w:fill="auto"/>
          </w:tcPr>
          <w:p w:rsidR="002A1BC9" w:rsidRPr="001B6A7F" w:rsidRDefault="002A1BC9" w:rsidP="00AD0EA6">
            <w:pPr>
              <w:jc w:val="center"/>
            </w:pPr>
            <w:r>
              <w:t>26 823,4</w:t>
            </w:r>
          </w:p>
        </w:tc>
        <w:tc>
          <w:tcPr>
            <w:tcW w:w="1274" w:type="dxa"/>
            <w:shd w:val="clear" w:color="auto" w:fill="auto"/>
          </w:tcPr>
          <w:p w:rsidR="002A1BC9" w:rsidRPr="001B6A7F" w:rsidRDefault="002A1BC9" w:rsidP="00AD0EA6">
            <w:pPr>
              <w:jc w:val="center"/>
            </w:pPr>
            <w:r>
              <w:t>26 322,7</w:t>
            </w:r>
          </w:p>
        </w:tc>
        <w:tc>
          <w:tcPr>
            <w:tcW w:w="993" w:type="dxa"/>
          </w:tcPr>
          <w:p w:rsidR="002A1BC9" w:rsidRPr="001B6A7F" w:rsidRDefault="002A1BC9" w:rsidP="00AD0EA6">
            <w:pPr>
              <w:jc w:val="center"/>
            </w:pPr>
            <w:r>
              <w:t>26 322,7</w:t>
            </w:r>
          </w:p>
        </w:tc>
        <w:tc>
          <w:tcPr>
            <w:tcW w:w="992" w:type="dxa"/>
          </w:tcPr>
          <w:p w:rsidR="002A1BC9" w:rsidRPr="001B6A7F" w:rsidRDefault="002A1BC9" w:rsidP="00AD0EA6">
            <w:pPr>
              <w:jc w:val="center"/>
            </w:pPr>
            <w:r w:rsidRPr="001B6A7F">
              <w:t>11358,0</w:t>
            </w:r>
          </w:p>
        </w:tc>
        <w:tc>
          <w:tcPr>
            <w:tcW w:w="850" w:type="dxa"/>
          </w:tcPr>
          <w:p w:rsidR="002A1BC9" w:rsidRPr="001B6A7F" w:rsidRDefault="002A1BC9" w:rsidP="00AD0EA6">
            <w:pPr>
              <w:jc w:val="center"/>
            </w:pPr>
            <w:r w:rsidRPr="001B6A7F">
              <w:t>11358,0</w:t>
            </w:r>
          </w:p>
        </w:tc>
        <w:tc>
          <w:tcPr>
            <w:tcW w:w="848" w:type="dxa"/>
          </w:tcPr>
          <w:p w:rsidR="002A1BC9" w:rsidRPr="001B6A7F" w:rsidRDefault="002A1BC9" w:rsidP="00AD0EA6">
            <w:pPr>
              <w:jc w:val="center"/>
            </w:pPr>
            <w:r w:rsidRPr="001B6A7F">
              <w:t>11358,0</w:t>
            </w:r>
          </w:p>
        </w:tc>
        <w:tc>
          <w:tcPr>
            <w:tcW w:w="911" w:type="dxa"/>
          </w:tcPr>
          <w:p w:rsidR="002A1BC9" w:rsidRPr="001B6A7F" w:rsidRDefault="002A1BC9" w:rsidP="00AD0EA6">
            <w:pPr>
              <w:jc w:val="center"/>
            </w:pPr>
            <w:r w:rsidRPr="001B6A7F">
              <w:t>11358,0</w:t>
            </w:r>
          </w:p>
        </w:tc>
        <w:tc>
          <w:tcPr>
            <w:tcW w:w="794" w:type="dxa"/>
          </w:tcPr>
          <w:p w:rsidR="002A1BC9" w:rsidRPr="001B6A7F" w:rsidRDefault="002A1BC9" w:rsidP="00AD0EA6">
            <w:pPr>
              <w:jc w:val="center"/>
            </w:pPr>
            <w:r w:rsidRPr="001B6A7F">
              <w:t>11358,0</w:t>
            </w:r>
          </w:p>
        </w:tc>
        <w:tc>
          <w:tcPr>
            <w:tcW w:w="850" w:type="dxa"/>
          </w:tcPr>
          <w:p w:rsidR="002A1BC9" w:rsidRPr="001B6A7F" w:rsidRDefault="002A1BC9" w:rsidP="00AD0EA6">
            <w:pPr>
              <w:jc w:val="center"/>
            </w:pPr>
            <w:r w:rsidRPr="001B6A7F">
              <w:t>11358,0</w:t>
            </w:r>
          </w:p>
        </w:tc>
        <w:tc>
          <w:tcPr>
            <w:tcW w:w="851" w:type="dxa"/>
          </w:tcPr>
          <w:p w:rsidR="002A1BC9" w:rsidRPr="001B6A7F" w:rsidRDefault="002A1BC9" w:rsidP="00AD0EA6">
            <w:pPr>
              <w:jc w:val="center"/>
            </w:pPr>
            <w:r w:rsidRPr="001B6A7F">
              <w:t>11358,0</w:t>
            </w:r>
          </w:p>
        </w:tc>
        <w:tc>
          <w:tcPr>
            <w:tcW w:w="950" w:type="dxa"/>
          </w:tcPr>
          <w:p w:rsidR="002A1BC9" w:rsidRPr="001B6A7F" w:rsidRDefault="002A1BC9" w:rsidP="00AD0EA6">
            <w:pPr>
              <w:jc w:val="center"/>
            </w:pPr>
            <w:r w:rsidRPr="001B6A7F">
              <w:t>11358,0</w:t>
            </w:r>
          </w:p>
        </w:tc>
      </w:tr>
      <w:tr w:rsidR="002A1BC9" w:rsidRPr="00765CA2" w:rsidTr="00AD0EA6">
        <w:trPr>
          <w:trHeight w:val="731"/>
          <w:jc w:val="center"/>
        </w:trPr>
        <w:tc>
          <w:tcPr>
            <w:tcW w:w="854" w:type="dxa"/>
            <w:vMerge/>
          </w:tcPr>
          <w:p w:rsidR="002A1BC9" w:rsidRPr="001B6A7F" w:rsidRDefault="002A1BC9" w:rsidP="00AD0EA6">
            <w:pPr>
              <w:rPr>
                <w:kern w:val="2"/>
              </w:rPr>
            </w:pPr>
          </w:p>
        </w:tc>
        <w:tc>
          <w:tcPr>
            <w:tcW w:w="846" w:type="dxa"/>
            <w:vMerge/>
          </w:tcPr>
          <w:p w:rsidR="002A1BC9" w:rsidRPr="001B6A7F" w:rsidRDefault="002A1BC9" w:rsidP="00AD0EA6">
            <w:pPr>
              <w:rPr>
                <w:kern w:val="2"/>
              </w:rPr>
            </w:pPr>
          </w:p>
        </w:tc>
        <w:tc>
          <w:tcPr>
            <w:tcW w:w="1186" w:type="dxa"/>
            <w:shd w:val="clear" w:color="auto" w:fill="auto"/>
          </w:tcPr>
          <w:p w:rsidR="002A1BC9" w:rsidRPr="001B6A7F" w:rsidRDefault="002A1BC9" w:rsidP="00AD0EA6">
            <w:pPr>
              <w:rPr>
                <w:kern w:val="2"/>
              </w:rPr>
            </w:pPr>
            <w:r w:rsidRPr="001B6A7F">
              <w:rPr>
                <w:kern w:val="2"/>
              </w:rPr>
              <w:t xml:space="preserve">внебюджетные </w:t>
            </w:r>
          </w:p>
          <w:p w:rsidR="002A1BC9" w:rsidRPr="001B6A7F" w:rsidRDefault="002A1BC9" w:rsidP="00AD0EA6">
            <w:pPr>
              <w:rPr>
                <w:kern w:val="2"/>
              </w:rPr>
            </w:pPr>
            <w:r w:rsidRPr="001B6A7F">
              <w:rPr>
                <w:kern w:val="2"/>
              </w:rPr>
              <w:t>источники</w:t>
            </w:r>
          </w:p>
        </w:tc>
        <w:tc>
          <w:tcPr>
            <w:tcW w:w="1417" w:type="dxa"/>
            <w:shd w:val="clear" w:color="auto" w:fill="auto"/>
          </w:tcPr>
          <w:p w:rsidR="002A1BC9" w:rsidRPr="001B6A7F" w:rsidRDefault="002A1BC9" w:rsidP="00AD0EA6">
            <w:pPr>
              <w:jc w:val="center"/>
              <w:rPr>
                <w:kern w:val="2"/>
              </w:rPr>
            </w:pPr>
            <w:r w:rsidRPr="001B6A7F">
              <w:rPr>
                <w:kern w:val="2"/>
              </w:rPr>
              <w:t>–</w:t>
            </w:r>
          </w:p>
        </w:tc>
        <w:tc>
          <w:tcPr>
            <w:tcW w:w="1275" w:type="dxa"/>
            <w:shd w:val="clear" w:color="auto" w:fill="auto"/>
          </w:tcPr>
          <w:p w:rsidR="002A1BC9" w:rsidRPr="001B6A7F" w:rsidRDefault="002A1BC9" w:rsidP="00AD0EA6">
            <w:pPr>
              <w:jc w:val="center"/>
              <w:rPr>
                <w:kern w:val="2"/>
              </w:rPr>
            </w:pPr>
            <w:r w:rsidRPr="001B6A7F">
              <w:rPr>
                <w:kern w:val="2"/>
              </w:rPr>
              <w:t>–</w:t>
            </w:r>
          </w:p>
        </w:tc>
        <w:tc>
          <w:tcPr>
            <w:tcW w:w="1274" w:type="dxa"/>
            <w:shd w:val="clear" w:color="auto" w:fill="auto"/>
          </w:tcPr>
          <w:p w:rsidR="002A1BC9" w:rsidRPr="001B6A7F" w:rsidRDefault="002A1BC9" w:rsidP="00AD0EA6">
            <w:pPr>
              <w:jc w:val="center"/>
              <w:rPr>
                <w:kern w:val="2"/>
              </w:rPr>
            </w:pPr>
            <w:r w:rsidRPr="001B6A7F">
              <w:rPr>
                <w:kern w:val="2"/>
              </w:rPr>
              <w:t>–</w:t>
            </w:r>
          </w:p>
        </w:tc>
        <w:tc>
          <w:tcPr>
            <w:tcW w:w="993" w:type="dxa"/>
          </w:tcPr>
          <w:p w:rsidR="002A1BC9" w:rsidRPr="001B6A7F" w:rsidRDefault="002A1BC9" w:rsidP="00AD0EA6">
            <w:pPr>
              <w:jc w:val="center"/>
              <w:rPr>
                <w:kern w:val="2"/>
              </w:rPr>
            </w:pPr>
            <w:r w:rsidRPr="001B6A7F">
              <w:rPr>
                <w:kern w:val="2"/>
              </w:rPr>
              <w:t>–</w:t>
            </w:r>
          </w:p>
        </w:tc>
        <w:tc>
          <w:tcPr>
            <w:tcW w:w="992" w:type="dxa"/>
          </w:tcPr>
          <w:p w:rsidR="002A1BC9" w:rsidRPr="001B6A7F" w:rsidRDefault="002A1BC9" w:rsidP="00AD0EA6">
            <w:pPr>
              <w:jc w:val="center"/>
              <w:rPr>
                <w:kern w:val="2"/>
              </w:rPr>
            </w:pPr>
            <w:r w:rsidRPr="001B6A7F">
              <w:rPr>
                <w:kern w:val="2"/>
              </w:rPr>
              <w:t>–</w:t>
            </w:r>
          </w:p>
        </w:tc>
        <w:tc>
          <w:tcPr>
            <w:tcW w:w="850" w:type="dxa"/>
          </w:tcPr>
          <w:p w:rsidR="002A1BC9" w:rsidRPr="001B6A7F" w:rsidRDefault="002A1BC9" w:rsidP="00AD0EA6">
            <w:pPr>
              <w:jc w:val="center"/>
              <w:rPr>
                <w:kern w:val="2"/>
              </w:rPr>
            </w:pPr>
            <w:r w:rsidRPr="001B6A7F">
              <w:rPr>
                <w:kern w:val="2"/>
              </w:rPr>
              <w:t>–</w:t>
            </w:r>
          </w:p>
        </w:tc>
        <w:tc>
          <w:tcPr>
            <w:tcW w:w="848" w:type="dxa"/>
          </w:tcPr>
          <w:p w:rsidR="002A1BC9" w:rsidRPr="001B6A7F" w:rsidRDefault="002A1BC9" w:rsidP="00AD0EA6">
            <w:pPr>
              <w:jc w:val="center"/>
              <w:rPr>
                <w:kern w:val="2"/>
              </w:rPr>
            </w:pPr>
            <w:r w:rsidRPr="001B6A7F">
              <w:rPr>
                <w:kern w:val="2"/>
              </w:rPr>
              <w:t>–</w:t>
            </w:r>
          </w:p>
        </w:tc>
        <w:tc>
          <w:tcPr>
            <w:tcW w:w="911" w:type="dxa"/>
          </w:tcPr>
          <w:p w:rsidR="002A1BC9" w:rsidRPr="001B6A7F" w:rsidRDefault="002A1BC9" w:rsidP="00AD0EA6">
            <w:pPr>
              <w:jc w:val="center"/>
            </w:pPr>
            <w:r w:rsidRPr="001B6A7F">
              <w:rPr>
                <w:kern w:val="2"/>
              </w:rPr>
              <w:t>–</w:t>
            </w:r>
          </w:p>
        </w:tc>
        <w:tc>
          <w:tcPr>
            <w:tcW w:w="794" w:type="dxa"/>
          </w:tcPr>
          <w:p w:rsidR="002A1BC9" w:rsidRPr="001B6A7F" w:rsidRDefault="002A1BC9" w:rsidP="00AD0EA6">
            <w:pPr>
              <w:jc w:val="center"/>
            </w:pPr>
            <w:r w:rsidRPr="001B6A7F">
              <w:rPr>
                <w:kern w:val="2"/>
              </w:rPr>
              <w:t>–</w:t>
            </w:r>
          </w:p>
        </w:tc>
        <w:tc>
          <w:tcPr>
            <w:tcW w:w="850" w:type="dxa"/>
          </w:tcPr>
          <w:p w:rsidR="002A1BC9" w:rsidRPr="001B6A7F" w:rsidRDefault="002A1BC9" w:rsidP="00AD0EA6">
            <w:pPr>
              <w:jc w:val="center"/>
            </w:pPr>
            <w:r w:rsidRPr="001B6A7F">
              <w:rPr>
                <w:kern w:val="2"/>
              </w:rPr>
              <w:t>–</w:t>
            </w:r>
          </w:p>
        </w:tc>
        <w:tc>
          <w:tcPr>
            <w:tcW w:w="851" w:type="dxa"/>
          </w:tcPr>
          <w:p w:rsidR="002A1BC9" w:rsidRPr="001B6A7F" w:rsidRDefault="002A1BC9" w:rsidP="00AD0EA6">
            <w:pPr>
              <w:jc w:val="center"/>
            </w:pPr>
            <w:r w:rsidRPr="001B6A7F">
              <w:rPr>
                <w:kern w:val="2"/>
              </w:rPr>
              <w:t>–</w:t>
            </w:r>
          </w:p>
        </w:tc>
        <w:tc>
          <w:tcPr>
            <w:tcW w:w="950" w:type="dxa"/>
          </w:tcPr>
          <w:p w:rsidR="002A1BC9" w:rsidRPr="001B6A7F" w:rsidRDefault="002A1BC9" w:rsidP="00AD0EA6">
            <w:pPr>
              <w:jc w:val="center"/>
            </w:pPr>
            <w:r w:rsidRPr="001B6A7F">
              <w:rPr>
                <w:kern w:val="2"/>
              </w:rPr>
              <w:t>–</w:t>
            </w:r>
          </w:p>
        </w:tc>
      </w:tr>
      <w:tr w:rsidR="002A1BC9" w:rsidRPr="00765CA2" w:rsidTr="00AD0EA6">
        <w:trPr>
          <w:trHeight w:val="186"/>
          <w:jc w:val="center"/>
        </w:trPr>
        <w:tc>
          <w:tcPr>
            <w:tcW w:w="854" w:type="dxa"/>
            <w:vMerge w:val="restart"/>
          </w:tcPr>
          <w:p w:rsidR="002A1BC9" w:rsidRPr="00765CA2" w:rsidRDefault="002A1BC9" w:rsidP="00AD0EA6">
            <w:pPr>
              <w:spacing w:line="228" w:lineRule="auto"/>
              <w:jc w:val="center"/>
              <w:rPr>
                <w:kern w:val="2"/>
              </w:rPr>
            </w:pPr>
            <w:r w:rsidRPr="00765CA2">
              <w:rPr>
                <w:kern w:val="2"/>
              </w:rPr>
              <w:t xml:space="preserve">Подпрограмма </w:t>
            </w:r>
            <w:r>
              <w:rPr>
                <w:kern w:val="2"/>
              </w:rPr>
              <w:t>2</w:t>
            </w:r>
          </w:p>
          <w:p w:rsidR="002A1BC9" w:rsidRPr="00765CA2" w:rsidRDefault="002A1BC9" w:rsidP="00AD0EA6">
            <w:pPr>
              <w:spacing w:line="228" w:lineRule="auto"/>
              <w:jc w:val="center"/>
              <w:rPr>
                <w:kern w:val="2"/>
              </w:rPr>
            </w:pPr>
          </w:p>
          <w:p w:rsidR="002A1BC9" w:rsidRPr="00765CA2" w:rsidRDefault="002A1BC9" w:rsidP="00AD0EA6">
            <w:pPr>
              <w:spacing w:line="228" w:lineRule="auto"/>
              <w:jc w:val="center"/>
              <w:rPr>
                <w:kern w:val="2"/>
              </w:rPr>
            </w:pPr>
          </w:p>
          <w:p w:rsidR="002A1BC9" w:rsidRPr="00765CA2" w:rsidRDefault="002A1BC9" w:rsidP="00AD0EA6">
            <w:pPr>
              <w:spacing w:line="228" w:lineRule="auto"/>
              <w:jc w:val="center"/>
              <w:rPr>
                <w:kern w:val="2"/>
              </w:rPr>
            </w:pPr>
          </w:p>
          <w:p w:rsidR="002A1BC9" w:rsidRPr="00765CA2" w:rsidRDefault="002A1BC9" w:rsidP="00AD0EA6">
            <w:pPr>
              <w:spacing w:line="228" w:lineRule="auto"/>
              <w:jc w:val="center"/>
              <w:rPr>
                <w:kern w:val="2"/>
              </w:rPr>
            </w:pPr>
          </w:p>
        </w:tc>
        <w:tc>
          <w:tcPr>
            <w:tcW w:w="846" w:type="dxa"/>
            <w:vMerge w:val="restart"/>
          </w:tcPr>
          <w:p w:rsidR="002A1BC9" w:rsidRPr="00765CA2" w:rsidRDefault="002A1BC9" w:rsidP="00AD0EA6">
            <w:pPr>
              <w:spacing w:line="228" w:lineRule="auto"/>
              <w:jc w:val="center"/>
              <w:rPr>
                <w:kern w:val="2"/>
              </w:rPr>
            </w:pPr>
            <w:r w:rsidRPr="00765CA2">
              <w:rPr>
                <w:kern w:val="2"/>
              </w:rPr>
              <w:t>«Оказание мер государственной поддержки в улучшении жилищных условий отдельн</w:t>
            </w:r>
            <w:r w:rsidRPr="00765CA2">
              <w:rPr>
                <w:kern w:val="2"/>
              </w:rPr>
              <w:lastRenderedPageBreak/>
              <w:t>ым категориям граждан на территории города Батайска»</w:t>
            </w:r>
          </w:p>
        </w:tc>
        <w:tc>
          <w:tcPr>
            <w:tcW w:w="1186" w:type="dxa"/>
            <w:shd w:val="clear" w:color="auto" w:fill="auto"/>
          </w:tcPr>
          <w:p w:rsidR="002A1BC9" w:rsidRPr="00765CA2" w:rsidRDefault="002A1BC9" w:rsidP="00AD0EA6">
            <w:pPr>
              <w:spacing w:line="228" w:lineRule="auto"/>
              <w:rPr>
                <w:kern w:val="2"/>
              </w:rPr>
            </w:pPr>
            <w:r w:rsidRPr="00765CA2">
              <w:rPr>
                <w:kern w:val="2"/>
              </w:rPr>
              <w:lastRenderedPageBreak/>
              <w:t>всего</w:t>
            </w:r>
          </w:p>
        </w:tc>
        <w:tc>
          <w:tcPr>
            <w:tcW w:w="1417" w:type="dxa"/>
            <w:shd w:val="clear" w:color="auto" w:fill="auto"/>
          </w:tcPr>
          <w:p w:rsidR="002A1BC9" w:rsidRPr="00765CA2" w:rsidRDefault="002A1BC9" w:rsidP="00AD0EA6">
            <w:pPr>
              <w:jc w:val="center"/>
            </w:pPr>
            <w:r w:rsidRPr="00765CA2">
              <w:rPr>
                <w:kern w:val="2"/>
              </w:rPr>
              <w:t>14 365,0</w:t>
            </w:r>
          </w:p>
        </w:tc>
        <w:tc>
          <w:tcPr>
            <w:tcW w:w="1275" w:type="dxa"/>
            <w:shd w:val="clear" w:color="auto" w:fill="auto"/>
          </w:tcPr>
          <w:p w:rsidR="002A1BC9" w:rsidRPr="00765CA2" w:rsidRDefault="002A1BC9" w:rsidP="00AD0EA6">
            <w:pPr>
              <w:jc w:val="center"/>
            </w:pPr>
            <w:r>
              <w:rPr>
                <w:kern w:val="2"/>
              </w:rPr>
              <w:t>15 210,0</w:t>
            </w:r>
          </w:p>
        </w:tc>
        <w:tc>
          <w:tcPr>
            <w:tcW w:w="1274" w:type="dxa"/>
            <w:shd w:val="clear" w:color="auto" w:fill="auto"/>
          </w:tcPr>
          <w:p w:rsidR="002A1BC9" w:rsidRPr="00765CA2" w:rsidRDefault="002A1BC9" w:rsidP="00AD0EA6">
            <w:pPr>
              <w:jc w:val="center"/>
            </w:pPr>
            <w:r>
              <w:rPr>
                <w:kern w:val="2"/>
              </w:rPr>
              <w:t>15 210,0</w:t>
            </w:r>
          </w:p>
        </w:tc>
        <w:tc>
          <w:tcPr>
            <w:tcW w:w="993" w:type="dxa"/>
          </w:tcPr>
          <w:p w:rsidR="002A1BC9" w:rsidRPr="00765CA2" w:rsidRDefault="002A1BC9" w:rsidP="00AD0EA6">
            <w:pPr>
              <w:jc w:val="center"/>
            </w:pPr>
            <w:r>
              <w:rPr>
                <w:kern w:val="2"/>
              </w:rPr>
              <w:t>15 210,0</w:t>
            </w:r>
          </w:p>
        </w:tc>
        <w:tc>
          <w:tcPr>
            <w:tcW w:w="992" w:type="dxa"/>
          </w:tcPr>
          <w:p w:rsidR="002A1BC9" w:rsidRPr="00765CA2" w:rsidRDefault="002A1BC9" w:rsidP="00AD0EA6">
            <w:r w:rsidRPr="00765CA2">
              <w:rPr>
                <w:kern w:val="2"/>
              </w:rPr>
              <w:t>20900,0</w:t>
            </w:r>
          </w:p>
        </w:tc>
        <w:tc>
          <w:tcPr>
            <w:tcW w:w="850" w:type="dxa"/>
          </w:tcPr>
          <w:p w:rsidR="002A1BC9" w:rsidRPr="00765CA2" w:rsidRDefault="002A1BC9" w:rsidP="00AD0EA6">
            <w:r w:rsidRPr="00765CA2">
              <w:rPr>
                <w:kern w:val="2"/>
              </w:rPr>
              <w:t>20900,0</w:t>
            </w:r>
          </w:p>
        </w:tc>
        <w:tc>
          <w:tcPr>
            <w:tcW w:w="848" w:type="dxa"/>
          </w:tcPr>
          <w:p w:rsidR="002A1BC9" w:rsidRPr="00765CA2" w:rsidRDefault="002A1BC9" w:rsidP="00AD0EA6">
            <w:r w:rsidRPr="00765CA2">
              <w:rPr>
                <w:kern w:val="2"/>
              </w:rPr>
              <w:t>20900,0</w:t>
            </w:r>
          </w:p>
        </w:tc>
        <w:tc>
          <w:tcPr>
            <w:tcW w:w="911" w:type="dxa"/>
          </w:tcPr>
          <w:p w:rsidR="002A1BC9" w:rsidRPr="00765CA2" w:rsidRDefault="002A1BC9" w:rsidP="00AD0EA6">
            <w:r w:rsidRPr="00765CA2">
              <w:rPr>
                <w:kern w:val="2"/>
              </w:rPr>
              <w:t>20900,0</w:t>
            </w:r>
          </w:p>
        </w:tc>
        <w:tc>
          <w:tcPr>
            <w:tcW w:w="794" w:type="dxa"/>
          </w:tcPr>
          <w:p w:rsidR="002A1BC9" w:rsidRPr="00765CA2" w:rsidRDefault="002A1BC9" w:rsidP="00AD0EA6">
            <w:r w:rsidRPr="00765CA2">
              <w:rPr>
                <w:kern w:val="2"/>
              </w:rPr>
              <w:t>20900,0</w:t>
            </w:r>
          </w:p>
        </w:tc>
        <w:tc>
          <w:tcPr>
            <w:tcW w:w="850" w:type="dxa"/>
          </w:tcPr>
          <w:p w:rsidR="002A1BC9" w:rsidRPr="00765CA2" w:rsidRDefault="002A1BC9" w:rsidP="00AD0EA6">
            <w:r w:rsidRPr="00765CA2">
              <w:rPr>
                <w:kern w:val="2"/>
              </w:rPr>
              <w:t>20900,0</w:t>
            </w:r>
          </w:p>
        </w:tc>
        <w:tc>
          <w:tcPr>
            <w:tcW w:w="851" w:type="dxa"/>
          </w:tcPr>
          <w:p w:rsidR="002A1BC9" w:rsidRPr="00765CA2" w:rsidRDefault="002A1BC9" w:rsidP="00AD0EA6">
            <w:r w:rsidRPr="00765CA2">
              <w:rPr>
                <w:kern w:val="2"/>
              </w:rPr>
              <w:t>20900,0</w:t>
            </w:r>
          </w:p>
        </w:tc>
        <w:tc>
          <w:tcPr>
            <w:tcW w:w="950" w:type="dxa"/>
          </w:tcPr>
          <w:p w:rsidR="002A1BC9" w:rsidRPr="00765CA2" w:rsidRDefault="002A1BC9" w:rsidP="00AD0EA6">
            <w:r w:rsidRPr="00765CA2">
              <w:rPr>
                <w:kern w:val="2"/>
              </w:rPr>
              <w:t>20900,0</w:t>
            </w:r>
          </w:p>
        </w:tc>
      </w:tr>
      <w:tr w:rsidR="002A1BC9" w:rsidRPr="00765CA2" w:rsidTr="00AD0EA6">
        <w:trPr>
          <w:trHeight w:val="465"/>
          <w:jc w:val="center"/>
        </w:trPr>
        <w:tc>
          <w:tcPr>
            <w:tcW w:w="854" w:type="dxa"/>
            <w:vMerge/>
          </w:tcPr>
          <w:p w:rsidR="002A1BC9" w:rsidRPr="00765CA2" w:rsidRDefault="002A1BC9" w:rsidP="00AD0EA6">
            <w:pPr>
              <w:spacing w:line="228" w:lineRule="auto"/>
              <w:jc w:val="center"/>
              <w:rPr>
                <w:kern w:val="2"/>
              </w:rPr>
            </w:pPr>
          </w:p>
        </w:tc>
        <w:tc>
          <w:tcPr>
            <w:tcW w:w="846" w:type="dxa"/>
            <w:vMerge/>
          </w:tcPr>
          <w:p w:rsidR="002A1BC9" w:rsidRPr="00765CA2" w:rsidRDefault="002A1BC9" w:rsidP="00AD0EA6">
            <w:pPr>
              <w:spacing w:line="228" w:lineRule="auto"/>
              <w:jc w:val="center"/>
              <w:rPr>
                <w:kern w:val="2"/>
              </w:rPr>
            </w:pPr>
          </w:p>
        </w:tc>
        <w:tc>
          <w:tcPr>
            <w:tcW w:w="1186" w:type="dxa"/>
            <w:shd w:val="clear" w:color="auto" w:fill="auto"/>
          </w:tcPr>
          <w:p w:rsidR="002A1BC9" w:rsidRPr="00765CA2" w:rsidRDefault="002A1BC9" w:rsidP="00AD0EA6">
            <w:pPr>
              <w:spacing w:line="228" w:lineRule="auto"/>
              <w:rPr>
                <w:kern w:val="2"/>
              </w:rPr>
            </w:pPr>
            <w:r w:rsidRPr="00765CA2">
              <w:rPr>
                <w:kern w:val="2"/>
              </w:rPr>
              <w:t>областной бюджет</w:t>
            </w:r>
          </w:p>
        </w:tc>
        <w:tc>
          <w:tcPr>
            <w:tcW w:w="1417" w:type="dxa"/>
            <w:shd w:val="clear" w:color="auto" w:fill="auto"/>
          </w:tcPr>
          <w:p w:rsidR="002A1BC9" w:rsidRPr="00765CA2" w:rsidRDefault="002A1BC9" w:rsidP="00AD0EA6">
            <w:pPr>
              <w:jc w:val="center"/>
            </w:pPr>
            <w:r w:rsidRPr="00765CA2">
              <w:rPr>
                <w:kern w:val="2"/>
              </w:rPr>
              <w:t>14 365,0</w:t>
            </w:r>
          </w:p>
        </w:tc>
        <w:tc>
          <w:tcPr>
            <w:tcW w:w="1275" w:type="dxa"/>
            <w:shd w:val="clear" w:color="auto" w:fill="auto"/>
          </w:tcPr>
          <w:p w:rsidR="002A1BC9" w:rsidRPr="00765CA2" w:rsidRDefault="002A1BC9" w:rsidP="00AD0EA6">
            <w:pPr>
              <w:jc w:val="center"/>
            </w:pPr>
            <w:r>
              <w:rPr>
                <w:kern w:val="2"/>
              </w:rPr>
              <w:t>15 210,0</w:t>
            </w:r>
          </w:p>
        </w:tc>
        <w:tc>
          <w:tcPr>
            <w:tcW w:w="1274" w:type="dxa"/>
            <w:shd w:val="clear" w:color="auto" w:fill="auto"/>
          </w:tcPr>
          <w:p w:rsidR="002A1BC9" w:rsidRPr="00765CA2" w:rsidRDefault="002A1BC9" w:rsidP="00AD0EA6">
            <w:pPr>
              <w:jc w:val="center"/>
            </w:pPr>
            <w:r>
              <w:rPr>
                <w:kern w:val="2"/>
              </w:rPr>
              <w:t>15 210,0</w:t>
            </w:r>
          </w:p>
        </w:tc>
        <w:tc>
          <w:tcPr>
            <w:tcW w:w="993" w:type="dxa"/>
          </w:tcPr>
          <w:p w:rsidR="002A1BC9" w:rsidRPr="00765CA2" w:rsidRDefault="002A1BC9" w:rsidP="00AD0EA6">
            <w:pPr>
              <w:jc w:val="center"/>
            </w:pPr>
            <w:r>
              <w:rPr>
                <w:kern w:val="2"/>
              </w:rPr>
              <w:t>15 210,0</w:t>
            </w:r>
          </w:p>
        </w:tc>
        <w:tc>
          <w:tcPr>
            <w:tcW w:w="992" w:type="dxa"/>
          </w:tcPr>
          <w:p w:rsidR="002A1BC9" w:rsidRPr="00765CA2" w:rsidRDefault="002A1BC9" w:rsidP="00AD0EA6">
            <w:r w:rsidRPr="00765CA2">
              <w:rPr>
                <w:kern w:val="2"/>
              </w:rPr>
              <w:t>20900,0</w:t>
            </w:r>
          </w:p>
        </w:tc>
        <w:tc>
          <w:tcPr>
            <w:tcW w:w="850" w:type="dxa"/>
          </w:tcPr>
          <w:p w:rsidR="002A1BC9" w:rsidRPr="00765CA2" w:rsidRDefault="002A1BC9" w:rsidP="00AD0EA6">
            <w:r w:rsidRPr="00765CA2">
              <w:rPr>
                <w:kern w:val="2"/>
              </w:rPr>
              <w:t>20900,0</w:t>
            </w:r>
          </w:p>
        </w:tc>
        <w:tc>
          <w:tcPr>
            <w:tcW w:w="848" w:type="dxa"/>
          </w:tcPr>
          <w:p w:rsidR="002A1BC9" w:rsidRPr="00765CA2" w:rsidRDefault="002A1BC9" w:rsidP="00AD0EA6">
            <w:r w:rsidRPr="00765CA2">
              <w:rPr>
                <w:kern w:val="2"/>
              </w:rPr>
              <w:t>20900,0</w:t>
            </w:r>
          </w:p>
        </w:tc>
        <w:tc>
          <w:tcPr>
            <w:tcW w:w="911" w:type="dxa"/>
          </w:tcPr>
          <w:p w:rsidR="002A1BC9" w:rsidRPr="00765CA2" w:rsidRDefault="002A1BC9" w:rsidP="00AD0EA6">
            <w:r w:rsidRPr="00765CA2">
              <w:rPr>
                <w:kern w:val="2"/>
              </w:rPr>
              <w:t>20900,0</w:t>
            </w:r>
          </w:p>
        </w:tc>
        <w:tc>
          <w:tcPr>
            <w:tcW w:w="794" w:type="dxa"/>
          </w:tcPr>
          <w:p w:rsidR="002A1BC9" w:rsidRPr="00765CA2" w:rsidRDefault="002A1BC9" w:rsidP="00AD0EA6">
            <w:r w:rsidRPr="00765CA2">
              <w:rPr>
                <w:kern w:val="2"/>
              </w:rPr>
              <w:t>20900,0</w:t>
            </w:r>
          </w:p>
        </w:tc>
        <w:tc>
          <w:tcPr>
            <w:tcW w:w="850" w:type="dxa"/>
          </w:tcPr>
          <w:p w:rsidR="002A1BC9" w:rsidRPr="00765CA2" w:rsidRDefault="002A1BC9" w:rsidP="00AD0EA6">
            <w:r w:rsidRPr="00765CA2">
              <w:rPr>
                <w:kern w:val="2"/>
              </w:rPr>
              <w:t>20900,0</w:t>
            </w:r>
          </w:p>
        </w:tc>
        <w:tc>
          <w:tcPr>
            <w:tcW w:w="851" w:type="dxa"/>
          </w:tcPr>
          <w:p w:rsidR="002A1BC9" w:rsidRPr="00765CA2" w:rsidRDefault="002A1BC9" w:rsidP="00AD0EA6">
            <w:r w:rsidRPr="00765CA2">
              <w:rPr>
                <w:kern w:val="2"/>
              </w:rPr>
              <w:t>20900,0</w:t>
            </w:r>
          </w:p>
        </w:tc>
        <w:tc>
          <w:tcPr>
            <w:tcW w:w="950" w:type="dxa"/>
          </w:tcPr>
          <w:p w:rsidR="002A1BC9" w:rsidRPr="00765CA2" w:rsidRDefault="002A1BC9" w:rsidP="00AD0EA6">
            <w:r w:rsidRPr="00765CA2">
              <w:rPr>
                <w:kern w:val="2"/>
              </w:rPr>
              <w:t>20900,0</w:t>
            </w:r>
          </w:p>
        </w:tc>
      </w:tr>
      <w:tr w:rsidR="002A1BC9" w:rsidRPr="00765CA2" w:rsidTr="00AD0EA6">
        <w:trPr>
          <w:trHeight w:val="731"/>
          <w:jc w:val="center"/>
        </w:trPr>
        <w:tc>
          <w:tcPr>
            <w:tcW w:w="854" w:type="dxa"/>
            <w:vMerge/>
          </w:tcPr>
          <w:p w:rsidR="002A1BC9" w:rsidRPr="00765CA2" w:rsidRDefault="002A1BC9" w:rsidP="00AD0EA6">
            <w:pPr>
              <w:spacing w:line="228" w:lineRule="auto"/>
              <w:jc w:val="center"/>
              <w:rPr>
                <w:kern w:val="2"/>
              </w:rPr>
            </w:pPr>
          </w:p>
        </w:tc>
        <w:tc>
          <w:tcPr>
            <w:tcW w:w="846" w:type="dxa"/>
            <w:vMerge/>
          </w:tcPr>
          <w:p w:rsidR="002A1BC9" w:rsidRPr="00765CA2" w:rsidRDefault="002A1BC9" w:rsidP="00AD0EA6">
            <w:pPr>
              <w:spacing w:line="228" w:lineRule="auto"/>
              <w:jc w:val="center"/>
              <w:rPr>
                <w:kern w:val="2"/>
              </w:rPr>
            </w:pPr>
          </w:p>
        </w:tc>
        <w:tc>
          <w:tcPr>
            <w:tcW w:w="1186" w:type="dxa"/>
            <w:shd w:val="clear" w:color="auto" w:fill="auto"/>
          </w:tcPr>
          <w:p w:rsidR="002A1BC9" w:rsidRPr="00765CA2" w:rsidRDefault="002A1BC9" w:rsidP="00AD0EA6">
            <w:pPr>
              <w:spacing w:line="228" w:lineRule="auto"/>
              <w:rPr>
                <w:kern w:val="2"/>
              </w:rPr>
            </w:pPr>
            <w:r w:rsidRPr="00765CA2">
              <w:rPr>
                <w:kern w:val="2"/>
              </w:rPr>
              <w:t>федеральный</w:t>
            </w:r>
          </w:p>
          <w:p w:rsidR="002A1BC9" w:rsidRPr="00765CA2" w:rsidRDefault="002A1BC9" w:rsidP="00AD0EA6">
            <w:pPr>
              <w:spacing w:line="228" w:lineRule="auto"/>
              <w:rPr>
                <w:kern w:val="2"/>
              </w:rPr>
            </w:pPr>
            <w:r w:rsidRPr="00765CA2">
              <w:rPr>
                <w:kern w:val="2"/>
              </w:rPr>
              <w:t>бюджет</w:t>
            </w:r>
          </w:p>
        </w:tc>
        <w:tc>
          <w:tcPr>
            <w:tcW w:w="1417" w:type="dxa"/>
            <w:shd w:val="clear" w:color="auto" w:fill="auto"/>
          </w:tcPr>
          <w:p w:rsidR="002A1BC9" w:rsidRPr="00765CA2" w:rsidRDefault="002A1BC9" w:rsidP="00AD0EA6">
            <w:pPr>
              <w:spacing w:line="228" w:lineRule="auto"/>
              <w:jc w:val="center"/>
              <w:rPr>
                <w:kern w:val="2"/>
              </w:rPr>
            </w:pPr>
            <w:r w:rsidRPr="00765CA2">
              <w:rPr>
                <w:kern w:val="2"/>
              </w:rPr>
              <w:t>–</w:t>
            </w:r>
          </w:p>
        </w:tc>
        <w:tc>
          <w:tcPr>
            <w:tcW w:w="1275" w:type="dxa"/>
            <w:shd w:val="clear" w:color="auto" w:fill="auto"/>
          </w:tcPr>
          <w:p w:rsidR="002A1BC9" w:rsidRPr="00765CA2" w:rsidRDefault="002A1BC9" w:rsidP="00AD0EA6">
            <w:pPr>
              <w:spacing w:line="228" w:lineRule="auto"/>
              <w:jc w:val="center"/>
              <w:rPr>
                <w:kern w:val="2"/>
              </w:rPr>
            </w:pPr>
            <w:r w:rsidRPr="00765CA2">
              <w:rPr>
                <w:kern w:val="2"/>
              </w:rPr>
              <w:t>–</w:t>
            </w:r>
          </w:p>
        </w:tc>
        <w:tc>
          <w:tcPr>
            <w:tcW w:w="1274" w:type="dxa"/>
            <w:shd w:val="clear" w:color="auto" w:fill="auto"/>
          </w:tcPr>
          <w:p w:rsidR="002A1BC9" w:rsidRPr="00765CA2" w:rsidRDefault="002A1BC9" w:rsidP="00AD0EA6">
            <w:pPr>
              <w:spacing w:line="228" w:lineRule="auto"/>
              <w:jc w:val="center"/>
              <w:rPr>
                <w:kern w:val="2"/>
              </w:rPr>
            </w:pPr>
            <w:r w:rsidRPr="00765CA2">
              <w:rPr>
                <w:kern w:val="2"/>
              </w:rPr>
              <w:t>–</w:t>
            </w:r>
          </w:p>
        </w:tc>
        <w:tc>
          <w:tcPr>
            <w:tcW w:w="993" w:type="dxa"/>
          </w:tcPr>
          <w:p w:rsidR="002A1BC9" w:rsidRPr="00765CA2" w:rsidRDefault="002A1BC9" w:rsidP="00AD0EA6">
            <w:pPr>
              <w:spacing w:line="228" w:lineRule="auto"/>
              <w:jc w:val="center"/>
              <w:rPr>
                <w:kern w:val="2"/>
              </w:rPr>
            </w:pPr>
            <w:r w:rsidRPr="00765CA2">
              <w:rPr>
                <w:kern w:val="2"/>
              </w:rPr>
              <w:t>-</w:t>
            </w:r>
          </w:p>
        </w:tc>
        <w:tc>
          <w:tcPr>
            <w:tcW w:w="992" w:type="dxa"/>
          </w:tcPr>
          <w:p w:rsidR="002A1BC9" w:rsidRPr="00765CA2" w:rsidRDefault="002A1BC9" w:rsidP="00AD0EA6">
            <w:pPr>
              <w:spacing w:line="228" w:lineRule="auto"/>
              <w:jc w:val="center"/>
              <w:rPr>
                <w:kern w:val="2"/>
              </w:rPr>
            </w:pPr>
            <w:r w:rsidRPr="00765CA2">
              <w:rPr>
                <w:kern w:val="2"/>
              </w:rPr>
              <w:t>–</w:t>
            </w:r>
          </w:p>
        </w:tc>
        <w:tc>
          <w:tcPr>
            <w:tcW w:w="850" w:type="dxa"/>
          </w:tcPr>
          <w:p w:rsidR="002A1BC9" w:rsidRPr="00765CA2" w:rsidRDefault="002A1BC9" w:rsidP="00AD0EA6">
            <w:pPr>
              <w:spacing w:line="228" w:lineRule="auto"/>
              <w:jc w:val="center"/>
              <w:rPr>
                <w:kern w:val="2"/>
              </w:rPr>
            </w:pPr>
            <w:r w:rsidRPr="00765CA2">
              <w:rPr>
                <w:kern w:val="2"/>
              </w:rPr>
              <w:t>–</w:t>
            </w:r>
          </w:p>
        </w:tc>
        <w:tc>
          <w:tcPr>
            <w:tcW w:w="848" w:type="dxa"/>
          </w:tcPr>
          <w:p w:rsidR="002A1BC9" w:rsidRPr="00765CA2" w:rsidRDefault="002A1BC9" w:rsidP="00AD0EA6">
            <w:pPr>
              <w:spacing w:line="228" w:lineRule="auto"/>
              <w:jc w:val="center"/>
              <w:rPr>
                <w:kern w:val="2"/>
              </w:rPr>
            </w:pPr>
            <w:r w:rsidRPr="00765CA2">
              <w:rPr>
                <w:kern w:val="2"/>
              </w:rPr>
              <w:t>–</w:t>
            </w:r>
          </w:p>
        </w:tc>
        <w:tc>
          <w:tcPr>
            <w:tcW w:w="911" w:type="dxa"/>
          </w:tcPr>
          <w:p w:rsidR="002A1BC9" w:rsidRPr="00765CA2" w:rsidRDefault="002A1BC9" w:rsidP="00AD0EA6">
            <w:pPr>
              <w:spacing w:line="228" w:lineRule="auto"/>
              <w:jc w:val="center"/>
              <w:rPr>
                <w:kern w:val="2"/>
              </w:rPr>
            </w:pPr>
            <w:r w:rsidRPr="00765CA2">
              <w:rPr>
                <w:kern w:val="2"/>
              </w:rPr>
              <w:t>-</w:t>
            </w:r>
          </w:p>
        </w:tc>
        <w:tc>
          <w:tcPr>
            <w:tcW w:w="794" w:type="dxa"/>
          </w:tcPr>
          <w:p w:rsidR="002A1BC9" w:rsidRPr="00765CA2" w:rsidRDefault="002A1BC9" w:rsidP="00AD0EA6">
            <w:pPr>
              <w:spacing w:line="228" w:lineRule="auto"/>
              <w:jc w:val="center"/>
              <w:rPr>
                <w:kern w:val="2"/>
              </w:rPr>
            </w:pPr>
            <w:r w:rsidRPr="00765CA2">
              <w:rPr>
                <w:kern w:val="2"/>
              </w:rPr>
              <w:t>-</w:t>
            </w:r>
          </w:p>
        </w:tc>
        <w:tc>
          <w:tcPr>
            <w:tcW w:w="850" w:type="dxa"/>
          </w:tcPr>
          <w:p w:rsidR="002A1BC9" w:rsidRPr="00765CA2" w:rsidRDefault="002A1BC9" w:rsidP="00AD0EA6">
            <w:pPr>
              <w:spacing w:line="228" w:lineRule="auto"/>
              <w:jc w:val="center"/>
              <w:rPr>
                <w:kern w:val="2"/>
              </w:rPr>
            </w:pPr>
            <w:r w:rsidRPr="00765CA2">
              <w:rPr>
                <w:kern w:val="2"/>
              </w:rPr>
              <w:t>-</w:t>
            </w:r>
          </w:p>
        </w:tc>
        <w:tc>
          <w:tcPr>
            <w:tcW w:w="851" w:type="dxa"/>
          </w:tcPr>
          <w:p w:rsidR="002A1BC9" w:rsidRPr="00765CA2" w:rsidRDefault="002A1BC9" w:rsidP="00AD0EA6">
            <w:pPr>
              <w:spacing w:line="228" w:lineRule="auto"/>
              <w:jc w:val="center"/>
              <w:rPr>
                <w:kern w:val="2"/>
              </w:rPr>
            </w:pPr>
            <w:r w:rsidRPr="00765CA2">
              <w:rPr>
                <w:kern w:val="2"/>
              </w:rPr>
              <w:t>-</w:t>
            </w:r>
          </w:p>
        </w:tc>
        <w:tc>
          <w:tcPr>
            <w:tcW w:w="950" w:type="dxa"/>
          </w:tcPr>
          <w:p w:rsidR="002A1BC9" w:rsidRPr="00765CA2" w:rsidRDefault="002A1BC9" w:rsidP="00AD0EA6">
            <w:pPr>
              <w:spacing w:line="228" w:lineRule="auto"/>
              <w:jc w:val="center"/>
              <w:rPr>
                <w:kern w:val="2"/>
              </w:rPr>
            </w:pPr>
          </w:p>
        </w:tc>
      </w:tr>
      <w:tr w:rsidR="002A1BC9" w:rsidRPr="00765CA2" w:rsidTr="00AD0EA6">
        <w:trPr>
          <w:trHeight w:val="731"/>
          <w:jc w:val="center"/>
        </w:trPr>
        <w:tc>
          <w:tcPr>
            <w:tcW w:w="854" w:type="dxa"/>
            <w:vMerge/>
          </w:tcPr>
          <w:p w:rsidR="002A1BC9" w:rsidRPr="00765CA2" w:rsidRDefault="002A1BC9" w:rsidP="00AD0EA6">
            <w:pPr>
              <w:spacing w:line="228" w:lineRule="auto"/>
              <w:jc w:val="center"/>
              <w:rPr>
                <w:kern w:val="2"/>
              </w:rPr>
            </w:pPr>
          </w:p>
        </w:tc>
        <w:tc>
          <w:tcPr>
            <w:tcW w:w="846" w:type="dxa"/>
            <w:vMerge/>
          </w:tcPr>
          <w:p w:rsidR="002A1BC9" w:rsidRPr="00765CA2" w:rsidRDefault="002A1BC9" w:rsidP="00AD0EA6">
            <w:pPr>
              <w:spacing w:line="228" w:lineRule="auto"/>
              <w:jc w:val="center"/>
              <w:rPr>
                <w:kern w:val="2"/>
              </w:rPr>
            </w:pPr>
          </w:p>
        </w:tc>
        <w:tc>
          <w:tcPr>
            <w:tcW w:w="1186" w:type="dxa"/>
            <w:shd w:val="clear" w:color="auto" w:fill="auto"/>
          </w:tcPr>
          <w:p w:rsidR="002A1BC9" w:rsidRPr="00765CA2" w:rsidRDefault="002A1BC9" w:rsidP="00AD0EA6">
            <w:pPr>
              <w:spacing w:line="228" w:lineRule="auto"/>
              <w:rPr>
                <w:kern w:val="2"/>
              </w:rPr>
            </w:pPr>
            <w:r w:rsidRPr="00765CA2">
              <w:rPr>
                <w:kern w:val="2"/>
              </w:rPr>
              <w:t xml:space="preserve">Фонд содействия реформированию жилищно-коммунального </w:t>
            </w:r>
            <w:r w:rsidRPr="00765CA2">
              <w:rPr>
                <w:kern w:val="2"/>
              </w:rPr>
              <w:lastRenderedPageBreak/>
              <w:t>хозяйства</w:t>
            </w:r>
          </w:p>
        </w:tc>
        <w:tc>
          <w:tcPr>
            <w:tcW w:w="1417" w:type="dxa"/>
            <w:shd w:val="clear" w:color="auto" w:fill="auto"/>
          </w:tcPr>
          <w:p w:rsidR="002A1BC9" w:rsidRPr="00765CA2" w:rsidRDefault="002A1BC9" w:rsidP="00AD0EA6">
            <w:pPr>
              <w:spacing w:line="228" w:lineRule="auto"/>
              <w:jc w:val="center"/>
              <w:rPr>
                <w:kern w:val="2"/>
              </w:rPr>
            </w:pPr>
            <w:r w:rsidRPr="00765CA2">
              <w:rPr>
                <w:kern w:val="2"/>
              </w:rPr>
              <w:lastRenderedPageBreak/>
              <w:t>–</w:t>
            </w:r>
          </w:p>
        </w:tc>
        <w:tc>
          <w:tcPr>
            <w:tcW w:w="1275" w:type="dxa"/>
            <w:shd w:val="clear" w:color="auto" w:fill="auto"/>
          </w:tcPr>
          <w:p w:rsidR="002A1BC9" w:rsidRPr="00765CA2" w:rsidRDefault="002A1BC9" w:rsidP="00AD0EA6">
            <w:pPr>
              <w:spacing w:line="228" w:lineRule="auto"/>
              <w:jc w:val="center"/>
              <w:rPr>
                <w:kern w:val="2"/>
              </w:rPr>
            </w:pPr>
            <w:r w:rsidRPr="00765CA2">
              <w:rPr>
                <w:kern w:val="2"/>
              </w:rPr>
              <w:t>–</w:t>
            </w:r>
          </w:p>
        </w:tc>
        <w:tc>
          <w:tcPr>
            <w:tcW w:w="1274" w:type="dxa"/>
            <w:shd w:val="clear" w:color="auto" w:fill="auto"/>
          </w:tcPr>
          <w:p w:rsidR="002A1BC9" w:rsidRPr="00765CA2" w:rsidRDefault="002A1BC9" w:rsidP="00AD0EA6">
            <w:pPr>
              <w:spacing w:line="228" w:lineRule="auto"/>
              <w:jc w:val="center"/>
              <w:rPr>
                <w:kern w:val="2"/>
              </w:rPr>
            </w:pPr>
            <w:r w:rsidRPr="00765CA2">
              <w:rPr>
                <w:kern w:val="2"/>
              </w:rPr>
              <w:t>–</w:t>
            </w:r>
          </w:p>
        </w:tc>
        <w:tc>
          <w:tcPr>
            <w:tcW w:w="993" w:type="dxa"/>
          </w:tcPr>
          <w:p w:rsidR="002A1BC9" w:rsidRPr="00765CA2" w:rsidRDefault="002A1BC9" w:rsidP="00AD0EA6">
            <w:pPr>
              <w:spacing w:line="228" w:lineRule="auto"/>
              <w:jc w:val="center"/>
              <w:rPr>
                <w:kern w:val="2"/>
              </w:rPr>
            </w:pPr>
            <w:r w:rsidRPr="00765CA2">
              <w:rPr>
                <w:kern w:val="2"/>
              </w:rPr>
              <w:t>–</w:t>
            </w:r>
          </w:p>
        </w:tc>
        <w:tc>
          <w:tcPr>
            <w:tcW w:w="992" w:type="dxa"/>
          </w:tcPr>
          <w:p w:rsidR="002A1BC9" w:rsidRPr="00765CA2" w:rsidRDefault="002A1BC9" w:rsidP="00AD0EA6">
            <w:pPr>
              <w:spacing w:line="228" w:lineRule="auto"/>
              <w:jc w:val="center"/>
              <w:rPr>
                <w:kern w:val="2"/>
              </w:rPr>
            </w:pPr>
            <w:r w:rsidRPr="00765CA2">
              <w:rPr>
                <w:kern w:val="2"/>
              </w:rPr>
              <w:t>–</w:t>
            </w:r>
          </w:p>
        </w:tc>
        <w:tc>
          <w:tcPr>
            <w:tcW w:w="850" w:type="dxa"/>
          </w:tcPr>
          <w:p w:rsidR="002A1BC9" w:rsidRPr="00765CA2" w:rsidRDefault="002A1BC9" w:rsidP="00AD0EA6">
            <w:pPr>
              <w:spacing w:line="228" w:lineRule="auto"/>
              <w:jc w:val="center"/>
              <w:rPr>
                <w:kern w:val="2"/>
              </w:rPr>
            </w:pPr>
            <w:r w:rsidRPr="00765CA2">
              <w:rPr>
                <w:kern w:val="2"/>
              </w:rPr>
              <w:t>–</w:t>
            </w:r>
          </w:p>
        </w:tc>
        <w:tc>
          <w:tcPr>
            <w:tcW w:w="848" w:type="dxa"/>
          </w:tcPr>
          <w:p w:rsidR="002A1BC9" w:rsidRPr="00765CA2" w:rsidRDefault="002A1BC9" w:rsidP="00AD0EA6">
            <w:pPr>
              <w:spacing w:line="228" w:lineRule="auto"/>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trHeight w:val="533"/>
          <w:jc w:val="center"/>
        </w:trPr>
        <w:tc>
          <w:tcPr>
            <w:tcW w:w="854" w:type="dxa"/>
            <w:vMerge/>
          </w:tcPr>
          <w:p w:rsidR="002A1BC9" w:rsidRPr="00765CA2" w:rsidRDefault="002A1BC9" w:rsidP="00AD0EA6">
            <w:pPr>
              <w:spacing w:line="228" w:lineRule="auto"/>
              <w:jc w:val="center"/>
              <w:rPr>
                <w:kern w:val="2"/>
              </w:rPr>
            </w:pPr>
          </w:p>
        </w:tc>
        <w:tc>
          <w:tcPr>
            <w:tcW w:w="846" w:type="dxa"/>
            <w:vMerge/>
          </w:tcPr>
          <w:p w:rsidR="002A1BC9" w:rsidRPr="00765CA2" w:rsidRDefault="002A1BC9" w:rsidP="00AD0EA6">
            <w:pPr>
              <w:spacing w:line="228" w:lineRule="auto"/>
              <w:jc w:val="center"/>
              <w:rPr>
                <w:kern w:val="2"/>
              </w:rPr>
            </w:pPr>
          </w:p>
        </w:tc>
        <w:tc>
          <w:tcPr>
            <w:tcW w:w="1186" w:type="dxa"/>
            <w:shd w:val="clear" w:color="auto" w:fill="auto"/>
          </w:tcPr>
          <w:p w:rsidR="002A1BC9" w:rsidRPr="00765CA2" w:rsidRDefault="002A1BC9" w:rsidP="00AD0EA6">
            <w:pPr>
              <w:spacing w:line="228" w:lineRule="auto"/>
              <w:rPr>
                <w:kern w:val="2"/>
              </w:rPr>
            </w:pPr>
            <w:r w:rsidRPr="00765CA2">
              <w:rPr>
                <w:kern w:val="2"/>
              </w:rPr>
              <w:t>местный бюджет</w:t>
            </w:r>
          </w:p>
        </w:tc>
        <w:tc>
          <w:tcPr>
            <w:tcW w:w="1417" w:type="dxa"/>
            <w:shd w:val="clear" w:color="auto" w:fill="auto"/>
          </w:tcPr>
          <w:p w:rsidR="002A1BC9" w:rsidRPr="00765CA2" w:rsidRDefault="002A1BC9" w:rsidP="00AD0EA6">
            <w:pPr>
              <w:spacing w:line="228" w:lineRule="auto"/>
              <w:jc w:val="center"/>
              <w:rPr>
                <w:kern w:val="2"/>
              </w:rPr>
            </w:pPr>
            <w:r w:rsidRPr="00765CA2">
              <w:rPr>
                <w:kern w:val="2"/>
              </w:rPr>
              <w:t>–</w:t>
            </w:r>
          </w:p>
        </w:tc>
        <w:tc>
          <w:tcPr>
            <w:tcW w:w="1275" w:type="dxa"/>
            <w:shd w:val="clear" w:color="auto" w:fill="auto"/>
          </w:tcPr>
          <w:p w:rsidR="002A1BC9" w:rsidRPr="00765CA2" w:rsidRDefault="002A1BC9" w:rsidP="00AD0EA6">
            <w:pPr>
              <w:spacing w:line="228" w:lineRule="auto"/>
              <w:jc w:val="center"/>
              <w:rPr>
                <w:kern w:val="2"/>
              </w:rPr>
            </w:pPr>
            <w:r w:rsidRPr="00765CA2">
              <w:rPr>
                <w:kern w:val="2"/>
              </w:rPr>
              <w:t>–</w:t>
            </w:r>
          </w:p>
        </w:tc>
        <w:tc>
          <w:tcPr>
            <w:tcW w:w="1274" w:type="dxa"/>
            <w:shd w:val="clear" w:color="auto" w:fill="auto"/>
          </w:tcPr>
          <w:p w:rsidR="002A1BC9" w:rsidRPr="00765CA2" w:rsidRDefault="002A1BC9" w:rsidP="00AD0EA6">
            <w:pPr>
              <w:spacing w:line="228" w:lineRule="auto"/>
              <w:jc w:val="center"/>
              <w:rPr>
                <w:kern w:val="2"/>
              </w:rPr>
            </w:pPr>
            <w:r w:rsidRPr="00765CA2">
              <w:rPr>
                <w:kern w:val="2"/>
              </w:rPr>
              <w:t>–</w:t>
            </w:r>
          </w:p>
        </w:tc>
        <w:tc>
          <w:tcPr>
            <w:tcW w:w="993" w:type="dxa"/>
          </w:tcPr>
          <w:p w:rsidR="002A1BC9" w:rsidRPr="00765CA2" w:rsidRDefault="002A1BC9" w:rsidP="00AD0EA6">
            <w:pPr>
              <w:spacing w:line="228" w:lineRule="auto"/>
              <w:jc w:val="center"/>
              <w:rPr>
                <w:kern w:val="2"/>
              </w:rPr>
            </w:pPr>
            <w:r w:rsidRPr="00765CA2">
              <w:rPr>
                <w:kern w:val="2"/>
              </w:rPr>
              <w:t>–</w:t>
            </w:r>
          </w:p>
        </w:tc>
        <w:tc>
          <w:tcPr>
            <w:tcW w:w="992" w:type="dxa"/>
          </w:tcPr>
          <w:p w:rsidR="002A1BC9" w:rsidRPr="00765CA2" w:rsidRDefault="002A1BC9" w:rsidP="00AD0EA6">
            <w:pPr>
              <w:spacing w:line="228" w:lineRule="auto"/>
              <w:jc w:val="center"/>
              <w:rPr>
                <w:kern w:val="2"/>
              </w:rPr>
            </w:pPr>
            <w:r w:rsidRPr="00765CA2">
              <w:rPr>
                <w:kern w:val="2"/>
              </w:rPr>
              <w:t>–</w:t>
            </w:r>
          </w:p>
        </w:tc>
        <w:tc>
          <w:tcPr>
            <w:tcW w:w="850" w:type="dxa"/>
          </w:tcPr>
          <w:p w:rsidR="002A1BC9" w:rsidRPr="00765CA2" w:rsidRDefault="002A1BC9" w:rsidP="00AD0EA6">
            <w:pPr>
              <w:spacing w:line="228" w:lineRule="auto"/>
              <w:jc w:val="center"/>
              <w:rPr>
                <w:kern w:val="2"/>
              </w:rPr>
            </w:pPr>
            <w:r w:rsidRPr="00765CA2">
              <w:rPr>
                <w:kern w:val="2"/>
              </w:rPr>
              <w:t>–</w:t>
            </w:r>
          </w:p>
        </w:tc>
        <w:tc>
          <w:tcPr>
            <w:tcW w:w="848" w:type="dxa"/>
          </w:tcPr>
          <w:p w:rsidR="002A1BC9" w:rsidRPr="00765CA2" w:rsidRDefault="002A1BC9" w:rsidP="00AD0EA6">
            <w:pPr>
              <w:spacing w:line="228" w:lineRule="auto"/>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trHeight w:val="731"/>
          <w:jc w:val="center"/>
        </w:trPr>
        <w:tc>
          <w:tcPr>
            <w:tcW w:w="854" w:type="dxa"/>
            <w:vMerge/>
          </w:tcPr>
          <w:p w:rsidR="002A1BC9" w:rsidRPr="00765CA2" w:rsidRDefault="002A1BC9" w:rsidP="00AD0EA6">
            <w:pPr>
              <w:spacing w:line="228" w:lineRule="auto"/>
              <w:jc w:val="center"/>
              <w:rPr>
                <w:kern w:val="2"/>
              </w:rPr>
            </w:pPr>
          </w:p>
        </w:tc>
        <w:tc>
          <w:tcPr>
            <w:tcW w:w="846" w:type="dxa"/>
            <w:vMerge/>
          </w:tcPr>
          <w:p w:rsidR="002A1BC9" w:rsidRPr="00765CA2" w:rsidRDefault="002A1BC9" w:rsidP="00AD0EA6">
            <w:pPr>
              <w:spacing w:line="228" w:lineRule="auto"/>
              <w:jc w:val="center"/>
              <w:rPr>
                <w:kern w:val="2"/>
              </w:rPr>
            </w:pPr>
          </w:p>
        </w:tc>
        <w:tc>
          <w:tcPr>
            <w:tcW w:w="1186" w:type="dxa"/>
            <w:shd w:val="clear" w:color="auto" w:fill="auto"/>
          </w:tcPr>
          <w:p w:rsidR="002A1BC9" w:rsidRPr="00765CA2" w:rsidRDefault="002A1BC9" w:rsidP="00AD0EA6">
            <w:pPr>
              <w:spacing w:line="228" w:lineRule="auto"/>
              <w:rPr>
                <w:kern w:val="2"/>
              </w:rPr>
            </w:pPr>
            <w:r w:rsidRPr="00765CA2">
              <w:rPr>
                <w:kern w:val="2"/>
              </w:rPr>
              <w:t xml:space="preserve">внебюджетные </w:t>
            </w:r>
          </w:p>
          <w:p w:rsidR="002A1BC9" w:rsidRPr="00765CA2" w:rsidRDefault="002A1BC9" w:rsidP="00AD0EA6">
            <w:pPr>
              <w:spacing w:line="228" w:lineRule="auto"/>
              <w:rPr>
                <w:kern w:val="2"/>
              </w:rPr>
            </w:pPr>
            <w:r w:rsidRPr="00765CA2">
              <w:rPr>
                <w:kern w:val="2"/>
              </w:rPr>
              <w:t>источники</w:t>
            </w:r>
          </w:p>
        </w:tc>
        <w:tc>
          <w:tcPr>
            <w:tcW w:w="1417" w:type="dxa"/>
            <w:shd w:val="clear" w:color="auto" w:fill="auto"/>
          </w:tcPr>
          <w:p w:rsidR="002A1BC9" w:rsidRPr="00765CA2" w:rsidRDefault="002A1BC9" w:rsidP="00AD0EA6">
            <w:pPr>
              <w:spacing w:line="228" w:lineRule="auto"/>
              <w:jc w:val="center"/>
              <w:rPr>
                <w:kern w:val="2"/>
              </w:rPr>
            </w:pPr>
            <w:r w:rsidRPr="00765CA2">
              <w:rPr>
                <w:kern w:val="2"/>
              </w:rPr>
              <w:t>–</w:t>
            </w:r>
          </w:p>
        </w:tc>
        <w:tc>
          <w:tcPr>
            <w:tcW w:w="1275" w:type="dxa"/>
            <w:shd w:val="clear" w:color="auto" w:fill="auto"/>
          </w:tcPr>
          <w:p w:rsidR="002A1BC9" w:rsidRPr="009373E2" w:rsidRDefault="002A1BC9" w:rsidP="00AD0EA6">
            <w:pPr>
              <w:spacing w:line="228" w:lineRule="auto"/>
              <w:jc w:val="center"/>
              <w:rPr>
                <w:color w:val="000000" w:themeColor="text1"/>
                <w:kern w:val="2"/>
              </w:rPr>
            </w:pPr>
            <w:r w:rsidRPr="009373E2">
              <w:rPr>
                <w:color w:val="000000" w:themeColor="text1"/>
                <w:kern w:val="2"/>
              </w:rPr>
              <w:t>–</w:t>
            </w:r>
          </w:p>
        </w:tc>
        <w:tc>
          <w:tcPr>
            <w:tcW w:w="1274" w:type="dxa"/>
            <w:shd w:val="clear" w:color="auto" w:fill="auto"/>
          </w:tcPr>
          <w:p w:rsidR="002A1BC9" w:rsidRPr="009373E2" w:rsidRDefault="002A1BC9" w:rsidP="00AD0EA6">
            <w:pPr>
              <w:spacing w:line="228" w:lineRule="auto"/>
              <w:jc w:val="center"/>
              <w:rPr>
                <w:color w:val="000000" w:themeColor="text1"/>
                <w:kern w:val="2"/>
              </w:rPr>
            </w:pPr>
            <w:r w:rsidRPr="009373E2">
              <w:rPr>
                <w:color w:val="000000" w:themeColor="text1"/>
                <w:kern w:val="2"/>
              </w:rPr>
              <w:t>–</w:t>
            </w:r>
          </w:p>
        </w:tc>
        <w:tc>
          <w:tcPr>
            <w:tcW w:w="993" w:type="dxa"/>
          </w:tcPr>
          <w:p w:rsidR="002A1BC9" w:rsidRPr="009373E2" w:rsidRDefault="002A1BC9" w:rsidP="00AD0EA6">
            <w:pPr>
              <w:spacing w:line="228" w:lineRule="auto"/>
              <w:jc w:val="center"/>
              <w:rPr>
                <w:color w:val="000000" w:themeColor="text1"/>
                <w:kern w:val="2"/>
              </w:rPr>
            </w:pPr>
            <w:r w:rsidRPr="009373E2">
              <w:rPr>
                <w:color w:val="000000" w:themeColor="text1"/>
                <w:kern w:val="2"/>
              </w:rPr>
              <w:t>–</w:t>
            </w:r>
          </w:p>
        </w:tc>
        <w:tc>
          <w:tcPr>
            <w:tcW w:w="992" w:type="dxa"/>
          </w:tcPr>
          <w:p w:rsidR="002A1BC9" w:rsidRPr="00765CA2" w:rsidRDefault="002A1BC9" w:rsidP="00AD0EA6">
            <w:pPr>
              <w:spacing w:line="228" w:lineRule="auto"/>
              <w:jc w:val="center"/>
              <w:rPr>
                <w:kern w:val="2"/>
              </w:rPr>
            </w:pPr>
            <w:r w:rsidRPr="00765CA2">
              <w:rPr>
                <w:kern w:val="2"/>
              </w:rPr>
              <w:t>–</w:t>
            </w:r>
          </w:p>
        </w:tc>
        <w:tc>
          <w:tcPr>
            <w:tcW w:w="850" w:type="dxa"/>
          </w:tcPr>
          <w:p w:rsidR="002A1BC9" w:rsidRPr="00765CA2" w:rsidRDefault="002A1BC9" w:rsidP="00AD0EA6">
            <w:pPr>
              <w:spacing w:line="228" w:lineRule="auto"/>
              <w:jc w:val="center"/>
              <w:rPr>
                <w:kern w:val="2"/>
              </w:rPr>
            </w:pPr>
            <w:r w:rsidRPr="00765CA2">
              <w:rPr>
                <w:kern w:val="2"/>
              </w:rPr>
              <w:t>–</w:t>
            </w:r>
          </w:p>
        </w:tc>
        <w:tc>
          <w:tcPr>
            <w:tcW w:w="848" w:type="dxa"/>
          </w:tcPr>
          <w:p w:rsidR="002A1BC9" w:rsidRPr="00765CA2" w:rsidRDefault="002A1BC9" w:rsidP="00AD0EA6">
            <w:pPr>
              <w:spacing w:line="228" w:lineRule="auto"/>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trHeight w:val="208"/>
          <w:jc w:val="center"/>
        </w:trPr>
        <w:tc>
          <w:tcPr>
            <w:tcW w:w="854" w:type="dxa"/>
            <w:vMerge w:val="restart"/>
          </w:tcPr>
          <w:p w:rsidR="002A1BC9" w:rsidRPr="001B6A7F" w:rsidRDefault="002A1BC9" w:rsidP="00AD0EA6">
            <w:pPr>
              <w:spacing w:line="228" w:lineRule="auto"/>
              <w:jc w:val="center"/>
              <w:rPr>
                <w:kern w:val="2"/>
              </w:rPr>
            </w:pPr>
            <w:r w:rsidRPr="001B6A7F">
              <w:rPr>
                <w:kern w:val="2"/>
              </w:rPr>
              <w:t xml:space="preserve">Подпрограмма </w:t>
            </w:r>
            <w:r>
              <w:rPr>
                <w:kern w:val="2"/>
              </w:rPr>
              <w:t>3</w:t>
            </w:r>
          </w:p>
          <w:p w:rsidR="002A1BC9" w:rsidRPr="001B6A7F" w:rsidRDefault="002A1BC9" w:rsidP="00AD0EA6">
            <w:pPr>
              <w:spacing w:line="228" w:lineRule="auto"/>
              <w:jc w:val="center"/>
              <w:rPr>
                <w:kern w:val="2"/>
              </w:rPr>
            </w:pPr>
          </w:p>
        </w:tc>
        <w:tc>
          <w:tcPr>
            <w:tcW w:w="846" w:type="dxa"/>
            <w:vMerge w:val="restart"/>
          </w:tcPr>
          <w:p w:rsidR="002A1BC9" w:rsidRPr="001B6A7F" w:rsidRDefault="002A1BC9" w:rsidP="00AD0EA6">
            <w:pPr>
              <w:spacing w:line="228" w:lineRule="auto"/>
              <w:jc w:val="center"/>
              <w:rPr>
                <w:kern w:val="2"/>
              </w:rPr>
            </w:pPr>
            <w:r w:rsidRPr="001B6A7F">
              <w:rPr>
                <w:kern w:val="2"/>
              </w:rPr>
              <w:t>«Обеспечение жильем молодых семей в городе Батайске»</w:t>
            </w:r>
          </w:p>
        </w:tc>
        <w:tc>
          <w:tcPr>
            <w:tcW w:w="1186" w:type="dxa"/>
            <w:shd w:val="clear" w:color="auto" w:fill="auto"/>
          </w:tcPr>
          <w:p w:rsidR="002A1BC9" w:rsidRPr="001B6A7F" w:rsidRDefault="002A1BC9" w:rsidP="00AD0EA6">
            <w:pPr>
              <w:spacing w:line="228" w:lineRule="auto"/>
              <w:rPr>
                <w:kern w:val="2"/>
              </w:rPr>
            </w:pPr>
            <w:r w:rsidRPr="001B6A7F">
              <w:rPr>
                <w:kern w:val="2"/>
              </w:rPr>
              <w:t>всего</w:t>
            </w:r>
          </w:p>
        </w:tc>
        <w:tc>
          <w:tcPr>
            <w:tcW w:w="1417" w:type="dxa"/>
            <w:shd w:val="clear" w:color="auto" w:fill="auto"/>
          </w:tcPr>
          <w:p w:rsidR="002A1BC9" w:rsidRPr="001B6A7F" w:rsidRDefault="002A1BC9" w:rsidP="00AD0EA6">
            <w:pPr>
              <w:jc w:val="center"/>
            </w:pPr>
            <w:r w:rsidRPr="001B6A7F">
              <w:rPr>
                <w:kern w:val="2"/>
              </w:rPr>
              <w:t>5023,2</w:t>
            </w:r>
          </w:p>
        </w:tc>
        <w:tc>
          <w:tcPr>
            <w:tcW w:w="1275" w:type="dxa"/>
            <w:shd w:val="clear" w:color="auto" w:fill="auto"/>
          </w:tcPr>
          <w:p w:rsidR="002A1BC9" w:rsidRPr="009373E2" w:rsidRDefault="002A1BC9" w:rsidP="00AD0EA6">
            <w:pPr>
              <w:jc w:val="center"/>
              <w:rPr>
                <w:color w:val="000000" w:themeColor="text1"/>
              </w:rPr>
            </w:pPr>
            <w:r w:rsidRPr="009373E2">
              <w:rPr>
                <w:color w:val="000000" w:themeColor="text1"/>
              </w:rPr>
              <w:t>10 339,7</w:t>
            </w:r>
          </w:p>
        </w:tc>
        <w:tc>
          <w:tcPr>
            <w:tcW w:w="1274" w:type="dxa"/>
            <w:shd w:val="clear" w:color="auto" w:fill="auto"/>
          </w:tcPr>
          <w:p w:rsidR="002A1BC9" w:rsidRPr="009373E2" w:rsidRDefault="002A1BC9" w:rsidP="00AD0EA6">
            <w:pPr>
              <w:jc w:val="center"/>
              <w:rPr>
                <w:color w:val="000000" w:themeColor="text1"/>
              </w:rPr>
            </w:pPr>
            <w:r w:rsidRPr="009373E2">
              <w:rPr>
                <w:color w:val="000000" w:themeColor="text1"/>
              </w:rPr>
              <w:t>20 281,6</w:t>
            </w:r>
          </w:p>
        </w:tc>
        <w:tc>
          <w:tcPr>
            <w:tcW w:w="993" w:type="dxa"/>
          </w:tcPr>
          <w:p w:rsidR="002A1BC9" w:rsidRPr="009373E2" w:rsidRDefault="002A1BC9" w:rsidP="00AD0EA6">
            <w:pPr>
              <w:jc w:val="center"/>
              <w:rPr>
                <w:color w:val="000000" w:themeColor="text1"/>
              </w:rPr>
            </w:pPr>
            <w:r w:rsidRPr="009373E2">
              <w:rPr>
                <w:color w:val="000000" w:themeColor="text1"/>
              </w:rPr>
              <w:t>18 553,5</w:t>
            </w:r>
          </w:p>
        </w:tc>
        <w:tc>
          <w:tcPr>
            <w:tcW w:w="992" w:type="dxa"/>
          </w:tcPr>
          <w:p w:rsidR="002A1BC9" w:rsidRPr="001B6A7F" w:rsidRDefault="002A1BC9" w:rsidP="00AD0EA6">
            <w:pPr>
              <w:jc w:val="center"/>
            </w:pPr>
            <w:r w:rsidRPr="001B6A7F">
              <w:t>5475,7</w:t>
            </w:r>
          </w:p>
        </w:tc>
        <w:tc>
          <w:tcPr>
            <w:tcW w:w="850" w:type="dxa"/>
          </w:tcPr>
          <w:p w:rsidR="002A1BC9" w:rsidRPr="001B6A7F" w:rsidRDefault="002A1BC9" w:rsidP="00AD0EA6">
            <w:pPr>
              <w:jc w:val="center"/>
            </w:pPr>
            <w:r w:rsidRPr="001B6A7F">
              <w:t>5475,7</w:t>
            </w:r>
          </w:p>
        </w:tc>
        <w:tc>
          <w:tcPr>
            <w:tcW w:w="848" w:type="dxa"/>
          </w:tcPr>
          <w:p w:rsidR="002A1BC9" w:rsidRPr="001B6A7F" w:rsidRDefault="002A1BC9" w:rsidP="00AD0EA6">
            <w:pPr>
              <w:jc w:val="center"/>
            </w:pPr>
            <w:r w:rsidRPr="001B6A7F">
              <w:t>5475,7</w:t>
            </w:r>
          </w:p>
        </w:tc>
        <w:tc>
          <w:tcPr>
            <w:tcW w:w="911" w:type="dxa"/>
          </w:tcPr>
          <w:p w:rsidR="002A1BC9" w:rsidRPr="001B6A7F" w:rsidRDefault="002A1BC9" w:rsidP="00AD0EA6">
            <w:pPr>
              <w:jc w:val="center"/>
            </w:pPr>
            <w:r w:rsidRPr="001B6A7F">
              <w:t>5475,7</w:t>
            </w:r>
          </w:p>
        </w:tc>
        <w:tc>
          <w:tcPr>
            <w:tcW w:w="794" w:type="dxa"/>
          </w:tcPr>
          <w:p w:rsidR="002A1BC9" w:rsidRPr="001B6A7F" w:rsidRDefault="002A1BC9" w:rsidP="00AD0EA6">
            <w:pPr>
              <w:jc w:val="center"/>
            </w:pPr>
            <w:r w:rsidRPr="001B6A7F">
              <w:t>5475,7</w:t>
            </w:r>
          </w:p>
        </w:tc>
        <w:tc>
          <w:tcPr>
            <w:tcW w:w="850" w:type="dxa"/>
          </w:tcPr>
          <w:p w:rsidR="002A1BC9" w:rsidRPr="001B6A7F" w:rsidRDefault="002A1BC9" w:rsidP="00AD0EA6">
            <w:pPr>
              <w:jc w:val="center"/>
            </w:pPr>
            <w:r w:rsidRPr="001B6A7F">
              <w:t>5475,7</w:t>
            </w:r>
          </w:p>
        </w:tc>
        <w:tc>
          <w:tcPr>
            <w:tcW w:w="851" w:type="dxa"/>
          </w:tcPr>
          <w:p w:rsidR="002A1BC9" w:rsidRPr="001B6A7F" w:rsidRDefault="002A1BC9" w:rsidP="00AD0EA6">
            <w:pPr>
              <w:jc w:val="center"/>
            </w:pPr>
            <w:r w:rsidRPr="001B6A7F">
              <w:t>5475,7</w:t>
            </w:r>
          </w:p>
        </w:tc>
        <w:tc>
          <w:tcPr>
            <w:tcW w:w="950" w:type="dxa"/>
          </w:tcPr>
          <w:p w:rsidR="002A1BC9" w:rsidRPr="001B6A7F" w:rsidRDefault="002A1BC9" w:rsidP="00AD0EA6">
            <w:pPr>
              <w:jc w:val="center"/>
            </w:pPr>
            <w:r w:rsidRPr="001B6A7F">
              <w:t>5475,7</w:t>
            </w:r>
          </w:p>
        </w:tc>
      </w:tr>
      <w:tr w:rsidR="002A1BC9" w:rsidRPr="00765CA2" w:rsidTr="00AD0EA6">
        <w:trPr>
          <w:trHeight w:val="425"/>
          <w:jc w:val="center"/>
        </w:trPr>
        <w:tc>
          <w:tcPr>
            <w:tcW w:w="854" w:type="dxa"/>
            <w:vMerge/>
          </w:tcPr>
          <w:p w:rsidR="002A1BC9" w:rsidRPr="001B6A7F" w:rsidRDefault="002A1BC9" w:rsidP="00AD0EA6">
            <w:pPr>
              <w:spacing w:line="228" w:lineRule="auto"/>
              <w:jc w:val="center"/>
              <w:rPr>
                <w:kern w:val="2"/>
              </w:rPr>
            </w:pPr>
          </w:p>
        </w:tc>
        <w:tc>
          <w:tcPr>
            <w:tcW w:w="846" w:type="dxa"/>
            <w:vMerge/>
          </w:tcPr>
          <w:p w:rsidR="002A1BC9" w:rsidRPr="001B6A7F" w:rsidRDefault="002A1BC9" w:rsidP="00AD0EA6">
            <w:pPr>
              <w:spacing w:line="228" w:lineRule="auto"/>
              <w:jc w:val="center"/>
              <w:rPr>
                <w:kern w:val="2"/>
              </w:rPr>
            </w:pPr>
          </w:p>
        </w:tc>
        <w:tc>
          <w:tcPr>
            <w:tcW w:w="1186" w:type="dxa"/>
            <w:shd w:val="clear" w:color="auto" w:fill="auto"/>
          </w:tcPr>
          <w:p w:rsidR="002A1BC9" w:rsidRPr="001B6A7F" w:rsidRDefault="002A1BC9" w:rsidP="00AD0EA6">
            <w:pPr>
              <w:spacing w:line="228" w:lineRule="auto"/>
              <w:rPr>
                <w:kern w:val="2"/>
              </w:rPr>
            </w:pPr>
            <w:r w:rsidRPr="001B6A7F">
              <w:rPr>
                <w:kern w:val="2"/>
              </w:rPr>
              <w:t>областной бюджет</w:t>
            </w:r>
          </w:p>
        </w:tc>
        <w:tc>
          <w:tcPr>
            <w:tcW w:w="1417" w:type="dxa"/>
            <w:shd w:val="clear" w:color="auto" w:fill="auto"/>
          </w:tcPr>
          <w:p w:rsidR="002A1BC9" w:rsidRPr="001B6A7F" w:rsidRDefault="002A1BC9" w:rsidP="00AD0EA6">
            <w:pPr>
              <w:jc w:val="center"/>
            </w:pPr>
            <w:r w:rsidRPr="001B6A7F">
              <w:rPr>
                <w:kern w:val="2"/>
              </w:rPr>
              <w:t>1988,6</w:t>
            </w:r>
          </w:p>
        </w:tc>
        <w:tc>
          <w:tcPr>
            <w:tcW w:w="1275" w:type="dxa"/>
            <w:shd w:val="clear" w:color="auto" w:fill="auto"/>
          </w:tcPr>
          <w:p w:rsidR="002A1BC9" w:rsidRPr="009373E2" w:rsidRDefault="002A1BC9" w:rsidP="00AD0EA6">
            <w:pPr>
              <w:jc w:val="center"/>
              <w:rPr>
                <w:color w:val="000000" w:themeColor="text1"/>
              </w:rPr>
            </w:pPr>
            <w:r w:rsidRPr="009373E2">
              <w:rPr>
                <w:color w:val="000000" w:themeColor="text1"/>
              </w:rPr>
              <w:t>2 125,2</w:t>
            </w:r>
          </w:p>
        </w:tc>
        <w:tc>
          <w:tcPr>
            <w:tcW w:w="1274" w:type="dxa"/>
            <w:shd w:val="clear" w:color="auto" w:fill="auto"/>
          </w:tcPr>
          <w:p w:rsidR="002A1BC9" w:rsidRPr="009373E2" w:rsidRDefault="002A1BC9" w:rsidP="00AD0EA6">
            <w:pPr>
              <w:jc w:val="center"/>
              <w:rPr>
                <w:color w:val="000000" w:themeColor="text1"/>
              </w:rPr>
            </w:pPr>
            <w:r w:rsidRPr="009373E2">
              <w:rPr>
                <w:color w:val="000000" w:themeColor="text1"/>
              </w:rPr>
              <w:t>4 264,2</w:t>
            </w:r>
          </w:p>
        </w:tc>
        <w:tc>
          <w:tcPr>
            <w:tcW w:w="993" w:type="dxa"/>
          </w:tcPr>
          <w:p w:rsidR="002A1BC9" w:rsidRPr="009373E2" w:rsidRDefault="002A1BC9" w:rsidP="00AD0EA6">
            <w:pPr>
              <w:jc w:val="center"/>
              <w:rPr>
                <w:color w:val="000000" w:themeColor="text1"/>
              </w:rPr>
            </w:pPr>
            <w:r w:rsidRPr="009373E2">
              <w:rPr>
                <w:color w:val="000000" w:themeColor="text1"/>
              </w:rPr>
              <w:t>4 264,2</w:t>
            </w:r>
          </w:p>
        </w:tc>
        <w:tc>
          <w:tcPr>
            <w:tcW w:w="992" w:type="dxa"/>
          </w:tcPr>
          <w:p w:rsidR="002A1BC9" w:rsidRPr="001B6A7F" w:rsidRDefault="002A1BC9" w:rsidP="00AD0EA6">
            <w:pPr>
              <w:jc w:val="center"/>
            </w:pPr>
            <w:r w:rsidRPr="001B6A7F">
              <w:t>4391,5</w:t>
            </w:r>
          </w:p>
        </w:tc>
        <w:tc>
          <w:tcPr>
            <w:tcW w:w="850" w:type="dxa"/>
          </w:tcPr>
          <w:p w:rsidR="002A1BC9" w:rsidRPr="001B6A7F" w:rsidRDefault="002A1BC9" w:rsidP="00AD0EA6">
            <w:pPr>
              <w:jc w:val="center"/>
            </w:pPr>
            <w:r w:rsidRPr="001B6A7F">
              <w:t>4391,5</w:t>
            </w:r>
          </w:p>
        </w:tc>
        <w:tc>
          <w:tcPr>
            <w:tcW w:w="848" w:type="dxa"/>
          </w:tcPr>
          <w:p w:rsidR="002A1BC9" w:rsidRPr="001B6A7F" w:rsidRDefault="002A1BC9" w:rsidP="00AD0EA6">
            <w:pPr>
              <w:jc w:val="center"/>
            </w:pPr>
            <w:r w:rsidRPr="001B6A7F">
              <w:t>4391,5</w:t>
            </w:r>
          </w:p>
        </w:tc>
        <w:tc>
          <w:tcPr>
            <w:tcW w:w="911" w:type="dxa"/>
          </w:tcPr>
          <w:p w:rsidR="002A1BC9" w:rsidRPr="001B6A7F" w:rsidRDefault="002A1BC9" w:rsidP="00AD0EA6">
            <w:pPr>
              <w:jc w:val="center"/>
            </w:pPr>
            <w:r w:rsidRPr="001B6A7F">
              <w:t>4391,5</w:t>
            </w:r>
          </w:p>
        </w:tc>
        <w:tc>
          <w:tcPr>
            <w:tcW w:w="794" w:type="dxa"/>
          </w:tcPr>
          <w:p w:rsidR="002A1BC9" w:rsidRPr="001B6A7F" w:rsidRDefault="002A1BC9" w:rsidP="00AD0EA6">
            <w:pPr>
              <w:jc w:val="center"/>
            </w:pPr>
            <w:r w:rsidRPr="001B6A7F">
              <w:t>4391,5</w:t>
            </w:r>
          </w:p>
        </w:tc>
        <w:tc>
          <w:tcPr>
            <w:tcW w:w="850" w:type="dxa"/>
          </w:tcPr>
          <w:p w:rsidR="002A1BC9" w:rsidRPr="001B6A7F" w:rsidRDefault="002A1BC9" w:rsidP="00AD0EA6">
            <w:pPr>
              <w:jc w:val="center"/>
            </w:pPr>
            <w:r w:rsidRPr="001B6A7F">
              <w:t>4391,5</w:t>
            </w:r>
          </w:p>
        </w:tc>
        <w:tc>
          <w:tcPr>
            <w:tcW w:w="851" w:type="dxa"/>
          </w:tcPr>
          <w:p w:rsidR="002A1BC9" w:rsidRPr="001B6A7F" w:rsidRDefault="002A1BC9" w:rsidP="00AD0EA6">
            <w:pPr>
              <w:jc w:val="center"/>
            </w:pPr>
            <w:r w:rsidRPr="001B6A7F">
              <w:t>4391,5</w:t>
            </w:r>
          </w:p>
        </w:tc>
        <w:tc>
          <w:tcPr>
            <w:tcW w:w="950" w:type="dxa"/>
          </w:tcPr>
          <w:p w:rsidR="002A1BC9" w:rsidRPr="001B6A7F" w:rsidRDefault="002A1BC9" w:rsidP="00AD0EA6">
            <w:pPr>
              <w:jc w:val="center"/>
            </w:pPr>
            <w:r w:rsidRPr="001B6A7F">
              <w:t>4391,5</w:t>
            </w:r>
          </w:p>
        </w:tc>
      </w:tr>
      <w:tr w:rsidR="002A1BC9" w:rsidRPr="00765CA2" w:rsidTr="00AD0EA6">
        <w:trPr>
          <w:trHeight w:val="701"/>
          <w:jc w:val="center"/>
        </w:trPr>
        <w:tc>
          <w:tcPr>
            <w:tcW w:w="854" w:type="dxa"/>
            <w:vMerge/>
          </w:tcPr>
          <w:p w:rsidR="002A1BC9" w:rsidRPr="001B6A7F" w:rsidRDefault="002A1BC9" w:rsidP="00AD0EA6">
            <w:pPr>
              <w:spacing w:line="228" w:lineRule="auto"/>
              <w:jc w:val="center"/>
              <w:rPr>
                <w:kern w:val="2"/>
              </w:rPr>
            </w:pPr>
          </w:p>
        </w:tc>
        <w:tc>
          <w:tcPr>
            <w:tcW w:w="846" w:type="dxa"/>
            <w:vMerge/>
          </w:tcPr>
          <w:p w:rsidR="002A1BC9" w:rsidRPr="001B6A7F" w:rsidRDefault="002A1BC9" w:rsidP="00AD0EA6">
            <w:pPr>
              <w:spacing w:line="228" w:lineRule="auto"/>
              <w:jc w:val="center"/>
              <w:rPr>
                <w:kern w:val="2"/>
              </w:rPr>
            </w:pPr>
          </w:p>
        </w:tc>
        <w:tc>
          <w:tcPr>
            <w:tcW w:w="1186" w:type="dxa"/>
            <w:shd w:val="clear" w:color="auto" w:fill="auto"/>
          </w:tcPr>
          <w:p w:rsidR="002A1BC9" w:rsidRPr="001B6A7F" w:rsidRDefault="002A1BC9" w:rsidP="00AD0EA6">
            <w:pPr>
              <w:spacing w:line="228" w:lineRule="auto"/>
              <w:rPr>
                <w:kern w:val="2"/>
              </w:rPr>
            </w:pPr>
            <w:r w:rsidRPr="001B6A7F">
              <w:rPr>
                <w:kern w:val="2"/>
              </w:rPr>
              <w:t>федеральный</w:t>
            </w:r>
          </w:p>
          <w:p w:rsidR="002A1BC9" w:rsidRPr="001B6A7F" w:rsidRDefault="002A1BC9" w:rsidP="00AD0EA6">
            <w:pPr>
              <w:spacing w:line="228" w:lineRule="auto"/>
              <w:rPr>
                <w:kern w:val="2"/>
              </w:rPr>
            </w:pPr>
            <w:r w:rsidRPr="001B6A7F">
              <w:rPr>
                <w:kern w:val="2"/>
              </w:rPr>
              <w:t>бюджет</w:t>
            </w:r>
          </w:p>
        </w:tc>
        <w:tc>
          <w:tcPr>
            <w:tcW w:w="1417" w:type="dxa"/>
            <w:shd w:val="clear" w:color="auto" w:fill="auto"/>
          </w:tcPr>
          <w:p w:rsidR="002A1BC9" w:rsidRPr="001B6A7F" w:rsidRDefault="002A1BC9" w:rsidP="00AD0EA6">
            <w:pPr>
              <w:jc w:val="center"/>
            </w:pPr>
            <w:r w:rsidRPr="001B6A7F">
              <w:rPr>
                <w:kern w:val="2"/>
              </w:rPr>
              <w:t>2024,9</w:t>
            </w:r>
          </w:p>
        </w:tc>
        <w:tc>
          <w:tcPr>
            <w:tcW w:w="1275" w:type="dxa"/>
            <w:shd w:val="clear" w:color="auto" w:fill="auto"/>
          </w:tcPr>
          <w:p w:rsidR="002A1BC9" w:rsidRPr="009373E2" w:rsidRDefault="002A1BC9" w:rsidP="00AD0EA6">
            <w:pPr>
              <w:jc w:val="center"/>
              <w:rPr>
                <w:color w:val="000000" w:themeColor="text1"/>
              </w:rPr>
            </w:pPr>
            <w:r w:rsidRPr="009373E2">
              <w:rPr>
                <w:color w:val="000000" w:themeColor="text1"/>
                <w:kern w:val="2"/>
              </w:rPr>
              <w:t>6 136,2</w:t>
            </w:r>
          </w:p>
        </w:tc>
        <w:tc>
          <w:tcPr>
            <w:tcW w:w="1274" w:type="dxa"/>
            <w:shd w:val="clear" w:color="auto" w:fill="auto"/>
          </w:tcPr>
          <w:p w:rsidR="002A1BC9" w:rsidRPr="009373E2" w:rsidRDefault="002A1BC9" w:rsidP="00AD0EA6">
            <w:pPr>
              <w:jc w:val="center"/>
              <w:rPr>
                <w:color w:val="000000" w:themeColor="text1"/>
              </w:rPr>
            </w:pPr>
            <w:r w:rsidRPr="009373E2">
              <w:rPr>
                <w:color w:val="000000" w:themeColor="text1"/>
                <w:kern w:val="2"/>
              </w:rPr>
              <w:t>12 001,6</w:t>
            </w:r>
          </w:p>
        </w:tc>
        <w:tc>
          <w:tcPr>
            <w:tcW w:w="993" w:type="dxa"/>
          </w:tcPr>
          <w:p w:rsidR="002A1BC9" w:rsidRPr="009373E2" w:rsidRDefault="002A1BC9" w:rsidP="00AD0EA6">
            <w:pPr>
              <w:jc w:val="center"/>
              <w:rPr>
                <w:color w:val="000000" w:themeColor="text1"/>
              </w:rPr>
            </w:pPr>
            <w:r w:rsidRPr="009373E2">
              <w:rPr>
                <w:color w:val="000000" w:themeColor="text1"/>
                <w:kern w:val="2"/>
              </w:rPr>
              <w:t>10 615,7</w:t>
            </w:r>
          </w:p>
        </w:tc>
        <w:tc>
          <w:tcPr>
            <w:tcW w:w="992" w:type="dxa"/>
          </w:tcPr>
          <w:p w:rsidR="002A1BC9" w:rsidRPr="001B6A7F" w:rsidRDefault="002A1BC9" w:rsidP="00AD0EA6">
            <w:pPr>
              <w:jc w:val="center"/>
            </w:pPr>
            <w:r w:rsidRPr="001B6A7F">
              <w:rPr>
                <w:kern w:val="2"/>
              </w:rPr>
              <w:t>–</w:t>
            </w:r>
          </w:p>
        </w:tc>
        <w:tc>
          <w:tcPr>
            <w:tcW w:w="850" w:type="dxa"/>
          </w:tcPr>
          <w:p w:rsidR="002A1BC9" w:rsidRPr="001B6A7F" w:rsidRDefault="002A1BC9" w:rsidP="00AD0EA6">
            <w:pPr>
              <w:jc w:val="center"/>
            </w:pPr>
            <w:r w:rsidRPr="001B6A7F">
              <w:rPr>
                <w:kern w:val="2"/>
              </w:rPr>
              <w:t>–</w:t>
            </w:r>
          </w:p>
        </w:tc>
        <w:tc>
          <w:tcPr>
            <w:tcW w:w="848" w:type="dxa"/>
          </w:tcPr>
          <w:p w:rsidR="002A1BC9" w:rsidRPr="001B6A7F" w:rsidRDefault="002A1BC9" w:rsidP="00AD0EA6">
            <w:pPr>
              <w:jc w:val="center"/>
            </w:pPr>
            <w:r w:rsidRPr="001B6A7F">
              <w:rPr>
                <w:kern w:val="2"/>
              </w:rPr>
              <w:t>–</w:t>
            </w:r>
          </w:p>
        </w:tc>
        <w:tc>
          <w:tcPr>
            <w:tcW w:w="911" w:type="dxa"/>
          </w:tcPr>
          <w:p w:rsidR="002A1BC9" w:rsidRPr="001B6A7F" w:rsidRDefault="002A1BC9" w:rsidP="00AD0EA6">
            <w:pPr>
              <w:jc w:val="center"/>
            </w:pPr>
            <w:r w:rsidRPr="001B6A7F">
              <w:rPr>
                <w:kern w:val="2"/>
              </w:rPr>
              <w:t>–</w:t>
            </w:r>
          </w:p>
        </w:tc>
        <w:tc>
          <w:tcPr>
            <w:tcW w:w="794" w:type="dxa"/>
          </w:tcPr>
          <w:p w:rsidR="002A1BC9" w:rsidRPr="001B6A7F" w:rsidRDefault="002A1BC9" w:rsidP="00AD0EA6">
            <w:pPr>
              <w:jc w:val="center"/>
            </w:pPr>
            <w:r w:rsidRPr="001B6A7F">
              <w:rPr>
                <w:kern w:val="2"/>
              </w:rPr>
              <w:t>–</w:t>
            </w:r>
          </w:p>
        </w:tc>
        <w:tc>
          <w:tcPr>
            <w:tcW w:w="850" w:type="dxa"/>
          </w:tcPr>
          <w:p w:rsidR="002A1BC9" w:rsidRPr="001B6A7F" w:rsidRDefault="002A1BC9" w:rsidP="00AD0EA6">
            <w:pPr>
              <w:jc w:val="center"/>
            </w:pPr>
            <w:r w:rsidRPr="001B6A7F">
              <w:rPr>
                <w:kern w:val="2"/>
              </w:rPr>
              <w:t>–</w:t>
            </w:r>
          </w:p>
        </w:tc>
        <w:tc>
          <w:tcPr>
            <w:tcW w:w="851" w:type="dxa"/>
          </w:tcPr>
          <w:p w:rsidR="002A1BC9" w:rsidRPr="001B6A7F" w:rsidRDefault="002A1BC9" w:rsidP="00AD0EA6">
            <w:pPr>
              <w:jc w:val="center"/>
            </w:pPr>
            <w:r w:rsidRPr="001B6A7F">
              <w:rPr>
                <w:kern w:val="2"/>
              </w:rPr>
              <w:t>–</w:t>
            </w:r>
          </w:p>
        </w:tc>
        <w:tc>
          <w:tcPr>
            <w:tcW w:w="950" w:type="dxa"/>
          </w:tcPr>
          <w:p w:rsidR="002A1BC9" w:rsidRPr="001B6A7F" w:rsidRDefault="002A1BC9" w:rsidP="00AD0EA6">
            <w:pPr>
              <w:jc w:val="center"/>
            </w:pPr>
            <w:r w:rsidRPr="001B6A7F">
              <w:rPr>
                <w:kern w:val="2"/>
              </w:rPr>
              <w:t>–</w:t>
            </w:r>
          </w:p>
        </w:tc>
      </w:tr>
      <w:tr w:rsidR="002A1BC9" w:rsidRPr="00765CA2" w:rsidTr="00AD0EA6">
        <w:trPr>
          <w:trHeight w:val="466"/>
          <w:jc w:val="center"/>
        </w:trPr>
        <w:tc>
          <w:tcPr>
            <w:tcW w:w="854" w:type="dxa"/>
            <w:vMerge/>
          </w:tcPr>
          <w:p w:rsidR="002A1BC9" w:rsidRPr="001B6A7F" w:rsidRDefault="002A1BC9" w:rsidP="00AD0EA6">
            <w:pPr>
              <w:spacing w:line="228" w:lineRule="auto"/>
              <w:jc w:val="center"/>
              <w:rPr>
                <w:kern w:val="2"/>
              </w:rPr>
            </w:pPr>
          </w:p>
        </w:tc>
        <w:tc>
          <w:tcPr>
            <w:tcW w:w="846" w:type="dxa"/>
            <w:vMerge/>
          </w:tcPr>
          <w:p w:rsidR="002A1BC9" w:rsidRPr="001B6A7F" w:rsidRDefault="002A1BC9" w:rsidP="00AD0EA6">
            <w:pPr>
              <w:spacing w:line="228" w:lineRule="auto"/>
              <w:jc w:val="center"/>
              <w:rPr>
                <w:kern w:val="2"/>
              </w:rPr>
            </w:pPr>
          </w:p>
        </w:tc>
        <w:tc>
          <w:tcPr>
            <w:tcW w:w="1186" w:type="dxa"/>
            <w:shd w:val="clear" w:color="auto" w:fill="auto"/>
          </w:tcPr>
          <w:p w:rsidR="002A1BC9" w:rsidRPr="001B6A7F" w:rsidRDefault="002A1BC9" w:rsidP="00AD0EA6">
            <w:pPr>
              <w:spacing w:line="228" w:lineRule="auto"/>
              <w:rPr>
                <w:kern w:val="2"/>
              </w:rPr>
            </w:pPr>
            <w:r w:rsidRPr="001B6A7F">
              <w:rPr>
                <w:kern w:val="2"/>
              </w:rPr>
              <w:t>Фонд содействия реформированию жилищно-коммунального хозяйства</w:t>
            </w:r>
          </w:p>
        </w:tc>
        <w:tc>
          <w:tcPr>
            <w:tcW w:w="1417" w:type="dxa"/>
            <w:shd w:val="clear" w:color="auto" w:fill="auto"/>
          </w:tcPr>
          <w:p w:rsidR="002A1BC9" w:rsidRPr="001B6A7F" w:rsidRDefault="002A1BC9" w:rsidP="00AD0EA6">
            <w:pPr>
              <w:spacing w:line="228" w:lineRule="auto"/>
              <w:jc w:val="center"/>
              <w:rPr>
                <w:kern w:val="2"/>
              </w:rPr>
            </w:pPr>
            <w:r w:rsidRPr="001B6A7F">
              <w:rPr>
                <w:kern w:val="2"/>
              </w:rPr>
              <w:t>–</w:t>
            </w:r>
          </w:p>
        </w:tc>
        <w:tc>
          <w:tcPr>
            <w:tcW w:w="1275" w:type="dxa"/>
            <w:shd w:val="clear" w:color="auto" w:fill="auto"/>
          </w:tcPr>
          <w:p w:rsidR="002A1BC9" w:rsidRPr="009373E2" w:rsidRDefault="002A1BC9" w:rsidP="00AD0EA6">
            <w:pPr>
              <w:spacing w:line="228" w:lineRule="auto"/>
              <w:jc w:val="center"/>
              <w:rPr>
                <w:color w:val="000000" w:themeColor="text1"/>
                <w:kern w:val="2"/>
              </w:rPr>
            </w:pPr>
            <w:r w:rsidRPr="009373E2">
              <w:rPr>
                <w:color w:val="000000" w:themeColor="text1"/>
                <w:kern w:val="2"/>
              </w:rPr>
              <w:t>–</w:t>
            </w:r>
          </w:p>
        </w:tc>
        <w:tc>
          <w:tcPr>
            <w:tcW w:w="1274" w:type="dxa"/>
            <w:shd w:val="clear" w:color="auto" w:fill="auto"/>
          </w:tcPr>
          <w:p w:rsidR="002A1BC9" w:rsidRPr="009373E2" w:rsidRDefault="002A1BC9" w:rsidP="00AD0EA6">
            <w:pPr>
              <w:spacing w:line="228" w:lineRule="auto"/>
              <w:jc w:val="center"/>
              <w:rPr>
                <w:color w:val="000000" w:themeColor="text1"/>
                <w:kern w:val="2"/>
              </w:rPr>
            </w:pPr>
            <w:r w:rsidRPr="009373E2">
              <w:rPr>
                <w:color w:val="000000" w:themeColor="text1"/>
                <w:kern w:val="2"/>
              </w:rPr>
              <w:t>–</w:t>
            </w:r>
          </w:p>
        </w:tc>
        <w:tc>
          <w:tcPr>
            <w:tcW w:w="993" w:type="dxa"/>
          </w:tcPr>
          <w:p w:rsidR="002A1BC9" w:rsidRPr="009373E2" w:rsidRDefault="002A1BC9" w:rsidP="00AD0EA6">
            <w:pPr>
              <w:spacing w:line="228" w:lineRule="auto"/>
              <w:jc w:val="center"/>
              <w:rPr>
                <w:color w:val="000000" w:themeColor="text1"/>
                <w:kern w:val="2"/>
              </w:rPr>
            </w:pPr>
            <w:r w:rsidRPr="009373E2">
              <w:rPr>
                <w:color w:val="000000" w:themeColor="text1"/>
                <w:kern w:val="2"/>
              </w:rPr>
              <w:t>–</w:t>
            </w:r>
          </w:p>
        </w:tc>
        <w:tc>
          <w:tcPr>
            <w:tcW w:w="992" w:type="dxa"/>
          </w:tcPr>
          <w:p w:rsidR="002A1BC9" w:rsidRPr="001B6A7F" w:rsidRDefault="002A1BC9" w:rsidP="00AD0EA6">
            <w:pPr>
              <w:spacing w:line="228" w:lineRule="auto"/>
              <w:jc w:val="center"/>
              <w:rPr>
                <w:kern w:val="2"/>
              </w:rPr>
            </w:pPr>
            <w:r w:rsidRPr="001B6A7F">
              <w:rPr>
                <w:kern w:val="2"/>
              </w:rPr>
              <w:t>–</w:t>
            </w:r>
          </w:p>
        </w:tc>
        <w:tc>
          <w:tcPr>
            <w:tcW w:w="850" w:type="dxa"/>
          </w:tcPr>
          <w:p w:rsidR="002A1BC9" w:rsidRPr="001B6A7F" w:rsidRDefault="002A1BC9" w:rsidP="00AD0EA6">
            <w:pPr>
              <w:spacing w:line="228" w:lineRule="auto"/>
              <w:jc w:val="center"/>
              <w:rPr>
                <w:kern w:val="2"/>
              </w:rPr>
            </w:pPr>
            <w:r w:rsidRPr="001B6A7F">
              <w:rPr>
                <w:kern w:val="2"/>
              </w:rPr>
              <w:t>–</w:t>
            </w:r>
          </w:p>
        </w:tc>
        <w:tc>
          <w:tcPr>
            <w:tcW w:w="848" w:type="dxa"/>
          </w:tcPr>
          <w:p w:rsidR="002A1BC9" w:rsidRPr="001B6A7F" w:rsidRDefault="002A1BC9" w:rsidP="00AD0EA6">
            <w:pPr>
              <w:spacing w:line="228" w:lineRule="auto"/>
              <w:jc w:val="center"/>
              <w:rPr>
                <w:kern w:val="2"/>
              </w:rPr>
            </w:pPr>
            <w:r w:rsidRPr="001B6A7F">
              <w:rPr>
                <w:kern w:val="2"/>
              </w:rPr>
              <w:t>–</w:t>
            </w:r>
          </w:p>
        </w:tc>
        <w:tc>
          <w:tcPr>
            <w:tcW w:w="911" w:type="dxa"/>
          </w:tcPr>
          <w:p w:rsidR="002A1BC9" w:rsidRPr="001B6A7F" w:rsidRDefault="002A1BC9" w:rsidP="00AD0EA6">
            <w:pPr>
              <w:jc w:val="center"/>
            </w:pPr>
            <w:r w:rsidRPr="001B6A7F">
              <w:rPr>
                <w:kern w:val="2"/>
              </w:rPr>
              <w:t>–</w:t>
            </w:r>
          </w:p>
        </w:tc>
        <w:tc>
          <w:tcPr>
            <w:tcW w:w="794" w:type="dxa"/>
          </w:tcPr>
          <w:p w:rsidR="002A1BC9" w:rsidRPr="001B6A7F" w:rsidRDefault="002A1BC9" w:rsidP="00AD0EA6">
            <w:pPr>
              <w:jc w:val="center"/>
            </w:pPr>
            <w:r w:rsidRPr="001B6A7F">
              <w:rPr>
                <w:kern w:val="2"/>
              </w:rPr>
              <w:t>–</w:t>
            </w:r>
          </w:p>
        </w:tc>
        <w:tc>
          <w:tcPr>
            <w:tcW w:w="850" w:type="dxa"/>
          </w:tcPr>
          <w:p w:rsidR="002A1BC9" w:rsidRPr="001B6A7F" w:rsidRDefault="002A1BC9" w:rsidP="00AD0EA6">
            <w:pPr>
              <w:jc w:val="center"/>
            </w:pPr>
            <w:r w:rsidRPr="001B6A7F">
              <w:rPr>
                <w:kern w:val="2"/>
              </w:rPr>
              <w:t>–</w:t>
            </w:r>
          </w:p>
        </w:tc>
        <w:tc>
          <w:tcPr>
            <w:tcW w:w="851" w:type="dxa"/>
          </w:tcPr>
          <w:p w:rsidR="002A1BC9" w:rsidRPr="001B6A7F" w:rsidRDefault="002A1BC9" w:rsidP="00AD0EA6">
            <w:pPr>
              <w:jc w:val="center"/>
            </w:pPr>
            <w:r w:rsidRPr="001B6A7F">
              <w:rPr>
                <w:kern w:val="2"/>
              </w:rPr>
              <w:t>–</w:t>
            </w:r>
          </w:p>
        </w:tc>
        <w:tc>
          <w:tcPr>
            <w:tcW w:w="950" w:type="dxa"/>
          </w:tcPr>
          <w:p w:rsidR="002A1BC9" w:rsidRPr="001B6A7F" w:rsidRDefault="002A1BC9" w:rsidP="00AD0EA6">
            <w:pPr>
              <w:jc w:val="center"/>
            </w:pPr>
            <w:r w:rsidRPr="001B6A7F">
              <w:rPr>
                <w:kern w:val="2"/>
              </w:rPr>
              <w:t>–</w:t>
            </w:r>
          </w:p>
        </w:tc>
      </w:tr>
      <w:tr w:rsidR="002A1BC9" w:rsidRPr="00765CA2" w:rsidTr="00AD0EA6">
        <w:trPr>
          <w:trHeight w:val="420"/>
          <w:jc w:val="center"/>
        </w:trPr>
        <w:tc>
          <w:tcPr>
            <w:tcW w:w="854" w:type="dxa"/>
            <w:vMerge/>
          </w:tcPr>
          <w:p w:rsidR="002A1BC9" w:rsidRPr="001B6A7F" w:rsidRDefault="002A1BC9" w:rsidP="00AD0EA6">
            <w:pPr>
              <w:spacing w:line="228" w:lineRule="auto"/>
              <w:jc w:val="center"/>
              <w:rPr>
                <w:kern w:val="2"/>
              </w:rPr>
            </w:pPr>
          </w:p>
        </w:tc>
        <w:tc>
          <w:tcPr>
            <w:tcW w:w="846" w:type="dxa"/>
            <w:vMerge/>
          </w:tcPr>
          <w:p w:rsidR="002A1BC9" w:rsidRPr="001B6A7F" w:rsidRDefault="002A1BC9" w:rsidP="00AD0EA6">
            <w:pPr>
              <w:spacing w:line="228" w:lineRule="auto"/>
              <w:jc w:val="center"/>
              <w:rPr>
                <w:kern w:val="2"/>
              </w:rPr>
            </w:pPr>
          </w:p>
        </w:tc>
        <w:tc>
          <w:tcPr>
            <w:tcW w:w="1186" w:type="dxa"/>
            <w:shd w:val="clear" w:color="auto" w:fill="auto"/>
          </w:tcPr>
          <w:p w:rsidR="002A1BC9" w:rsidRPr="001B6A7F" w:rsidRDefault="002A1BC9" w:rsidP="00AD0EA6">
            <w:pPr>
              <w:spacing w:line="228" w:lineRule="auto"/>
              <w:rPr>
                <w:kern w:val="2"/>
              </w:rPr>
            </w:pPr>
            <w:r w:rsidRPr="001B6A7F">
              <w:rPr>
                <w:kern w:val="2"/>
              </w:rPr>
              <w:t>местный бюджет</w:t>
            </w:r>
          </w:p>
        </w:tc>
        <w:tc>
          <w:tcPr>
            <w:tcW w:w="1417" w:type="dxa"/>
            <w:shd w:val="clear" w:color="auto" w:fill="auto"/>
          </w:tcPr>
          <w:p w:rsidR="002A1BC9" w:rsidRPr="001B6A7F" w:rsidRDefault="002A1BC9" w:rsidP="00AD0EA6">
            <w:pPr>
              <w:jc w:val="center"/>
            </w:pPr>
            <w:r w:rsidRPr="001B6A7F">
              <w:rPr>
                <w:kern w:val="2"/>
              </w:rPr>
              <w:t>1009,7</w:t>
            </w:r>
          </w:p>
        </w:tc>
        <w:tc>
          <w:tcPr>
            <w:tcW w:w="1275" w:type="dxa"/>
            <w:shd w:val="clear" w:color="auto" w:fill="auto"/>
          </w:tcPr>
          <w:p w:rsidR="002A1BC9" w:rsidRPr="009373E2" w:rsidRDefault="002A1BC9" w:rsidP="00AD0EA6">
            <w:pPr>
              <w:jc w:val="center"/>
              <w:rPr>
                <w:color w:val="000000" w:themeColor="text1"/>
              </w:rPr>
            </w:pPr>
            <w:r w:rsidRPr="009373E2">
              <w:rPr>
                <w:color w:val="000000" w:themeColor="text1"/>
              </w:rPr>
              <w:t>2 078,3</w:t>
            </w:r>
          </w:p>
        </w:tc>
        <w:tc>
          <w:tcPr>
            <w:tcW w:w="1274" w:type="dxa"/>
            <w:shd w:val="clear" w:color="auto" w:fill="auto"/>
          </w:tcPr>
          <w:p w:rsidR="002A1BC9" w:rsidRPr="009373E2" w:rsidRDefault="002A1BC9" w:rsidP="00AD0EA6">
            <w:pPr>
              <w:jc w:val="center"/>
              <w:rPr>
                <w:color w:val="000000" w:themeColor="text1"/>
              </w:rPr>
            </w:pPr>
            <w:r w:rsidRPr="009373E2">
              <w:rPr>
                <w:color w:val="000000" w:themeColor="text1"/>
              </w:rPr>
              <w:t>4 015,8</w:t>
            </w:r>
          </w:p>
        </w:tc>
        <w:tc>
          <w:tcPr>
            <w:tcW w:w="993" w:type="dxa"/>
          </w:tcPr>
          <w:p w:rsidR="002A1BC9" w:rsidRPr="009373E2" w:rsidRDefault="002A1BC9" w:rsidP="00AD0EA6">
            <w:pPr>
              <w:jc w:val="center"/>
              <w:rPr>
                <w:color w:val="000000" w:themeColor="text1"/>
              </w:rPr>
            </w:pPr>
            <w:r w:rsidRPr="009373E2">
              <w:rPr>
                <w:color w:val="000000" w:themeColor="text1"/>
              </w:rPr>
              <w:t>3 673,6</w:t>
            </w:r>
          </w:p>
        </w:tc>
        <w:tc>
          <w:tcPr>
            <w:tcW w:w="992" w:type="dxa"/>
          </w:tcPr>
          <w:p w:rsidR="002A1BC9" w:rsidRPr="001B6A7F" w:rsidRDefault="002A1BC9" w:rsidP="00AD0EA6">
            <w:pPr>
              <w:jc w:val="center"/>
            </w:pPr>
            <w:r w:rsidRPr="001B6A7F">
              <w:t>1084,2</w:t>
            </w:r>
          </w:p>
        </w:tc>
        <w:tc>
          <w:tcPr>
            <w:tcW w:w="850" w:type="dxa"/>
          </w:tcPr>
          <w:p w:rsidR="002A1BC9" w:rsidRPr="001B6A7F" w:rsidRDefault="002A1BC9" w:rsidP="00AD0EA6">
            <w:pPr>
              <w:jc w:val="center"/>
            </w:pPr>
            <w:r w:rsidRPr="001B6A7F">
              <w:t>1084,2</w:t>
            </w:r>
          </w:p>
        </w:tc>
        <w:tc>
          <w:tcPr>
            <w:tcW w:w="848" w:type="dxa"/>
          </w:tcPr>
          <w:p w:rsidR="002A1BC9" w:rsidRPr="001B6A7F" w:rsidRDefault="002A1BC9" w:rsidP="00AD0EA6">
            <w:pPr>
              <w:jc w:val="center"/>
            </w:pPr>
            <w:r w:rsidRPr="001B6A7F">
              <w:t>1084,2</w:t>
            </w:r>
          </w:p>
        </w:tc>
        <w:tc>
          <w:tcPr>
            <w:tcW w:w="911" w:type="dxa"/>
          </w:tcPr>
          <w:p w:rsidR="002A1BC9" w:rsidRPr="001B6A7F" w:rsidRDefault="002A1BC9" w:rsidP="00AD0EA6">
            <w:pPr>
              <w:jc w:val="center"/>
            </w:pPr>
            <w:r w:rsidRPr="001B6A7F">
              <w:t>1084,2</w:t>
            </w:r>
          </w:p>
        </w:tc>
        <w:tc>
          <w:tcPr>
            <w:tcW w:w="794" w:type="dxa"/>
          </w:tcPr>
          <w:p w:rsidR="002A1BC9" w:rsidRPr="001B6A7F" w:rsidRDefault="002A1BC9" w:rsidP="00AD0EA6">
            <w:pPr>
              <w:jc w:val="center"/>
            </w:pPr>
            <w:r w:rsidRPr="001B6A7F">
              <w:t>1084,2</w:t>
            </w:r>
          </w:p>
        </w:tc>
        <w:tc>
          <w:tcPr>
            <w:tcW w:w="850" w:type="dxa"/>
          </w:tcPr>
          <w:p w:rsidR="002A1BC9" w:rsidRPr="001B6A7F" w:rsidRDefault="002A1BC9" w:rsidP="00AD0EA6">
            <w:pPr>
              <w:jc w:val="center"/>
            </w:pPr>
            <w:r w:rsidRPr="001B6A7F">
              <w:t>1084,2</w:t>
            </w:r>
          </w:p>
        </w:tc>
        <w:tc>
          <w:tcPr>
            <w:tcW w:w="851" w:type="dxa"/>
          </w:tcPr>
          <w:p w:rsidR="002A1BC9" w:rsidRPr="001B6A7F" w:rsidRDefault="002A1BC9" w:rsidP="00AD0EA6">
            <w:pPr>
              <w:jc w:val="center"/>
            </w:pPr>
            <w:r w:rsidRPr="001B6A7F">
              <w:t>1084,2</w:t>
            </w:r>
          </w:p>
        </w:tc>
        <w:tc>
          <w:tcPr>
            <w:tcW w:w="950" w:type="dxa"/>
          </w:tcPr>
          <w:p w:rsidR="002A1BC9" w:rsidRPr="001B6A7F" w:rsidRDefault="002A1BC9" w:rsidP="00AD0EA6">
            <w:pPr>
              <w:jc w:val="center"/>
            </w:pPr>
            <w:r w:rsidRPr="001B6A7F">
              <w:t>1084,2</w:t>
            </w:r>
          </w:p>
        </w:tc>
      </w:tr>
      <w:tr w:rsidR="002A1BC9" w:rsidRPr="00765CA2" w:rsidTr="00AD0EA6">
        <w:trPr>
          <w:trHeight w:val="731"/>
          <w:jc w:val="center"/>
        </w:trPr>
        <w:tc>
          <w:tcPr>
            <w:tcW w:w="854" w:type="dxa"/>
            <w:vMerge/>
          </w:tcPr>
          <w:p w:rsidR="002A1BC9" w:rsidRPr="001B6A7F" w:rsidRDefault="002A1BC9" w:rsidP="00AD0EA6">
            <w:pPr>
              <w:spacing w:line="228" w:lineRule="auto"/>
              <w:jc w:val="center"/>
              <w:rPr>
                <w:kern w:val="2"/>
              </w:rPr>
            </w:pPr>
          </w:p>
        </w:tc>
        <w:tc>
          <w:tcPr>
            <w:tcW w:w="846" w:type="dxa"/>
            <w:vMerge/>
          </w:tcPr>
          <w:p w:rsidR="002A1BC9" w:rsidRPr="001B6A7F" w:rsidRDefault="002A1BC9" w:rsidP="00AD0EA6">
            <w:pPr>
              <w:spacing w:line="228" w:lineRule="auto"/>
              <w:jc w:val="center"/>
              <w:rPr>
                <w:kern w:val="2"/>
              </w:rPr>
            </w:pPr>
          </w:p>
        </w:tc>
        <w:tc>
          <w:tcPr>
            <w:tcW w:w="1186" w:type="dxa"/>
            <w:shd w:val="clear" w:color="auto" w:fill="auto"/>
          </w:tcPr>
          <w:p w:rsidR="002A1BC9" w:rsidRPr="001B6A7F" w:rsidRDefault="002A1BC9" w:rsidP="00AD0EA6">
            <w:pPr>
              <w:spacing w:line="228" w:lineRule="auto"/>
              <w:rPr>
                <w:kern w:val="2"/>
              </w:rPr>
            </w:pPr>
            <w:r w:rsidRPr="001B6A7F">
              <w:rPr>
                <w:kern w:val="2"/>
              </w:rPr>
              <w:t xml:space="preserve">внебюджетные </w:t>
            </w:r>
          </w:p>
          <w:p w:rsidR="002A1BC9" w:rsidRPr="001B6A7F" w:rsidRDefault="002A1BC9" w:rsidP="00AD0EA6">
            <w:pPr>
              <w:spacing w:line="228" w:lineRule="auto"/>
              <w:rPr>
                <w:kern w:val="2"/>
              </w:rPr>
            </w:pPr>
            <w:r w:rsidRPr="001B6A7F">
              <w:rPr>
                <w:kern w:val="2"/>
              </w:rPr>
              <w:t>источники</w:t>
            </w:r>
          </w:p>
        </w:tc>
        <w:tc>
          <w:tcPr>
            <w:tcW w:w="1417" w:type="dxa"/>
            <w:shd w:val="clear" w:color="auto" w:fill="auto"/>
          </w:tcPr>
          <w:p w:rsidR="002A1BC9" w:rsidRPr="001B6A7F" w:rsidRDefault="002A1BC9" w:rsidP="00AD0EA6">
            <w:pPr>
              <w:spacing w:line="228" w:lineRule="auto"/>
              <w:jc w:val="center"/>
              <w:rPr>
                <w:kern w:val="2"/>
              </w:rPr>
            </w:pPr>
          </w:p>
        </w:tc>
        <w:tc>
          <w:tcPr>
            <w:tcW w:w="1275" w:type="dxa"/>
            <w:shd w:val="clear" w:color="auto" w:fill="auto"/>
          </w:tcPr>
          <w:p w:rsidR="002A1BC9" w:rsidRPr="009373E2" w:rsidRDefault="002A1BC9" w:rsidP="00AD0EA6">
            <w:pPr>
              <w:spacing w:line="228" w:lineRule="auto"/>
              <w:jc w:val="center"/>
              <w:rPr>
                <w:color w:val="000000" w:themeColor="text1"/>
                <w:kern w:val="2"/>
              </w:rPr>
            </w:pPr>
          </w:p>
        </w:tc>
        <w:tc>
          <w:tcPr>
            <w:tcW w:w="1274" w:type="dxa"/>
            <w:shd w:val="clear" w:color="auto" w:fill="auto"/>
          </w:tcPr>
          <w:p w:rsidR="002A1BC9" w:rsidRPr="009373E2" w:rsidRDefault="002A1BC9" w:rsidP="00AD0EA6">
            <w:pPr>
              <w:spacing w:line="228" w:lineRule="auto"/>
              <w:jc w:val="center"/>
              <w:rPr>
                <w:color w:val="000000" w:themeColor="text1"/>
                <w:kern w:val="2"/>
              </w:rPr>
            </w:pPr>
          </w:p>
        </w:tc>
        <w:tc>
          <w:tcPr>
            <w:tcW w:w="993" w:type="dxa"/>
          </w:tcPr>
          <w:p w:rsidR="002A1BC9" w:rsidRPr="009373E2" w:rsidRDefault="002A1BC9" w:rsidP="00AD0EA6">
            <w:pPr>
              <w:spacing w:line="228" w:lineRule="auto"/>
              <w:jc w:val="center"/>
              <w:rPr>
                <w:color w:val="000000" w:themeColor="text1"/>
                <w:kern w:val="2"/>
              </w:rPr>
            </w:pPr>
          </w:p>
        </w:tc>
        <w:tc>
          <w:tcPr>
            <w:tcW w:w="992" w:type="dxa"/>
          </w:tcPr>
          <w:p w:rsidR="002A1BC9" w:rsidRPr="001B6A7F" w:rsidRDefault="002A1BC9" w:rsidP="00AD0EA6">
            <w:pPr>
              <w:spacing w:line="228" w:lineRule="auto"/>
              <w:jc w:val="center"/>
              <w:rPr>
                <w:kern w:val="2"/>
              </w:rPr>
            </w:pPr>
          </w:p>
        </w:tc>
        <w:tc>
          <w:tcPr>
            <w:tcW w:w="850" w:type="dxa"/>
          </w:tcPr>
          <w:p w:rsidR="002A1BC9" w:rsidRPr="001B6A7F" w:rsidRDefault="002A1BC9" w:rsidP="00AD0EA6">
            <w:pPr>
              <w:spacing w:line="228" w:lineRule="auto"/>
              <w:jc w:val="center"/>
              <w:rPr>
                <w:kern w:val="2"/>
              </w:rPr>
            </w:pPr>
          </w:p>
        </w:tc>
        <w:tc>
          <w:tcPr>
            <w:tcW w:w="848" w:type="dxa"/>
          </w:tcPr>
          <w:p w:rsidR="002A1BC9" w:rsidRPr="001B6A7F" w:rsidRDefault="002A1BC9" w:rsidP="00AD0EA6">
            <w:pPr>
              <w:spacing w:line="228" w:lineRule="auto"/>
              <w:jc w:val="center"/>
              <w:rPr>
                <w:kern w:val="2"/>
              </w:rPr>
            </w:pPr>
          </w:p>
        </w:tc>
        <w:tc>
          <w:tcPr>
            <w:tcW w:w="911" w:type="dxa"/>
          </w:tcPr>
          <w:p w:rsidR="002A1BC9" w:rsidRPr="001B6A7F" w:rsidRDefault="002A1BC9" w:rsidP="00AD0EA6">
            <w:pPr>
              <w:spacing w:line="228" w:lineRule="auto"/>
              <w:jc w:val="center"/>
              <w:rPr>
                <w:kern w:val="2"/>
              </w:rPr>
            </w:pPr>
          </w:p>
        </w:tc>
        <w:tc>
          <w:tcPr>
            <w:tcW w:w="794" w:type="dxa"/>
          </w:tcPr>
          <w:p w:rsidR="002A1BC9" w:rsidRPr="001B6A7F" w:rsidRDefault="002A1BC9" w:rsidP="00AD0EA6">
            <w:pPr>
              <w:spacing w:line="228" w:lineRule="auto"/>
              <w:jc w:val="center"/>
              <w:rPr>
                <w:kern w:val="2"/>
              </w:rPr>
            </w:pPr>
          </w:p>
        </w:tc>
        <w:tc>
          <w:tcPr>
            <w:tcW w:w="850" w:type="dxa"/>
          </w:tcPr>
          <w:p w:rsidR="002A1BC9" w:rsidRPr="001B6A7F" w:rsidRDefault="002A1BC9" w:rsidP="00AD0EA6">
            <w:pPr>
              <w:spacing w:line="228" w:lineRule="auto"/>
              <w:jc w:val="center"/>
              <w:rPr>
                <w:kern w:val="2"/>
              </w:rPr>
            </w:pPr>
          </w:p>
        </w:tc>
        <w:tc>
          <w:tcPr>
            <w:tcW w:w="851" w:type="dxa"/>
          </w:tcPr>
          <w:p w:rsidR="002A1BC9" w:rsidRPr="001B6A7F" w:rsidRDefault="002A1BC9" w:rsidP="00AD0EA6">
            <w:pPr>
              <w:spacing w:line="228" w:lineRule="auto"/>
              <w:jc w:val="center"/>
              <w:rPr>
                <w:kern w:val="2"/>
              </w:rPr>
            </w:pPr>
          </w:p>
        </w:tc>
        <w:tc>
          <w:tcPr>
            <w:tcW w:w="950" w:type="dxa"/>
          </w:tcPr>
          <w:p w:rsidR="002A1BC9" w:rsidRPr="001B6A7F" w:rsidRDefault="002A1BC9" w:rsidP="00AD0EA6">
            <w:pPr>
              <w:spacing w:line="228" w:lineRule="auto"/>
              <w:jc w:val="center"/>
              <w:rPr>
                <w:kern w:val="2"/>
              </w:rPr>
            </w:pPr>
          </w:p>
        </w:tc>
      </w:tr>
      <w:tr w:rsidR="002A1BC9" w:rsidRPr="00765CA2" w:rsidTr="00AD0EA6">
        <w:trPr>
          <w:jc w:val="center"/>
        </w:trPr>
        <w:tc>
          <w:tcPr>
            <w:tcW w:w="854" w:type="dxa"/>
            <w:vMerge w:val="restart"/>
          </w:tcPr>
          <w:p w:rsidR="002A1BC9" w:rsidRPr="00765CA2" w:rsidRDefault="002A1BC9" w:rsidP="00AD0EA6">
            <w:pPr>
              <w:jc w:val="center"/>
              <w:rPr>
                <w:kern w:val="2"/>
              </w:rPr>
            </w:pPr>
            <w:r w:rsidRPr="00765CA2">
              <w:rPr>
                <w:kern w:val="2"/>
              </w:rPr>
              <w:t xml:space="preserve">Подпрограмма </w:t>
            </w:r>
            <w:r>
              <w:rPr>
                <w:kern w:val="2"/>
              </w:rPr>
              <w:t>4</w:t>
            </w:r>
          </w:p>
        </w:tc>
        <w:tc>
          <w:tcPr>
            <w:tcW w:w="846" w:type="dxa"/>
            <w:vMerge w:val="restart"/>
            <w:shd w:val="clear" w:color="auto" w:fill="FFFFFF"/>
          </w:tcPr>
          <w:p w:rsidR="002A1BC9" w:rsidRPr="00765CA2" w:rsidRDefault="002A1BC9" w:rsidP="00AD0EA6">
            <w:pPr>
              <w:jc w:val="center"/>
              <w:rPr>
                <w:kern w:val="2"/>
              </w:rPr>
            </w:pPr>
            <w:r w:rsidRPr="00765CA2">
              <w:rPr>
                <w:kern w:val="2"/>
              </w:rPr>
              <w:t xml:space="preserve">«Территориальное планирование и развитие территорий, в том числе </w:t>
            </w:r>
            <w:r w:rsidRPr="00765CA2">
              <w:rPr>
                <w:kern w:val="2"/>
              </w:rPr>
              <w:lastRenderedPageBreak/>
              <w:t>для жилищного строител</w:t>
            </w:r>
            <w:r>
              <w:rPr>
                <w:kern w:val="2"/>
              </w:rPr>
              <w:t xml:space="preserve">ьства </w:t>
            </w:r>
            <w:r w:rsidRPr="00765CA2">
              <w:rPr>
                <w:kern w:val="2"/>
              </w:rPr>
              <w:t>»</w:t>
            </w:r>
          </w:p>
        </w:tc>
        <w:tc>
          <w:tcPr>
            <w:tcW w:w="1186" w:type="dxa"/>
          </w:tcPr>
          <w:p w:rsidR="002A1BC9" w:rsidRPr="00765CA2" w:rsidRDefault="002A1BC9" w:rsidP="00AD0EA6">
            <w:pPr>
              <w:rPr>
                <w:kern w:val="2"/>
              </w:rPr>
            </w:pPr>
            <w:r w:rsidRPr="00765CA2">
              <w:rPr>
                <w:kern w:val="2"/>
              </w:rPr>
              <w:lastRenderedPageBreak/>
              <w:t>всего</w:t>
            </w:r>
          </w:p>
        </w:tc>
        <w:tc>
          <w:tcPr>
            <w:tcW w:w="1417" w:type="dxa"/>
            <w:shd w:val="clear" w:color="auto" w:fill="FFFFFF"/>
          </w:tcPr>
          <w:p w:rsidR="002A1BC9" w:rsidRPr="00765CA2" w:rsidRDefault="002A1BC9" w:rsidP="00AD0EA6">
            <w:pPr>
              <w:jc w:val="center"/>
              <w:rPr>
                <w:kern w:val="2"/>
              </w:rPr>
            </w:pPr>
            <w:r w:rsidRPr="00765CA2">
              <w:rPr>
                <w:kern w:val="2"/>
              </w:rPr>
              <w:t>–</w:t>
            </w:r>
          </w:p>
        </w:tc>
        <w:tc>
          <w:tcPr>
            <w:tcW w:w="1275" w:type="dxa"/>
            <w:shd w:val="clear" w:color="auto" w:fill="auto"/>
          </w:tcPr>
          <w:p w:rsidR="002A1BC9" w:rsidRPr="00765CA2" w:rsidRDefault="002A1BC9" w:rsidP="00AD0EA6">
            <w:pPr>
              <w:jc w:val="center"/>
              <w:rPr>
                <w:kern w:val="2"/>
              </w:rPr>
            </w:pPr>
            <w:r>
              <w:rPr>
                <w:kern w:val="2"/>
              </w:rPr>
              <w:t>4 300</w:t>
            </w:r>
          </w:p>
        </w:tc>
        <w:tc>
          <w:tcPr>
            <w:tcW w:w="1274" w:type="dxa"/>
            <w:shd w:val="clear" w:color="auto" w:fill="FFFFFF"/>
          </w:tcPr>
          <w:p w:rsidR="002A1BC9" w:rsidRPr="00765CA2" w:rsidRDefault="002A1BC9" w:rsidP="00AD0EA6">
            <w:pPr>
              <w:jc w:val="center"/>
              <w:rPr>
                <w:kern w:val="2"/>
              </w:rPr>
            </w:pPr>
            <w:r w:rsidRPr="00765CA2">
              <w:rPr>
                <w:kern w:val="2"/>
              </w:rPr>
              <w:t>–</w:t>
            </w:r>
          </w:p>
        </w:tc>
        <w:tc>
          <w:tcPr>
            <w:tcW w:w="993" w:type="dxa"/>
            <w:shd w:val="clear" w:color="auto" w:fill="FFFFFF"/>
          </w:tcPr>
          <w:p w:rsidR="002A1BC9" w:rsidRPr="00765CA2" w:rsidRDefault="002A1BC9" w:rsidP="00AD0EA6">
            <w:pPr>
              <w:jc w:val="center"/>
              <w:rPr>
                <w:kern w:val="2"/>
              </w:rPr>
            </w:pPr>
            <w:r w:rsidRPr="00765CA2">
              <w:rPr>
                <w:kern w:val="2"/>
              </w:rPr>
              <w:t>–</w:t>
            </w:r>
          </w:p>
        </w:tc>
        <w:tc>
          <w:tcPr>
            <w:tcW w:w="992" w:type="dxa"/>
          </w:tcPr>
          <w:p w:rsidR="002A1BC9" w:rsidRPr="00765CA2" w:rsidRDefault="002A1BC9" w:rsidP="00AD0EA6">
            <w:pPr>
              <w:jc w:val="center"/>
              <w:rPr>
                <w:kern w:val="2"/>
              </w:rPr>
            </w:pPr>
            <w:r w:rsidRPr="00765CA2">
              <w:rPr>
                <w:kern w:val="2"/>
              </w:rPr>
              <w:t>–</w:t>
            </w:r>
          </w:p>
        </w:tc>
        <w:tc>
          <w:tcPr>
            <w:tcW w:w="850" w:type="dxa"/>
          </w:tcPr>
          <w:p w:rsidR="002A1BC9" w:rsidRPr="00765CA2" w:rsidRDefault="002A1BC9" w:rsidP="00AD0EA6">
            <w:pPr>
              <w:jc w:val="center"/>
              <w:rPr>
                <w:kern w:val="2"/>
              </w:rPr>
            </w:pPr>
            <w:r w:rsidRPr="00765CA2">
              <w:rPr>
                <w:kern w:val="2"/>
              </w:rPr>
              <w:t>–</w:t>
            </w:r>
          </w:p>
        </w:tc>
        <w:tc>
          <w:tcPr>
            <w:tcW w:w="848" w:type="dxa"/>
          </w:tcPr>
          <w:p w:rsidR="002A1BC9" w:rsidRPr="00765CA2" w:rsidRDefault="002A1BC9" w:rsidP="00AD0EA6">
            <w:pPr>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jc w:val="center"/>
        </w:trPr>
        <w:tc>
          <w:tcPr>
            <w:tcW w:w="854" w:type="dxa"/>
            <w:vMerge/>
          </w:tcPr>
          <w:p w:rsidR="002A1BC9" w:rsidRPr="00765CA2" w:rsidRDefault="002A1BC9" w:rsidP="00AD0EA6">
            <w:pPr>
              <w:jc w:val="center"/>
              <w:rPr>
                <w:kern w:val="2"/>
              </w:rPr>
            </w:pPr>
          </w:p>
        </w:tc>
        <w:tc>
          <w:tcPr>
            <w:tcW w:w="846" w:type="dxa"/>
            <w:vMerge/>
          </w:tcPr>
          <w:p w:rsidR="002A1BC9" w:rsidRPr="00765CA2" w:rsidRDefault="002A1BC9" w:rsidP="00AD0EA6">
            <w:pPr>
              <w:jc w:val="center"/>
              <w:rPr>
                <w:kern w:val="2"/>
              </w:rPr>
            </w:pPr>
          </w:p>
        </w:tc>
        <w:tc>
          <w:tcPr>
            <w:tcW w:w="1186" w:type="dxa"/>
          </w:tcPr>
          <w:p w:rsidR="002A1BC9" w:rsidRPr="00765CA2" w:rsidRDefault="002A1BC9" w:rsidP="00AD0EA6">
            <w:pPr>
              <w:rPr>
                <w:kern w:val="2"/>
              </w:rPr>
            </w:pPr>
            <w:r w:rsidRPr="00765CA2">
              <w:rPr>
                <w:kern w:val="2"/>
              </w:rPr>
              <w:t>областной бюджет</w:t>
            </w:r>
          </w:p>
        </w:tc>
        <w:tc>
          <w:tcPr>
            <w:tcW w:w="1417" w:type="dxa"/>
            <w:shd w:val="clear" w:color="auto" w:fill="FFFFFF"/>
          </w:tcPr>
          <w:p w:rsidR="002A1BC9" w:rsidRPr="00765CA2" w:rsidRDefault="002A1BC9" w:rsidP="00AD0EA6">
            <w:pPr>
              <w:jc w:val="center"/>
              <w:rPr>
                <w:kern w:val="2"/>
              </w:rPr>
            </w:pPr>
            <w:r w:rsidRPr="00765CA2">
              <w:rPr>
                <w:kern w:val="2"/>
              </w:rPr>
              <w:t>–</w:t>
            </w:r>
          </w:p>
        </w:tc>
        <w:tc>
          <w:tcPr>
            <w:tcW w:w="1275" w:type="dxa"/>
            <w:shd w:val="clear" w:color="auto" w:fill="auto"/>
          </w:tcPr>
          <w:p w:rsidR="002A1BC9" w:rsidRPr="00765CA2" w:rsidRDefault="002A1BC9" w:rsidP="00AD0EA6">
            <w:pPr>
              <w:jc w:val="center"/>
              <w:rPr>
                <w:kern w:val="2"/>
              </w:rPr>
            </w:pPr>
            <w:r>
              <w:rPr>
                <w:kern w:val="2"/>
              </w:rPr>
              <w:t>1 558,1</w:t>
            </w:r>
          </w:p>
        </w:tc>
        <w:tc>
          <w:tcPr>
            <w:tcW w:w="1274" w:type="dxa"/>
            <w:shd w:val="clear" w:color="auto" w:fill="FFFFFF"/>
          </w:tcPr>
          <w:p w:rsidR="002A1BC9" w:rsidRPr="00765CA2" w:rsidRDefault="002A1BC9" w:rsidP="00AD0EA6">
            <w:pPr>
              <w:jc w:val="center"/>
              <w:rPr>
                <w:kern w:val="2"/>
              </w:rPr>
            </w:pPr>
            <w:r w:rsidRPr="00765CA2">
              <w:rPr>
                <w:kern w:val="2"/>
              </w:rPr>
              <w:t>–</w:t>
            </w:r>
          </w:p>
        </w:tc>
        <w:tc>
          <w:tcPr>
            <w:tcW w:w="993" w:type="dxa"/>
            <w:shd w:val="clear" w:color="auto" w:fill="FFFFFF"/>
          </w:tcPr>
          <w:p w:rsidR="002A1BC9" w:rsidRPr="00765CA2" w:rsidRDefault="002A1BC9" w:rsidP="00AD0EA6">
            <w:pPr>
              <w:jc w:val="center"/>
              <w:rPr>
                <w:kern w:val="2"/>
              </w:rPr>
            </w:pPr>
            <w:r w:rsidRPr="00765CA2">
              <w:rPr>
                <w:kern w:val="2"/>
              </w:rPr>
              <w:t>–</w:t>
            </w:r>
          </w:p>
        </w:tc>
        <w:tc>
          <w:tcPr>
            <w:tcW w:w="992" w:type="dxa"/>
          </w:tcPr>
          <w:p w:rsidR="002A1BC9" w:rsidRPr="00765CA2" w:rsidRDefault="002A1BC9" w:rsidP="00AD0EA6">
            <w:pPr>
              <w:jc w:val="center"/>
              <w:rPr>
                <w:kern w:val="2"/>
              </w:rPr>
            </w:pPr>
            <w:r w:rsidRPr="00765CA2">
              <w:rPr>
                <w:kern w:val="2"/>
              </w:rPr>
              <w:t>–</w:t>
            </w:r>
          </w:p>
        </w:tc>
        <w:tc>
          <w:tcPr>
            <w:tcW w:w="850" w:type="dxa"/>
          </w:tcPr>
          <w:p w:rsidR="002A1BC9" w:rsidRPr="00765CA2" w:rsidRDefault="002A1BC9" w:rsidP="00AD0EA6">
            <w:pPr>
              <w:jc w:val="center"/>
              <w:rPr>
                <w:kern w:val="2"/>
              </w:rPr>
            </w:pPr>
            <w:r w:rsidRPr="00765CA2">
              <w:rPr>
                <w:kern w:val="2"/>
              </w:rPr>
              <w:t>–</w:t>
            </w:r>
          </w:p>
        </w:tc>
        <w:tc>
          <w:tcPr>
            <w:tcW w:w="848" w:type="dxa"/>
          </w:tcPr>
          <w:p w:rsidR="002A1BC9" w:rsidRPr="00765CA2" w:rsidRDefault="002A1BC9" w:rsidP="00AD0EA6">
            <w:pPr>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jc w:val="center"/>
        </w:trPr>
        <w:tc>
          <w:tcPr>
            <w:tcW w:w="854" w:type="dxa"/>
            <w:vMerge/>
          </w:tcPr>
          <w:p w:rsidR="002A1BC9" w:rsidRPr="00765CA2" w:rsidRDefault="002A1BC9" w:rsidP="00AD0EA6">
            <w:pPr>
              <w:jc w:val="center"/>
              <w:rPr>
                <w:kern w:val="2"/>
              </w:rPr>
            </w:pPr>
          </w:p>
        </w:tc>
        <w:tc>
          <w:tcPr>
            <w:tcW w:w="846" w:type="dxa"/>
            <w:vMerge/>
          </w:tcPr>
          <w:p w:rsidR="002A1BC9" w:rsidRPr="00765CA2" w:rsidRDefault="002A1BC9" w:rsidP="00AD0EA6">
            <w:pPr>
              <w:jc w:val="center"/>
              <w:rPr>
                <w:kern w:val="2"/>
              </w:rPr>
            </w:pPr>
          </w:p>
        </w:tc>
        <w:tc>
          <w:tcPr>
            <w:tcW w:w="1186" w:type="dxa"/>
          </w:tcPr>
          <w:p w:rsidR="002A1BC9" w:rsidRPr="00765CA2" w:rsidRDefault="002A1BC9" w:rsidP="00AD0EA6">
            <w:pPr>
              <w:rPr>
                <w:kern w:val="2"/>
              </w:rPr>
            </w:pPr>
            <w:r w:rsidRPr="00765CA2">
              <w:rPr>
                <w:kern w:val="2"/>
              </w:rPr>
              <w:t xml:space="preserve">федеральный </w:t>
            </w:r>
          </w:p>
          <w:p w:rsidR="002A1BC9" w:rsidRPr="00765CA2" w:rsidRDefault="002A1BC9" w:rsidP="00AD0EA6">
            <w:pPr>
              <w:rPr>
                <w:kern w:val="2"/>
              </w:rPr>
            </w:pPr>
            <w:r w:rsidRPr="00765CA2">
              <w:rPr>
                <w:kern w:val="2"/>
              </w:rPr>
              <w:t>бюджет</w:t>
            </w:r>
          </w:p>
        </w:tc>
        <w:tc>
          <w:tcPr>
            <w:tcW w:w="1417" w:type="dxa"/>
            <w:shd w:val="clear" w:color="auto" w:fill="FFFFFF"/>
          </w:tcPr>
          <w:p w:rsidR="002A1BC9" w:rsidRPr="00765CA2" w:rsidRDefault="002A1BC9" w:rsidP="00AD0EA6">
            <w:pPr>
              <w:jc w:val="center"/>
              <w:rPr>
                <w:kern w:val="2"/>
              </w:rPr>
            </w:pPr>
            <w:r w:rsidRPr="00765CA2">
              <w:rPr>
                <w:kern w:val="2"/>
              </w:rPr>
              <w:t>–</w:t>
            </w:r>
          </w:p>
        </w:tc>
        <w:tc>
          <w:tcPr>
            <w:tcW w:w="1275" w:type="dxa"/>
            <w:shd w:val="clear" w:color="auto" w:fill="auto"/>
          </w:tcPr>
          <w:p w:rsidR="002A1BC9" w:rsidRPr="00765CA2" w:rsidRDefault="002A1BC9" w:rsidP="00AD0EA6">
            <w:pPr>
              <w:jc w:val="center"/>
              <w:rPr>
                <w:kern w:val="2"/>
              </w:rPr>
            </w:pPr>
            <w:r w:rsidRPr="00765CA2">
              <w:rPr>
                <w:kern w:val="2"/>
              </w:rPr>
              <w:t>–</w:t>
            </w:r>
          </w:p>
        </w:tc>
        <w:tc>
          <w:tcPr>
            <w:tcW w:w="1274" w:type="dxa"/>
            <w:shd w:val="clear" w:color="auto" w:fill="FFFFFF"/>
          </w:tcPr>
          <w:p w:rsidR="002A1BC9" w:rsidRPr="00765CA2" w:rsidRDefault="002A1BC9" w:rsidP="00AD0EA6">
            <w:pPr>
              <w:jc w:val="center"/>
              <w:rPr>
                <w:kern w:val="2"/>
              </w:rPr>
            </w:pPr>
            <w:r w:rsidRPr="00765CA2">
              <w:rPr>
                <w:kern w:val="2"/>
              </w:rPr>
              <w:t>–</w:t>
            </w:r>
          </w:p>
        </w:tc>
        <w:tc>
          <w:tcPr>
            <w:tcW w:w="993" w:type="dxa"/>
            <w:shd w:val="clear" w:color="auto" w:fill="FFFFFF"/>
          </w:tcPr>
          <w:p w:rsidR="002A1BC9" w:rsidRPr="00765CA2" w:rsidRDefault="002A1BC9" w:rsidP="00AD0EA6">
            <w:pPr>
              <w:jc w:val="center"/>
              <w:rPr>
                <w:kern w:val="2"/>
              </w:rPr>
            </w:pPr>
            <w:r w:rsidRPr="00765CA2">
              <w:rPr>
                <w:kern w:val="2"/>
              </w:rPr>
              <w:t>–</w:t>
            </w:r>
          </w:p>
        </w:tc>
        <w:tc>
          <w:tcPr>
            <w:tcW w:w="992" w:type="dxa"/>
          </w:tcPr>
          <w:p w:rsidR="002A1BC9" w:rsidRPr="00765CA2" w:rsidRDefault="002A1BC9" w:rsidP="00AD0EA6">
            <w:pPr>
              <w:jc w:val="center"/>
              <w:rPr>
                <w:kern w:val="2"/>
              </w:rPr>
            </w:pPr>
            <w:r w:rsidRPr="00765CA2">
              <w:rPr>
                <w:kern w:val="2"/>
              </w:rPr>
              <w:t>–</w:t>
            </w:r>
          </w:p>
        </w:tc>
        <w:tc>
          <w:tcPr>
            <w:tcW w:w="850" w:type="dxa"/>
          </w:tcPr>
          <w:p w:rsidR="002A1BC9" w:rsidRPr="00765CA2" w:rsidRDefault="002A1BC9" w:rsidP="00AD0EA6">
            <w:pPr>
              <w:jc w:val="center"/>
              <w:rPr>
                <w:kern w:val="2"/>
              </w:rPr>
            </w:pPr>
            <w:r w:rsidRPr="00765CA2">
              <w:rPr>
                <w:kern w:val="2"/>
              </w:rPr>
              <w:t>–</w:t>
            </w:r>
          </w:p>
        </w:tc>
        <w:tc>
          <w:tcPr>
            <w:tcW w:w="848" w:type="dxa"/>
          </w:tcPr>
          <w:p w:rsidR="002A1BC9" w:rsidRPr="00765CA2" w:rsidRDefault="002A1BC9" w:rsidP="00AD0EA6">
            <w:pPr>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jc w:val="center"/>
        </w:trPr>
        <w:tc>
          <w:tcPr>
            <w:tcW w:w="854" w:type="dxa"/>
            <w:vMerge/>
          </w:tcPr>
          <w:p w:rsidR="002A1BC9" w:rsidRPr="00765CA2" w:rsidRDefault="002A1BC9" w:rsidP="00AD0EA6">
            <w:pPr>
              <w:jc w:val="center"/>
              <w:rPr>
                <w:kern w:val="2"/>
              </w:rPr>
            </w:pPr>
          </w:p>
        </w:tc>
        <w:tc>
          <w:tcPr>
            <w:tcW w:w="846" w:type="dxa"/>
            <w:vMerge/>
          </w:tcPr>
          <w:p w:rsidR="002A1BC9" w:rsidRPr="00765CA2" w:rsidRDefault="002A1BC9" w:rsidP="00AD0EA6">
            <w:pPr>
              <w:jc w:val="center"/>
              <w:rPr>
                <w:kern w:val="2"/>
              </w:rPr>
            </w:pPr>
          </w:p>
        </w:tc>
        <w:tc>
          <w:tcPr>
            <w:tcW w:w="1186" w:type="dxa"/>
          </w:tcPr>
          <w:p w:rsidR="002A1BC9" w:rsidRPr="00765CA2" w:rsidRDefault="002A1BC9" w:rsidP="00AD0EA6">
            <w:pPr>
              <w:rPr>
                <w:kern w:val="2"/>
              </w:rPr>
            </w:pPr>
            <w:r w:rsidRPr="00765CA2">
              <w:rPr>
                <w:kern w:val="2"/>
              </w:rPr>
              <w:t>местный бюджет</w:t>
            </w:r>
          </w:p>
        </w:tc>
        <w:tc>
          <w:tcPr>
            <w:tcW w:w="1417" w:type="dxa"/>
            <w:shd w:val="clear" w:color="auto" w:fill="FFFFFF"/>
          </w:tcPr>
          <w:p w:rsidR="002A1BC9" w:rsidRPr="00765CA2" w:rsidRDefault="002A1BC9" w:rsidP="00AD0EA6">
            <w:pPr>
              <w:jc w:val="center"/>
              <w:rPr>
                <w:kern w:val="2"/>
              </w:rPr>
            </w:pPr>
            <w:r w:rsidRPr="00765CA2">
              <w:rPr>
                <w:kern w:val="2"/>
              </w:rPr>
              <w:t>–</w:t>
            </w:r>
          </w:p>
        </w:tc>
        <w:tc>
          <w:tcPr>
            <w:tcW w:w="1275" w:type="dxa"/>
            <w:shd w:val="clear" w:color="auto" w:fill="auto"/>
          </w:tcPr>
          <w:p w:rsidR="002A1BC9" w:rsidRPr="00765CA2" w:rsidRDefault="002A1BC9" w:rsidP="00AD0EA6">
            <w:pPr>
              <w:jc w:val="center"/>
              <w:rPr>
                <w:kern w:val="2"/>
              </w:rPr>
            </w:pPr>
            <w:r>
              <w:rPr>
                <w:kern w:val="2"/>
              </w:rPr>
              <w:t>2 741,9</w:t>
            </w:r>
          </w:p>
        </w:tc>
        <w:tc>
          <w:tcPr>
            <w:tcW w:w="1274" w:type="dxa"/>
            <w:shd w:val="clear" w:color="auto" w:fill="FFFFFF"/>
          </w:tcPr>
          <w:p w:rsidR="002A1BC9" w:rsidRPr="00765CA2" w:rsidRDefault="002A1BC9" w:rsidP="00AD0EA6">
            <w:pPr>
              <w:jc w:val="center"/>
              <w:rPr>
                <w:kern w:val="2"/>
              </w:rPr>
            </w:pPr>
            <w:r w:rsidRPr="00765CA2">
              <w:rPr>
                <w:kern w:val="2"/>
              </w:rPr>
              <w:t>–</w:t>
            </w:r>
          </w:p>
        </w:tc>
        <w:tc>
          <w:tcPr>
            <w:tcW w:w="993" w:type="dxa"/>
            <w:shd w:val="clear" w:color="auto" w:fill="FFFFFF"/>
          </w:tcPr>
          <w:p w:rsidR="002A1BC9" w:rsidRPr="00765CA2" w:rsidRDefault="002A1BC9" w:rsidP="00AD0EA6">
            <w:pPr>
              <w:jc w:val="center"/>
              <w:rPr>
                <w:kern w:val="2"/>
              </w:rPr>
            </w:pPr>
            <w:r w:rsidRPr="00765CA2">
              <w:rPr>
                <w:kern w:val="2"/>
              </w:rPr>
              <w:t>–</w:t>
            </w:r>
          </w:p>
        </w:tc>
        <w:tc>
          <w:tcPr>
            <w:tcW w:w="992" w:type="dxa"/>
          </w:tcPr>
          <w:p w:rsidR="002A1BC9" w:rsidRPr="00765CA2" w:rsidRDefault="002A1BC9" w:rsidP="00AD0EA6">
            <w:pPr>
              <w:jc w:val="center"/>
              <w:rPr>
                <w:kern w:val="2"/>
              </w:rPr>
            </w:pPr>
            <w:r w:rsidRPr="00765CA2">
              <w:rPr>
                <w:kern w:val="2"/>
              </w:rPr>
              <w:t>–</w:t>
            </w:r>
          </w:p>
        </w:tc>
        <w:tc>
          <w:tcPr>
            <w:tcW w:w="850" w:type="dxa"/>
          </w:tcPr>
          <w:p w:rsidR="002A1BC9" w:rsidRPr="00765CA2" w:rsidRDefault="002A1BC9" w:rsidP="00AD0EA6">
            <w:pPr>
              <w:jc w:val="center"/>
              <w:rPr>
                <w:kern w:val="2"/>
              </w:rPr>
            </w:pPr>
            <w:r w:rsidRPr="00765CA2">
              <w:rPr>
                <w:kern w:val="2"/>
              </w:rPr>
              <w:t>–</w:t>
            </w:r>
          </w:p>
        </w:tc>
        <w:tc>
          <w:tcPr>
            <w:tcW w:w="848" w:type="dxa"/>
          </w:tcPr>
          <w:p w:rsidR="002A1BC9" w:rsidRPr="00765CA2" w:rsidRDefault="002A1BC9" w:rsidP="00AD0EA6">
            <w:pPr>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jc w:val="center"/>
        </w:trPr>
        <w:tc>
          <w:tcPr>
            <w:tcW w:w="854" w:type="dxa"/>
            <w:vMerge/>
          </w:tcPr>
          <w:p w:rsidR="002A1BC9" w:rsidRPr="00765CA2" w:rsidRDefault="002A1BC9" w:rsidP="00AD0EA6">
            <w:pPr>
              <w:jc w:val="center"/>
              <w:rPr>
                <w:kern w:val="2"/>
              </w:rPr>
            </w:pPr>
          </w:p>
        </w:tc>
        <w:tc>
          <w:tcPr>
            <w:tcW w:w="846" w:type="dxa"/>
            <w:vMerge/>
          </w:tcPr>
          <w:p w:rsidR="002A1BC9" w:rsidRPr="00765CA2" w:rsidRDefault="002A1BC9" w:rsidP="00AD0EA6">
            <w:pPr>
              <w:jc w:val="center"/>
              <w:rPr>
                <w:kern w:val="2"/>
              </w:rPr>
            </w:pPr>
          </w:p>
        </w:tc>
        <w:tc>
          <w:tcPr>
            <w:tcW w:w="1186" w:type="dxa"/>
          </w:tcPr>
          <w:p w:rsidR="002A1BC9" w:rsidRPr="00765CA2" w:rsidRDefault="002A1BC9" w:rsidP="00AD0EA6">
            <w:pPr>
              <w:rPr>
                <w:kern w:val="2"/>
              </w:rPr>
            </w:pPr>
            <w:r w:rsidRPr="00765CA2">
              <w:rPr>
                <w:kern w:val="2"/>
              </w:rPr>
              <w:t xml:space="preserve">внебюджетные </w:t>
            </w:r>
          </w:p>
          <w:p w:rsidR="002A1BC9" w:rsidRPr="00765CA2" w:rsidRDefault="002A1BC9" w:rsidP="00AD0EA6">
            <w:pPr>
              <w:rPr>
                <w:kern w:val="2"/>
              </w:rPr>
            </w:pPr>
            <w:r w:rsidRPr="00765CA2">
              <w:rPr>
                <w:kern w:val="2"/>
              </w:rPr>
              <w:lastRenderedPageBreak/>
              <w:t>источники</w:t>
            </w:r>
          </w:p>
        </w:tc>
        <w:tc>
          <w:tcPr>
            <w:tcW w:w="1417" w:type="dxa"/>
          </w:tcPr>
          <w:p w:rsidR="002A1BC9" w:rsidRPr="00765CA2" w:rsidRDefault="002A1BC9" w:rsidP="00AD0EA6">
            <w:pPr>
              <w:jc w:val="center"/>
              <w:rPr>
                <w:kern w:val="2"/>
              </w:rPr>
            </w:pPr>
            <w:r w:rsidRPr="00765CA2">
              <w:rPr>
                <w:kern w:val="2"/>
              </w:rPr>
              <w:lastRenderedPageBreak/>
              <w:t>–</w:t>
            </w:r>
          </w:p>
        </w:tc>
        <w:tc>
          <w:tcPr>
            <w:tcW w:w="1275" w:type="dxa"/>
            <w:shd w:val="clear" w:color="auto" w:fill="auto"/>
          </w:tcPr>
          <w:p w:rsidR="002A1BC9" w:rsidRPr="00765CA2" w:rsidRDefault="002A1BC9" w:rsidP="00AD0EA6">
            <w:pPr>
              <w:jc w:val="center"/>
              <w:rPr>
                <w:kern w:val="2"/>
              </w:rPr>
            </w:pPr>
            <w:r w:rsidRPr="00765CA2">
              <w:rPr>
                <w:kern w:val="2"/>
              </w:rPr>
              <w:t>–</w:t>
            </w:r>
          </w:p>
        </w:tc>
        <w:tc>
          <w:tcPr>
            <w:tcW w:w="1274" w:type="dxa"/>
          </w:tcPr>
          <w:p w:rsidR="002A1BC9" w:rsidRPr="00765CA2" w:rsidRDefault="002A1BC9" w:rsidP="00AD0EA6">
            <w:pPr>
              <w:jc w:val="center"/>
              <w:rPr>
                <w:kern w:val="2"/>
              </w:rPr>
            </w:pPr>
            <w:r w:rsidRPr="00765CA2">
              <w:rPr>
                <w:kern w:val="2"/>
              </w:rPr>
              <w:t>–</w:t>
            </w:r>
          </w:p>
        </w:tc>
        <w:tc>
          <w:tcPr>
            <w:tcW w:w="993" w:type="dxa"/>
          </w:tcPr>
          <w:p w:rsidR="002A1BC9" w:rsidRPr="00765CA2" w:rsidRDefault="002A1BC9" w:rsidP="00AD0EA6">
            <w:pPr>
              <w:jc w:val="center"/>
              <w:rPr>
                <w:kern w:val="2"/>
              </w:rPr>
            </w:pPr>
            <w:r w:rsidRPr="00765CA2">
              <w:rPr>
                <w:kern w:val="2"/>
              </w:rPr>
              <w:t>–</w:t>
            </w:r>
          </w:p>
        </w:tc>
        <w:tc>
          <w:tcPr>
            <w:tcW w:w="992" w:type="dxa"/>
          </w:tcPr>
          <w:p w:rsidR="002A1BC9" w:rsidRPr="00765CA2" w:rsidRDefault="002A1BC9" w:rsidP="00AD0EA6">
            <w:pPr>
              <w:jc w:val="center"/>
              <w:rPr>
                <w:kern w:val="2"/>
              </w:rPr>
            </w:pPr>
            <w:r w:rsidRPr="00765CA2">
              <w:rPr>
                <w:kern w:val="2"/>
              </w:rPr>
              <w:t>–</w:t>
            </w:r>
          </w:p>
        </w:tc>
        <w:tc>
          <w:tcPr>
            <w:tcW w:w="850" w:type="dxa"/>
          </w:tcPr>
          <w:p w:rsidR="002A1BC9" w:rsidRPr="00765CA2" w:rsidRDefault="002A1BC9" w:rsidP="00AD0EA6">
            <w:pPr>
              <w:jc w:val="center"/>
              <w:rPr>
                <w:kern w:val="2"/>
              </w:rPr>
            </w:pPr>
            <w:r w:rsidRPr="00765CA2">
              <w:rPr>
                <w:kern w:val="2"/>
              </w:rPr>
              <w:t>–</w:t>
            </w:r>
          </w:p>
        </w:tc>
        <w:tc>
          <w:tcPr>
            <w:tcW w:w="848" w:type="dxa"/>
          </w:tcPr>
          <w:p w:rsidR="002A1BC9" w:rsidRPr="00765CA2" w:rsidRDefault="002A1BC9" w:rsidP="00AD0EA6">
            <w:pPr>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jc w:val="center"/>
        </w:trPr>
        <w:tc>
          <w:tcPr>
            <w:tcW w:w="854" w:type="dxa"/>
            <w:vMerge w:val="restart"/>
          </w:tcPr>
          <w:p w:rsidR="002A1BC9" w:rsidRPr="00765CA2" w:rsidRDefault="002A1BC9" w:rsidP="00AD0EA6">
            <w:pPr>
              <w:spacing w:line="228" w:lineRule="auto"/>
              <w:jc w:val="center"/>
              <w:rPr>
                <w:kern w:val="2"/>
              </w:rPr>
            </w:pPr>
            <w:r w:rsidRPr="00765CA2">
              <w:rPr>
                <w:kern w:val="2"/>
              </w:rPr>
              <w:lastRenderedPageBreak/>
              <w:t xml:space="preserve">Подпрограмма </w:t>
            </w:r>
            <w:r>
              <w:rPr>
                <w:kern w:val="2"/>
              </w:rPr>
              <w:t>5</w:t>
            </w:r>
          </w:p>
        </w:tc>
        <w:tc>
          <w:tcPr>
            <w:tcW w:w="846" w:type="dxa"/>
            <w:vMerge w:val="restart"/>
          </w:tcPr>
          <w:p w:rsidR="002A1BC9" w:rsidRPr="00765CA2" w:rsidRDefault="002A1BC9" w:rsidP="00AD0EA6">
            <w:pPr>
              <w:spacing w:line="228" w:lineRule="auto"/>
              <w:jc w:val="center"/>
              <w:rPr>
                <w:kern w:val="2"/>
              </w:rPr>
            </w:pPr>
            <w:r w:rsidRPr="00765CA2">
              <w:rPr>
                <w:kern w:val="2"/>
              </w:rPr>
              <w:t>«Стимулирование развития рынка жилья»</w:t>
            </w:r>
          </w:p>
        </w:tc>
        <w:tc>
          <w:tcPr>
            <w:tcW w:w="1186" w:type="dxa"/>
          </w:tcPr>
          <w:p w:rsidR="002A1BC9" w:rsidRPr="00765CA2" w:rsidRDefault="002A1BC9" w:rsidP="00AD0EA6">
            <w:pPr>
              <w:spacing w:line="228" w:lineRule="auto"/>
              <w:rPr>
                <w:kern w:val="2"/>
              </w:rPr>
            </w:pPr>
            <w:r w:rsidRPr="00765CA2">
              <w:rPr>
                <w:kern w:val="2"/>
              </w:rPr>
              <w:t>всего</w:t>
            </w:r>
          </w:p>
        </w:tc>
        <w:tc>
          <w:tcPr>
            <w:tcW w:w="1417" w:type="dxa"/>
          </w:tcPr>
          <w:p w:rsidR="002A1BC9" w:rsidRPr="00765CA2" w:rsidRDefault="002A1BC9" w:rsidP="00AD0EA6">
            <w:pPr>
              <w:spacing w:line="228" w:lineRule="auto"/>
              <w:jc w:val="center"/>
              <w:rPr>
                <w:kern w:val="2"/>
              </w:rPr>
            </w:pPr>
            <w:r w:rsidRPr="00765CA2">
              <w:rPr>
                <w:kern w:val="2"/>
              </w:rPr>
              <w:t>–</w:t>
            </w:r>
          </w:p>
        </w:tc>
        <w:tc>
          <w:tcPr>
            <w:tcW w:w="1275" w:type="dxa"/>
            <w:shd w:val="clear" w:color="auto" w:fill="auto"/>
          </w:tcPr>
          <w:p w:rsidR="002A1BC9" w:rsidRPr="00765CA2" w:rsidRDefault="002A1BC9" w:rsidP="00AD0EA6">
            <w:pPr>
              <w:spacing w:line="228" w:lineRule="auto"/>
              <w:jc w:val="center"/>
              <w:rPr>
                <w:kern w:val="2"/>
              </w:rPr>
            </w:pPr>
            <w:r w:rsidRPr="00765CA2">
              <w:rPr>
                <w:kern w:val="2"/>
              </w:rPr>
              <w:t>–</w:t>
            </w:r>
          </w:p>
        </w:tc>
        <w:tc>
          <w:tcPr>
            <w:tcW w:w="1274" w:type="dxa"/>
          </w:tcPr>
          <w:p w:rsidR="002A1BC9" w:rsidRPr="00765CA2" w:rsidRDefault="002A1BC9" w:rsidP="00AD0EA6">
            <w:pPr>
              <w:spacing w:line="228" w:lineRule="auto"/>
              <w:jc w:val="center"/>
              <w:rPr>
                <w:kern w:val="2"/>
              </w:rPr>
            </w:pPr>
            <w:r w:rsidRPr="00765CA2">
              <w:rPr>
                <w:kern w:val="2"/>
              </w:rPr>
              <w:t>–</w:t>
            </w:r>
          </w:p>
        </w:tc>
        <w:tc>
          <w:tcPr>
            <w:tcW w:w="993" w:type="dxa"/>
          </w:tcPr>
          <w:p w:rsidR="002A1BC9" w:rsidRPr="00765CA2" w:rsidRDefault="002A1BC9" w:rsidP="00AD0EA6">
            <w:pPr>
              <w:spacing w:line="228" w:lineRule="auto"/>
              <w:jc w:val="center"/>
              <w:rPr>
                <w:kern w:val="2"/>
              </w:rPr>
            </w:pPr>
            <w:r w:rsidRPr="00765CA2">
              <w:rPr>
                <w:kern w:val="2"/>
              </w:rPr>
              <w:t>–</w:t>
            </w:r>
          </w:p>
        </w:tc>
        <w:tc>
          <w:tcPr>
            <w:tcW w:w="992" w:type="dxa"/>
          </w:tcPr>
          <w:p w:rsidR="002A1BC9" w:rsidRPr="00765CA2" w:rsidRDefault="002A1BC9" w:rsidP="00AD0EA6">
            <w:pPr>
              <w:spacing w:line="228" w:lineRule="auto"/>
              <w:jc w:val="center"/>
              <w:rPr>
                <w:kern w:val="2"/>
              </w:rPr>
            </w:pPr>
            <w:r w:rsidRPr="00765CA2">
              <w:rPr>
                <w:kern w:val="2"/>
              </w:rPr>
              <w:t>–</w:t>
            </w:r>
          </w:p>
        </w:tc>
        <w:tc>
          <w:tcPr>
            <w:tcW w:w="850" w:type="dxa"/>
          </w:tcPr>
          <w:p w:rsidR="002A1BC9" w:rsidRPr="00765CA2" w:rsidRDefault="002A1BC9" w:rsidP="00AD0EA6">
            <w:pPr>
              <w:spacing w:line="228" w:lineRule="auto"/>
              <w:jc w:val="center"/>
              <w:rPr>
                <w:kern w:val="2"/>
              </w:rPr>
            </w:pPr>
            <w:r w:rsidRPr="00765CA2">
              <w:rPr>
                <w:kern w:val="2"/>
              </w:rPr>
              <w:t>–</w:t>
            </w:r>
          </w:p>
        </w:tc>
        <w:tc>
          <w:tcPr>
            <w:tcW w:w="848" w:type="dxa"/>
          </w:tcPr>
          <w:p w:rsidR="002A1BC9" w:rsidRPr="00765CA2" w:rsidRDefault="002A1BC9" w:rsidP="00AD0EA6">
            <w:pPr>
              <w:spacing w:line="228" w:lineRule="auto"/>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jc w:val="center"/>
        </w:trPr>
        <w:tc>
          <w:tcPr>
            <w:tcW w:w="854" w:type="dxa"/>
            <w:vMerge/>
          </w:tcPr>
          <w:p w:rsidR="002A1BC9" w:rsidRPr="00765CA2" w:rsidRDefault="002A1BC9" w:rsidP="00AD0EA6">
            <w:pPr>
              <w:spacing w:line="228" w:lineRule="auto"/>
              <w:jc w:val="center"/>
              <w:rPr>
                <w:kern w:val="2"/>
              </w:rPr>
            </w:pPr>
          </w:p>
        </w:tc>
        <w:tc>
          <w:tcPr>
            <w:tcW w:w="846" w:type="dxa"/>
            <w:vMerge/>
          </w:tcPr>
          <w:p w:rsidR="002A1BC9" w:rsidRPr="00765CA2" w:rsidRDefault="002A1BC9" w:rsidP="00AD0EA6">
            <w:pPr>
              <w:spacing w:line="228" w:lineRule="auto"/>
              <w:jc w:val="center"/>
              <w:rPr>
                <w:kern w:val="2"/>
              </w:rPr>
            </w:pPr>
          </w:p>
        </w:tc>
        <w:tc>
          <w:tcPr>
            <w:tcW w:w="1186" w:type="dxa"/>
          </w:tcPr>
          <w:p w:rsidR="002A1BC9" w:rsidRPr="00765CA2" w:rsidRDefault="002A1BC9" w:rsidP="00AD0EA6">
            <w:pPr>
              <w:spacing w:line="228" w:lineRule="auto"/>
              <w:rPr>
                <w:kern w:val="2"/>
              </w:rPr>
            </w:pPr>
            <w:r w:rsidRPr="00765CA2">
              <w:rPr>
                <w:kern w:val="2"/>
              </w:rPr>
              <w:t>областной бюджет</w:t>
            </w:r>
          </w:p>
        </w:tc>
        <w:tc>
          <w:tcPr>
            <w:tcW w:w="1417" w:type="dxa"/>
          </w:tcPr>
          <w:p w:rsidR="002A1BC9" w:rsidRPr="00765CA2" w:rsidRDefault="002A1BC9" w:rsidP="00AD0EA6">
            <w:pPr>
              <w:spacing w:line="228" w:lineRule="auto"/>
              <w:jc w:val="center"/>
              <w:rPr>
                <w:kern w:val="2"/>
              </w:rPr>
            </w:pPr>
            <w:r w:rsidRPr="00765CA2">
              <w:rPr>
                <w:kern w:val="2"/>
              </w:rPr>
              <w:t>–</w:t>
            </w:r>
          </w:p>
        </w:tc>
        <w:tc>
          <w:tcPr>
            <w:tcW w:w="1275" w:type="dxa"/>
            <w:shd w:val="clear" w:color="auto" w:fill="auto"/>
          </w:tcPr>
          <w:p w:rsidR="002A1BC9" w:rsidRPr="00765CA2" w:rsidRDefault="002A1BC9" w:rsidP="00AD0EA6">
            <w:pPr>
              <w:spacing w:line="228" w:lineRule="auto"/>
              <w:jc w:val="center"/>
              <w:rPr>
                <w:kern w:val="2"/>
              </w:rPr>
            </w:pPr>
            <w:r w:rsidRPr="00765CA2">
              <w:rPr>
                <w:kern w:val="2"/>
              </w:rPr>
              <w:t>–</w:t>
            </w:r>
          </w:p>
        </w:tc>
        <w:tc>
          <w:tcPr>
            <w:tcW w:w="1274" w:type="dxa"/>
          </w:tcPr>
          <w:p w:rsidR="002A1BC9" w:rsidRPr="00765CA2" w:rsidRDefault="002A1BC9" w:rsidP="00AD0EA6">
            <w:pPr>
              <w:spacing w:line="228" w:lineRule="auto"/>
              <w:jc w:val="center"/>
              <w:rPr>
                <w:kern w:val="2"/>
              </w:rPr>
            </w:pPr>
            <w:r w:rsidRPr="00765CA2">
              <w:rPr>
                <w:kern w:val="2"/>
              </w:rPr>
              <w:t>–</w:t>
            </w:r>
          </w:p>
        </w:tc>
        <w:tc>
          <w:tcPr>
            <w:tcW w:w="993" w:type="dxa"/>
          </w:tcPr>
          <w:p w:rsidR="002A1BC9" w:rsidRPr="00765CA2" w:rsidRDefault="002A1BC9" w:rsidP="00AD0EA6">
            <w:pPr>
              <w:spacing w:line="228" w:lineRule="auto"/>
              <w:jc w:val="center"/>
              <w:rPr>
                <w:kern w:val="2"/>
              </w:rPr>
            </w:pPr>
            <w:r w:rsidRPr="00765CA2">
              <w:rPr>
                <w:kern w:val="2"/>
              </w:rPr>
              <w:t>–</w:t>
            </w:r>
          </w:p>
        </w:tc>
        <w:tc>
          <w:tcPr>
            <w:tcW w:w="992" w:type="dxa"/>
          </w:tcPr>
          <w:p w:rsidR="002A1BC9" w:rsidRPr="00765CA2" w:rsidRDefault="002A1BC9" w:rsidP="00AD0EA6">
            <w:pPr>
              <w:spacing w:line="228" w:lineRule="auto"/>
              <w:jc w:val="center"/>
              <w:rPr>
                <w:kern w:val="2"/>
              </w:rPr>
            </w:pPr>
            <w:r w:rsidRPr="00765CA2">
              <w:rPr>
                <w:kern w:val="2"/>
              </w:rPr>
              <w:t>–</w:t>
            </w:r>
          </w:p>
        </w:tc>
        <w:tc>
          <w:tcPr>
            <w:tcW w:w="850" w:type="dxa"/>
          </w:tcPr>
          <w:p w:rsidR="002A1BC9" w:rsidRPr="00765CA2" w:rsidRDefault="002A1BC9" w:rsidP="00AD0EA6">
            <w:pPr>
              <w:spacing w:line="228" w:lineRule="auto"/>
              <w:jc w:val="center"/>
              <w:rPr>
                <w:kern w:val="2"/>
              </w:rPr>
            </w:pPr>
            <w:r w:rsidRPr="00765CA2">
              <w:rPr>
                <w:kern w:val="2"/>
              </w:rPr>
              <w:t>–</w:t>
            </w:r>
          </w:p>
        </w:tc>
        <w:tc>
          <w:tcPr>
            <w:tcW w:w="848" w:type="dxa"/>
          </w:tcPr>
          <w:p w:rsidR="002A1BC9" w:rsidRPr="00765CA2" w:rsidRDefault="002A1BC9" w:rsidP="00AD0EA6">
            <w:pPr>
              <w:spacing w:line="228" w:lineRule="auto"/>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jc w:val="center"/>
        </w:trPr>
        <w:tc>
          <w:tcPr>
            <w:tcW w:w="854" w:type="dxa"/>
            <w:vMerge/>
          </w:tcPr>
          <w:p w:rsidR="002A1BC9" w:rsidRPr="00765CA2" w:rsidRDefault="002A1BC9" w:rsidP="00AD0EA6">
            <w:pPr>
              <w:spacing w:line="228" w:lineRule="auto"/>
              <w:jc w:val="center"/>
              <w:rPr>
                <w:kern w:val="2"/>
              </w:rPr>
            </w:pPr>
          </w:p>
        </w:tc>
        <w:tc>
          <w:tcPr>
            <w:tcW w:w="846" w:type="dxa"/>
            <w:vMerge/>
          </w:tcPr>
          <w:p w:rsidR="002A1BC9" w:rsidRPr="00765CA2" w:rsidRDefault="002A1BC9" w:rsidP="00AD0EA6">
            <w:pPr>
              <w:spacing w:line="228" w:lineRule="auto"/>
              <w:jc w:val="center"/>
              <w:rPr>
                <w:kern w:val="2"/>
              </w:rPr>
            </w:pPr>
          </w:p>
        </w:tc>
        <w:tc>
          <w:tcPr>
            <w:tcW w:w="1186" w:type="dxa"/>
          </w:tcPr>
          <w:p w:rsidR="002A1BC9" w:rsidRPr="00765CA2" w:rsidRDefault="002A1BC9" w:rsidP="00AD0EA6">
            <w:pPr>
              <w:spacing w:line="228" w:lineRule="auto"/>
              <w:rPr>
                <w:kern w:val="2"/>
              </w:rPr>
            </w:pPr>
            <w:r w:rsidRPr="00765CA2">
              <w:rPr>
                <w:kern w:val="2"/>
              </w:rPr>
              <w:t xml:space="preserve">федеральный </w:t>
            </w:r>
          </w:p>
          <w:p w:rsidR="002A1BC9" w:rsidRPr="00765CA2" w:rsidRDefault="002A1BC9" w:rsidP="00AD0EA6">
            <w:pPr>
              <w:spacing w:line="228" w:lineRule="auto"/>
              <w:rPr>
                <w:kern w:val="2"/>
              </w:rPr>
            </w:pPr>
            <w:r w:rsidRPr="00765CA2">
              <w:rPr>
                <w:kern w:val="2"/>
              </w:rPr>
              <w:t>бюджет</w:t>
            </w:r>
          </w:p>
        </w:tc>
        <w:tc>
          <w:tcPr>
            <w:tcW w:w="1417" w:type="dxa"/>
          </w:tcPr>
          <w:p w:rsidR="002A1BC9" w:rsidRPr="00765CA2" w:rsidRDefault="002A1BC9" w:rsidP="00AD0EA6">
            <w:pPr>
              <w:spacing w:line="228" w:lineRule="auto"/>
              <w:jc w:val="center"/>
              <w:rPr>
                <w:kern w:val="2"/>
              </w:rPr>
            </w:pPr>
            <w:r w:rsidRPr="00765CA2">
              <w:rPr>
                <w:kern w:val="2"/>
              </w:rPr>
              <w:t>–</w:t>
            </w:r>
          </w:p>
        </w:tc>
        <w:tc>
          <w:tcPr>
            <w:tcW w:w="1275" w:type="dxa"/>
            <w:shd w:val="clear" w:color="auto" w:fill="auto"/>
          </w:tcPr>
          <w:p w:rsidR="002A1BC9" w:rsidRPr="00765CA2" w:rsidRDefault="002A1BC9" w:rsidP="00AD0EA6">
            <w:pPr>
              <w:spacing w:line="228" w:lineRule="auto"/>
              <w:jc w:val="center"/>
              <w:rPr>
                <w:kern w:val="2"/>
              </w:rPr>
            </w:pPr>
            <w:r w:rsidRPr="00765CA2">
              <w:rPr>
                <w:kern w:val="2"/>
              </w:rPr>
              <w:t>–</w:t>
            </w:r>
          </w:p>
        </w:tc>
        <w:tc>
          <w:tcPr>
            <w:tcW w:w="1274" w:type="dxa"/>
          </w:tcPr>
          <w:p w:rsidR="002A1BC9" w:rsidRPr="00765CA2" w:rsidRDefault="002A1BC9" w:rsidP="00AD0EA6">
            <w:pPr>
              <w:spacing w:line="228" w:lineRule="auto"/>
              <w:jc w:val="center"/>
              <w:rPr>
                <w:kern w:val="2"/>
              </w:rPr>
            </w:pPr>
            <w:r w:rsidRPr="00765CA2">
              <w:rPr>
                <w:kern w:val="2"/>
              </w:rPr>
              <w:t>–</w:t>
            </w:r>
          </w:p>
        </w:tc>
        <w:tc>
          <w:tcPr>
            <w:tcW w:w="993" w:type="dxa"/>
          </w:tcPr>
          <w:p w:rsidR="002A1BC9" w:rsidRPr="00765CA2" w:rsidRDefault="002A1BC9" w:rsidP="00AD0EA6">
            <w:pPr>
              <w:spacing w:line="228" w:lineRule="auto"/>
              <w:jc w:val="center"/>
              <w:rPr>
                <w:kern w:val="2"/>
              </w:rPr>
            </w:pPr>
            <w:r w:rsidRPr="00765CA2">
              <w:rPr>
                <w:kern w:val="2"/>
              </w:rPr>
              <w:t>–</w:t>
            </w:r>
          </w:p>
        </w:tc>
        <w:tc>
          <w:tcPr>
            <w:tcW w:w="992" w:type="dxa"/>
          </w:tcPr>
          <w:p w:rsidR="002A1BC9" w:rsidRPr="00765CA2" w:rsidRDefault="002A1BC9" w:rsidP="00AD0EA6">
            <w:pPr>
              <w:spacing w:line="228" w:lineRule="auto"/>
              <w:jc w:val="center"/>
              <w:rPr>
                <w:kern w:val="2"/>
              </w:rPr>
            </w:pPr>
            <w:r w:rsidRPr="00765CA2">
              <w:rPr>
                <w:kern w:val="2"/>
              </w:rPr>
              <w:t>–</w:t>
            </w:r>
          </w:p>
        </w:tc>
        <w:tc>
          <w:tcPr>
            <w:tcW w:w="850" w:type="dxa"/>
          </w:tcPr>
          <w:p w:rsidR="002A1BC9" w:rsidRPr="00765CA2" w:rsidRDefault="002A1BC9" w:rsidP="00AD0EA6">
            <w:pPr>
              <w:spacing w:line="228" w:lineRule="auto"/>
              <w:jc w:val="center"/>
              <w:rPr>
                <w:kern w:val="2"/>
              </w:rPr>
            </w:pPr>
            <w:r w:rsidRPr="00765CA2">
              <w:rPr>
                <w:kern w:val="2"/>
              </w:rPr>
              <w:t>–</w:t>
            </w:r>
          </w:p>
        </w:tc>
        <w:tc>
          <w:tcPr>
            <w:tcW w:w="848" w:type="dxa"/>
          </w:tcPr>
          <w:p w:rsidR="002A1BC9" w:rsidRPr="00765CA2" w:rsidRDefault="002A1BC9" w:rsidP="00AD0EA6">
            <w:pPr>
              <w:spacing w:line="228" w:lineRule="auto"/>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AD0EA6">
        <w:trPr>
          <w:jc w:val="center"/>
        </w:trPr>
        <w:tc>
          <w:tcPr>
            <w:tcW w:w="854" w:type="dxa"/>
            <w:vMerge/>
          </w:tcPr>
          <w:p w:rsidR="002A1BC9" w:rsidRPr="00765CA2" w:rsidRDefault="002A1BC9" w:rsidP="00AD0EA6">
            <w:pPr>
              <w:spacing w:line="228" w:lineRule="auto"/>
              <w:jc w:val="center"/>
              <w:rPr>
                <w:kern w:val="2"/>
              </w:rPr>
            </w:pPr>
          </w:p>
        </w:tc>
        <w:tc>
          <w:tcPr>
            <w:tcW w:w="846" w:type="dxa"/>
            <w:vMerge/>
          </w:tcPr>
          <w:p w:rsidR="002A1BC9" w:rsidRPr="00765CA2" w:rsidRDefault="002A1BC9" w:rsidP="00AD0EA6">
            <w:pPr>
              <w:spacing w:line="228" w:lineRule="auto"/>
              <w:jc w:val="center"/>
              <w:rPr>
                <w:kern w:val="2"/>
              </w:rPr>
            </w:pPr>
          </w:p>
        </w:tc>
        <w:tc>
          <w:tcPr>
            <w:tcW w:w="1186" w:type="dxa"/>
          </w:tcPr>
          <w:p w:rsidR="002A1BC9" w:rsidRPr="00765CA2" w:rsidRDefault="002A1BC9" w:rsidP="00AD0EA6">
            <w:pPr>
              <w:spacing w:line="228" w:lineRule="auto"/>
              <w:rPr>
                <w:kern w:val="2"/>
              </w:rPr>
            </w:pPr>
            <w:r w:rsidRPr="00765CA2">
              <w:rPr>
                <w:kern w:val="2"/>
              </w:rPr>
              <w:t>местный бюджет</w:t>
            </w:r>
          </w:p>
        </w:tc>
        <w:tc>
          <w:tcPr>
            <w:tcW w:w="1417" w:type="dxa"/>
          </w:tcPr>
          <w:p w:rsidR="002A1BC9" w:rsidRPr="00765CA2" w:rsidRDefault="002A1BC9" w:rsidP="00AD0EA6">
            <w:pPr>
              <w:spacing w:line="228" w:lineRule="auto"/>
              <w:jc w:val="center"/>
              <w:rPr>
                <w:kern w:val="2"/>
              </w:rPr>
            </w:pPr>
            <w:r w:rsidRPr="00765CA2">
              <w:rPr>
                <w:kern w:val="2"/>
              </w:rPr>
              <w:t>–</w:t>
            </w:r>
          </w:p>
        </w:tc>
        <w:tc>
          <w:tcPr>
            <w:tcW w:w="1275" w:type="dxa"/>
            <w:shd w:val="clear" w:color="auto" w:fill="auto"/>
          </w:tcPr>
          <w:p w:rsidR="002A1BC9" w:rsidRPr="00765CA2" w:rsidRDefault="002A1BC9" w:rsidP="00AD0EA6">
            <w:pPr>
              <w:spacing w:line="228" w:lineRule="auto"/>
              <w:jc w:val="center"/>
              <w:rPr>
                <w:kern w:val="2"/>
              </w:rPr>
            </w:pPr>
            <w:r w:rsidRPr="00765CA2">
              <w:rPr>
                <w:kern w:val="2"/>
              </w:rPr>
              <w:t>–</w:t>
            </w:r>
          </w:p>
        </w:tc>
        <w:tc>
          <w:tcPr>
            <w:tcW w:w="1274" w:type="dxa"/>
          </w:tcPr>
          <w:p w:rsidR="002A1BC9" w:rsidRPr="00765CA2" w:rsidRDefault="002A1BC9" w:rsidP="00AD0EA6">
            <w:pPr>
              <w:spacing w:line="228" w:lineRule="auto"/>
              <w:jc w:val="center"/>
              <w:rPr>
                <w:kern w:val="2"/>
              </w:rPr>
            </w:pPr>
            <w:r w:rsidRPr="00765CA2">
              <w:rPr>
                <w:kern w:val="2"/>
              </w:rPr>
              <w:t>–</w:t>
            </w:r>
          </w:p>
        </w:tc>
        <w:tc>
          <w:tcPr>
            <w:tcW w:w="993" w:type="dxa"/>
          </w:tcPr>
          <w:p w:rsidR="002A1BC9" w:rsidRPr="00765CA2" w:rsidRDefault="002A1BC9" w:rsidP="00AD0EA6">
            <w:pPr>
              <w:spacing w:line="228" w:lineRule="auto"/>
              <w:jc w:val="center"/>
              <w:rPr>
                <w:kern w:val="2"/>
              </w:rPr>
            </w:pPr>
            <w:r w:rsidRPr="00765CA2">
              <w:rPr>
                <w:kern w:val="2"/>
              </w:rPr>
              <w:t>–</w:t>
            </w:r>
          </w:p>
        </w:tc>
        <w:tc>
          <w:tcPr>
            <w:tcW w:w="992" w:type="dxa"/>
          </w:tcPr>
          <w:p w:rsidR="002A1BC9" w:rsidRPr="00765CA2" w:rsidRDefault="002A1BC9" w:rsidP="00AD0EA6">
            <w:pPr>
              <w:spacing w:line="228" w:lineRule="auto"/>
              <w:jc w:val="center"/>
              <w:rPr>
                <w:kern w:val="2"/>
              </w:rPr>
            </w:pPr>
            <w:r w:rsidRPr="00765CA2">
              <w:rPr>
                <w:kern w:val="2"/>
              </w:rPr>
              <w:t>–</w:t>
            </w:r>
          </w:p>
        </w:tc>
        <w:tc>
          <w:tcPr>
            <w:tcW w:w="850" w:type="dxa"/>
          </w:tcPr>
          <w:p w:rsidR="002A1BC9" w:rsidRPr="00765CA2" w:rsidRDefault="002A1BC9" w:rsidP="00AD0EA6">
            <w:pPr>
              <w:spacing w:line="228" w:lineRule="auto"/>
              <w:jc w:val="center"/>
              <w:rPr>
                <w:kern w:val="2"/>
              </w:rPr>
            </w:pPr>
            <w:r w:rsidRPr="00765CA2">
              <w:rPr>
                <w:kern w:val="2"/>
              </w:rPr>
              <w:t>–</w:t>
            </w:r>
          </w:p>
        </w:tc>
        <w:tc>
          <w:tcPr>
            <w:tcW w:w="848" w:type="dxa"/>
          </w:tcPr>
          <w:p w:rsidR="002A1BC9" w:rsidRPr="00765CA2" w:rsidRDefault="002A1BC9" w:rsidP="00AD0EA6">
            <w:pPr>
              <w:spacing w:line="228" w:lineRule="auto"/>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tcPr>
          <w:p w:rsidR="002A1BC9" w:rsidRPr="00765CA2" w:rsidRDefault="002A1BC9" w:rsidP="00AD0EA6">
            <w:pPr>
              <w:jc w:val="center"/>
            </w:pPr>
            <w:r w:rsidRPr="00765CA2">
              <w:rPr>
                <w:kern w:val="2"/>
              </w:rPr>
              <w:t>–</w:t>
            </w:r>
          </w:p>
        </w:tc>
      </w:tr>
      <w:tr w:rsidR="002A1BC9" w:rsidRPr="00765CA2" w:rsidTr="00946FE7">
        <w:trPr>
          <w:trHeight w:val="657"/>
          <w:jc w:val="center"/>
        </w:trPr>
        <w:tc>
          <w:tcPr>
            <w:tcW w:w="854" w:type="dxa"/>
            <w:vMerge/>
          </w:tcPr>
          <w:p w:rsidR="002A1BC9" w:rsidRPr="00765CA2" w:rsidRDefault="002A1BC9" w:rsidP="00AD0EA6">
            <w:pPr>
              <w:spacing w:line="228" w:lineRule="auto"/>
              <w:jc w:val="center"/>
              <w:rPr>
                <w:kern w:val="2"/>
              </w:rPr>
            </w:pPr>
          </w:p>
        </w:tc>
        <w:tc>
          <w:tcPr>
            <w:tcW w:w="846" w:type="dxa"/>
            <w:vMerge/>
          </w:tcPr>
          <w:p w:rsidR="002A1BC9" w:rsidRPr="00765CA2" w:rsidRDefault="002A1BC9" w:rsidP="00AD0EA6">
            <w:pPr>
              <w:spacing w:line="228" w:lineRule="auto"/>
              <w:jc w:val="center"/>
              <w:rPr>
                <w:kern w:val="2"/>
              </w:rPr>
            </w:pPr>
          </w:p>
        </w:tc>
        <w:tc>
          <w:tcPr>
            <w:tcW w:w="1186" w:type="dxa"/>
          </w:tcPr>
          <w:p w:rsidR="002A1BC9" w:rsidRPr="00765CA2" w:rsidRDefault="002A1BC9" w:rsidP="00AD0EA6">
            <w:pPr>
              <w:spacing w:line="228" w:lineRule="auto"/>
              <w:rPr>
                <w:kern w:val="2"/>
              </w:rPr>
            </w:pPr>
            <w:r w:rsidRPr="00765CA2">
              <w:rPr>
                <w:kern w:val="2"/>
              </w:rPr>
              <w:t xml:space="preserve">внебюджетные </w:t>
            </w:r>
          </w:p>
          <w:p w:rsidR="002A1BC9" w:rsidRPr="00765CA2" w:rsidRDefault="002A1BC9" w:rsidP="00AD0EA6">
            <w:pPr>
              <w:spacing w:line="228" w:lineRule="auto"/>
              <w:rPr>
                <w:kern w:val="2"/>
              </w:rPr>
            </w:pPr>
            <w:r w:rsidRPr="00765CA2">
              <w:rPr>
                <w:kern w:val="2"/>
              </w:rPr>
              <w:t>источники</w:t>
            </w:r>
          </w:p>
        </w:tc>
        <w:tc>
          <w:tcPr>
            <w:tcW w:w="1417" w:type="dxa"/>
          </w:tcPr>
          <w:p w:rsidR="002A1BC9" w:rsidRPr="00765CA2" w:rsidRDefault="002A1BC9" w:rsidP="00AD0EA6">
            <w:pPr>
              <w:spacing w:line="228" w:lineRule="auto"/>
              <w:jc w:val="center"/>
              <w:rPr>
                <w:kern w:val="2"/>
              </w:rPr>
            </w:pPr>
            <w:r w:rsidRPr="00765CA2">
              <w:rPr>
                <w:kern w:val="2"/>
              </w:rPr>
              <w:t>–</w:t>
            </w:r>
          </w:p>
        </w:tc>
        <w:tc>
          <w:tcPr>
            <w:tcW w:w="1275" w:type="dxa"/>
            <w:shd w:val="clear" w:color="auto" w:fill="auto"/>
          </w:tcPr>
          <w:p w:rsidR="002A1BC9" w:rsidRPr="00765CA2" w:rsidRDefault="002A1BC9" w:rsidP="00AD0EA6">
            <w:pPr>
              <w:spacing w:line="228" w:lineRule="auto"/>
              <w:jc w:val="center"/>
              <w:rPr>
                <w:kern w:val="2"/>
              </w:rPr>
            </w:pPr>
            <w:r w:rsidRPr="00765CA2">
              <w:rPr>
                <w:kern w:val="2"/>
              </w:rPr>
              <w:t>–</w:t>
            </w:r>
          </w:p>
        </w:tc>
        <w:tc>
          <w:tcPr>
            <w:tcW w:w="1274" w:type="dxa"/>
          </w:tcPr>
          <w:p w:rsidR="002A1BC9" w:rsidRPr="00765CA2" w:rsidRDefault="002A1BC9" w:rsidP="00AD0EA6">
            <w:pPr>
              <w:spacing w:line="228" w:lineRule="auto"/>
              <w:jc w:val="center"/>
              <w:rPr>
                <w:kern w:val="2"/>
              </w:rPr>
            </w:pPr>
            <w:r w:rsidRPr="00765CA2">
              <w:rPr>
                <w:kern w:val="2"/>
              </w:rPr>
              <w:t>–</w:t>
            </w:r>
          </w:p>
        </w:tc>
        <w:tc>
          <w:tcPr>
            <w:tcW w:w="993" w:type="dxa"/>
          </w:tcPr>
          <w:p w:rsidR="002A1BC9" w:rsidRPr="00765CA2" w:rsidRDefault="002A1BC9" w:rsidP="00AD0EA6">
            <w:pPr>
              <w:spacing w:line="228" w:lineRule="auto"/>
              <w:jc w:val="center"/>
              <w:rPr>
                <w:kern w:val="2"/>
              </w:rPr>
            </w:pPr>
            <w:r w:rsidRPr="00765CA2">
              <w:rPr>
                <w:kern w:val="2"/>
              </w:rPr>
              <w:t>–</w:t>
            </w:r>
          </w:p>
        </w:tc>
        <w:tc>
          <w:tcPr>
            <w:tcW w:w="992" w:type="dxa"/>
          </w:tcPr>
          <w:p w:rsidR="002A1BC9" w:rsidRPr="00765CA2" w:rsidRDefault="002A1BC9" w:rsidP="00AD0EA6">
            <w:pPr>
              <w:spacing w:line="228" w:lineRule="auto"/>
              <w:jc w:val="center"/>
              <w:rPr>
                <w:kern w:val="2"/>
              </w:rPr>
            </w:pPr>
            <w:r w:rsidRPr="00765CA2">
              <w:rPr>
                <w:kern w:val="2"/>
              </w:rPr>
              <w:t>–</w:t>
            </w:r>
          </w:p>
        </w:tc>
        <w:tc>
          <w:tcPr>
            <w:tcW w:w="850" w:type="dxa"/>
          </w:tcPr>
          <w:p w:rsidR="002A1BC9" w:rsidRPr="00765CA2" w:rsidRDefault="002A1BC9" w:rsidP="00AD0EA6">
            <w:pPr>
              <w:spacing w:line="228" w:lineRule="auto"/>
              <w:jc w:val="center"/>
              <w:rPr>
                <w:kern w:val="2"/>
              </w:rPr>
            </w:pPr>
            <w:r w:rsidRPr="00765CA2">
              <w:rPr>
                <w:kern w:val="2"/>
              </w:rPr>
              <w:t>–</w:t>
            </w:r>
          </w:p>
        </w:tc>
        <w:tc>
          <w:tcPr>
            <w:tcW w:w="848" w:type="dxa"/>
          </w:tcPr>
          <w:p w:rsidR="002A1BC9" w:rsidRPr="00765CA2" w:rsidRDefault="002A1BC9" w:rsidP="00AD0EA6">
            <w:pPr>
              <w:spacing w:line="228" w:lineRule="auto"/>
              <w:jc w:val="center"/>
              <w:rPr>
                <w:kern w:val="2"/>
              </w:rPr>
            </w:pPr>
            <w:r w:rsidRPr="00765CA2">
              <w:rPr>
                <w:kern w:val="2"/>
              </w:rPr>
              <w:t>–</w:t>
            </w:r>
          </w:p>
        </w:tc>
        <w:tc>
          <w:tcPr>
            <w:tcW w:w="911" w:type="dxa"/>
          </w:tcPr>
          <w:p w:rsidR="002A1BC9" w:rsidRPr="00765CA2" w:rsidRDefault="002A1BC9" w:rsidP="00AD0EA6">
            <w:pPr>
              <w:jc w:val="center"/>
            </w:pPr>
            <w:r w:rsidRPr="00765CA2">
              <w:rPr>
                <w:kern w:val="2"/>
              </w:rPr>
              <w:t>–</w:t>
            </w:r>
          </w:p>
        </w:tc>
        <w:tc>
          <w:tcPr>
            <w:tcW w:w="794" w:type="dxa"/>
          </w:tcPr>
          <w:p w:rsidR="002A1BC9" w:rsidRPr="00765CA2" w:rsidRDefault="002A1BC9" w:rsidP="00AD0EA6">
            <w:pPr>
              <w:jc w:val="center"/>
            </w:pPr>
            <w:r w:rsidRPr="00765CA2">
              <w:rPr>
                <w:kern w:val="2"/>
              </w:rPr>
              <w:t>–</w:t>
            </w:r>
          </w:p>
        </w:tc>
        <w:tc>
          <w:tcPr>
            <w:tcW w:w="850" w:type="dxa"/>
          </w:tcPr>
          <w:p w:rsidR="002A1BC9" w:rsidRPr="00765CA2" w:rsidRDefault="002A1BC9" w:rsidP="00AD0EA6">
            <w:pPr>
              <w:jc w:val="center"/>
            </w:pPr>
            <w:r w:rsidRPr="00765CA2">
              <w:rPr>
                <w:kern w:val="2"/>
              </w:rPr>
              <w:t>–</w:t>
            </w:r>
          </w:p>
        </w:tc>
        <w:tc>
          <w:tcPr>
            <w:tcW w:w="851" w:type="dxa"/>
          </w:tcPr>
          <w:p w:rsidR="002A1BC9" w:rsidRPr="00765CA2" w:rsidRDefault="002A1BC9" w:rsidP="00AD0EA6">
            <w:pPr>
              <w:jc w:val="center"/>
            </w:pPr>
            <w:r w:rsidRPr="00765CA2">
              <w:rPr>
                <w:kern w:val="2"/>
              </w:rPr>
              <w:t>–</w:t>
            </w:r>
          </w:p>
        </w:tc>
        <w:tc>
          <w:tcPr>
            <w:tcW w:w="950" w:type="dxa"/>
            <w:vAlign w:val="center"/>
          </w:tcPr>
          <w:p w:rsidR="00946FE7" w:rsidRPr="002A1BC9" w:rsidRDefault="002A1BC9" w:rsidP="00946FE7">
            <w:pPr>
              <w:autoSpaceDE w:val="0"/>
              <w:autoSpaceDN w:val="0"/>
              <w:adjustRightInd w:val="0"/>
              <w:jc w:val="center"/>
              <w:outlineLvl w:val="2"/>
              <w:rPr>
                <w:kern w:val="2"/>
                <w:sz w:val="28"/>
                <w:szCs w:val="28"/>
                <w:lang w:eastAsia="en-US"/>
              </w:rPr>
            </w:pPr>
            <w:r w:rsidRPr="00765CA2">
              <w:rPr>
                <w:kern w:val="2"/>
              </w:rPr>
              <w:t>–</w:t>
            </w:r>
            <w:r w:rsidR="00946FE7" w:rsidRPr="002A1BC9">
              <w:rPr>
                <w:kern w:val="2"/>
                <w:sz w:val="28"/>
                <w:szCs w:val="28"/>
                <w:lang w:eastAsia="en-US"/>
              </w:rPr>
              <w:t>».</w:t>
            </w:r>
          </w:p>
          <w:p w:rsidR="002A1BC9" w:rsidRPr="00765CA2" w:rsidRDefault="002A1BC9" w:rsidP="00946FE7">
            <w:pPr>
              <w:jc w:val="center"/>
            </w:pPr>
          </w:p>
        </w:tc>
      </w:tr>
    </w:tbl>
    <w:p w:rsidR="002A1BC9" w:rsidRPr="001B6A7F" w:rsidRDefault="002A1BC9" w:rsidP="002A1BC9">
      <w:pPr>
        <w:autoSpaceDE w:val="0"/>
        <w:autoSpaceDN w:val="0"/>
        <w:adjustRightInd w:val="0"/>
        <w:outlineLvl w:val="2"/>
        <w:rPr>
          <w:kern w:val="2"/>
          <w:lang w:eastAsia="en-US"/>
        </w:rPr>
      </w:pPr>
    </w:p>
    <w:p w:rsidR="002A1BC9" w:rsidRPr="001B6A7F" w:rsidRDefault="002A1BC9" w:rsidP="002A1BC9">
      <w:pPr>
        <w:autoSpaceDE w:val="0"/>
        <w:autoSpaceDN w:val="0"/>
        <w:adjustRightInd w:val="0"/>
        <w:outlineLvl w:val="2"/>
        <w:rPr>
          <w:kern w:val="2"/>
          <w:lang w:eastAsia="en-US"/>
        </w:rPr>
      </w:pPr>
    </w:p>
    <w:p w:rsidR="00770F1F" w:rsidRDefault="00770F1F">
      <w:pPr>
        <w:rPr>
          <w:kern w:val="2"/>
          <w:sz w:val="28"/>
          <w:szCs w:val="28"/>
          <w:lang w:eastAsia="en-US"/>
        </w:rPr>
      </w:pPr>
    </w:p>
    <w:sectPr w:rsidR="00770F1F" w:rsidSect="009373E2">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C8D" w:rsidRDefault="00605C8D" w:rsidP="009373E2">
      <w:r>
        <w:separator/>
      </w:r>
    </w:p>
  </w:endnote>
  <w:endnote w:type="continuationSeparator" w:id="1">
    <w:p w:rsidR="00605C8D" w:rsidRDefault="00605C8D" w:rsidP="009373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C8D" w:rsidRDefault="00605C8D" w:rsidP="009373E2">
      <w:r>
        <w:separator/>
      </w:r>
    </w:p>
  </w:footnote>
  <w:footnote w:type="continuationSeparator" w:id="1">
    <w:p w:rsidR="00605C8D" w:rsidRDefault="00605C8D" w:rsidP="00937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1126"/>
      <w:docPartObj>
        <w:docPartGallery w:val="Page Numbers (Top of Page)"/>
        <w:docPartUnique/>
      </w:docPartObj>
    </w:sdtPr>
    <w:sdtContent>
      <w:p w:rsidR="00F0149B" w:rsidRDefault="00661E8B">
        <w:pPr>
          <w:pStyle w:val="af1"/>
          <w:jc w:val="center"/>
        </w:pPr>
        <w:fldSimple w:instr=" PAGE   \* MERGEFORMAT ">
          <w:r w:rsidR="008C3E7E">
            <w:rPr>
              <w:noProof/>
            </w:rPr>
            <w:t>2</w:t>
          </w:r>
        </w:fldSimple>
      </w:p>
    </w:sdtContent>
  </w:sdt>
  <w:p w:rsidR="00F0149B" w:rsidRDefault="00F0149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0615E"/>
    <w:multiLevelType w:val="hybridMultilevel"/>
    <w:tmpl w:val="4C10662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
    <w:nsid w:val="6D4665B1"/>
    <w:multiLevelType w:val="hybridMultilevel"/>
    <w:tmpl w:val="2AEE744C"/>
    <w:lvl w:ilvl="0" w:tplc="D4B6EC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1429B"/>
    <w:rsid w:val="00045935"/>
    <w:rsid w:val="00062275"/>
    <w:rsid w:val="00077E00"/>
    <w:rsid w:val="00084F5E"/>
    <w:rsid w:val="00190460"/>
    <w:rsid w:val="00196D8A"/>
    <w:rsid w:val="00232B8D"/>
    <w:rsid w:val="002A1BC9"/>
    <w:rsid w:val="00301F45"/>
    <w:rsid w:val="004026FE"/>
    <w:rsid w:val="0044084A"/>
    <w:rsid w:val="0049097D"/>
    <w:rsid w:val="004C5ECF"/>
    <w:rsid w:val="005317BA"/>
    <w:rsid w:val="0060223A"/>
    <w:rsid w:val="00605C8D"/>
    <w:rsid w:val="006125B5"/>
    <w:rsid w:val="0063654E"/>
    <w:rsid w:val="0063780E"/>
    <w:rsid w:val="00661E8B"/>
    <w:rsid w:val="006906BD"/>
    <w:rsid w:val="006D7486"/>
    <w:rsid w:val="006D7F6B"/>
    <w:rsid w:val="007249FB"/>
    <w:rsid w:val="0075066D"/>
    <w:rsid w:val="00760A6A"/>
    <w:rsid w:val="00767C71"/>
    <w:rsid w:val="00770F1F"/>
    <w:rsid w:val="007F43A4"/>
    <w:rsid w:val="007F4470"/>
    <w:rsid w:val="0081429B"/>
    <w:rsid w:val="00824EDC"/>
    <w:rsid w:val="008C3E7E"/>
    <w:rsid w:val="008D503C"/>
    <w:rsid w:val="009373E2"/>
    <w:rsid w:val="00946FE7"/>
    <w:rsid w:val="009E456B"/>
    <w:rsid w:val="00A736C8"/>
    <w:rsid w:val="00A94E98"/>
    <w:rsid w:val="00AD0EA6"/>
    <w:rsid w:val="00B24B83"/>
    <w:rsid w:val="00B6291C"/>
    <w:rsid w:val="00B86592"/>
    <w:rsid w:val="00BF16A0"/>
    <w:rsid w:val="00CE4963"/>
    <w:rsid w:val="00D74862"/>
    <w:rsid w:val="00D83D7B"/>
    <w:rsid w:val="00F01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29B"/>
  </w:style>
  <w:style w:type="paragraph" w:styleId="1">
    <w:name w:val="heading 1"/>
    <w:basedOn w:val="a"/>
    <w:next w:val="a"/>
    <w:link w:val="10"/>
    <w:qFormat/>
    <w:rsid w:val="00BF16A0"/>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BF16A0"/>
    <w:pPr>
      <w:keepNext/>
      <w:ind w:left="709"/>
      <w:outlineLvl w:val="1"/>
    </w:pPr>
    <w:rPr>
      <w:sz w:val="28"/>
    </w:rPr>
  </w:style>
  <w:style w:type="paragraph" w:styleId="3">
    <w:name w:val="heading 3"/>
    <w:basedOn w:val="a"/>
    <w:next w:val="a"/>
    <w:link w:val="30"/>
    <w:uiPriority w:val="9"/>
    <w:qFormat/>
    <w:rsid w:val="00BF16A0"/>
    <w:pPr>
      <w:keepNext/>
      <w:spacing w:before="240" w:after="60"/>
      <w:outlineLvl w:val="2"/>
    </w:pPr>
    <w:rPr>
      <w:rFonts w:ascii="Arial" w:hAnsi="Arial" w:cs="Arial"/>
      <w:b/>
      <w:bCs/>
      <w:sz w:val="26"/>
      <w:szCs w:val="26"/>
    </w:rPr>
  </w:style>
  <w:style w:type="paragraph" w:styleId="4">
    <w:name w:val="heading 4"/>
    <w:basedOn w:val="a"/>
    <w:next w:val="a"/>
    <w:link w:val="40"/>
    <w:qFormat/>
    <w:rsid w:val="00BF16A0"/>
    <w:pPr>
      <w:keepNext/>
      <w:spacing w:before="240" w:after="60"/>
      <w:outlineLvl w:val="3"/>
    </w:pPr>
    <w:rPr>
      <w:b/>
      <w:bCs/>
      <w:sz w:val="28"/>
      <w:szCs w:val="28"/>
    </w:rPr>
  </w:style>
  <w:style w:type="paragraph" w:styleId="5">
    <w:name w:val="heading 5"/>
    <w:basedOn w:val="a"/>
    <w:next w:val="a"/>
    <w:link w:val="50"/>
    <w:uiPriority w:val="9"/>
    <w:qFormat/>
    <w:rsid w:val="00BF16A0"/>
    <w:pPr>
      <w:keepNext/>
      <w:spacing w:before="160"/>
      <w:outlineLvl w:val="4"/>
    </w:pPr>
    <w:rPr>
      <w:b/>
    </w:rPr>
  </w:style>
  <w:style w:type="paragraph" w:styleId="6">
    <w:name w:val="heading 6"/>
    <w:basedOn w:val="a"/>
    <w:next w:val="a"/>
    <w:link w:val="60"/>
    <w:qFormat/>
    <w:rsid w:val="00BF16A0"/>
    <w:pPr>
      <w:keepNext/>
      <w:spacing w:before="120"/>
      <w:outlineLvl w:val="5"/>
    </w:pPr>
    <w:rPr>
      <w:b/>
      <w:sz w:val="22"/>
    </w:rPr>
  </w:style>
  <w:style w:type="paragraph" w:styleId="7">
    <w:name w:val="heading 7"/>
    <w:basedOn w:val="a"/>
    <w:next w:val="a"/>
    <w:link w:val="70"/>
    <w:qFormat/>
    <w:rsid w:val="00BF16A0"/>
    <w:pPr>
      <w:keepNext/>
      <w:jc w:val="both"/>
      <w:outlineLvl w:val="6"/>
    </w:pPr>
    <w:rPr>
      <w:rFonts w:ascii="Arial" w:hAnsi="Arial"/>
      <w:b/>
      <w:i/>
      <w:sz w:val="22"/>
    </w:rPr>
  </w:style>
  <w:style w:type="paragraph" w:styleId="8">
    <w:name w:val="heading 8"/>
    <w:basedOn w:val="a"/>
    <w:next w:val="a"/>
    <w:link w:val="80"/>
    <w:qFormat/>
    <w:rsid w:val="00BF16A0"/>
    <w:pPr>
      <w:keepNext/>
      <w:jc w:val="center"/>
      <w:outlineLvl w:val="7"/>
    </w:pPr>
    <w:rPr>
      <w:rFonts w:ascii="Arial" w:hAnsi="Arial"/>
      <w:i/>
    </w:rPr>
  </w:style>
  <w:style w:type="paragraph" w:styleId="9">
    <w:name w:val="heading 9"/>
    <w:basedOn w:val="a"/>
    <w:next w:val="a"/>
    <w:link w:val="90"/>
    <w:qFormat/>
    <w:rsid w:val="00BF16A0"/>
    <w:pPr>
      <w:keepNext/>
      <w:jc w:val="both"/>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F16A0"/>
    <w:rPr>
      <w:rFonts w:ascii="AG Souvenir" w:hAnsi="AG Souvenir"/>
      <w:b/>
      <w:spacing w:val="38"/>
      <w:sz w:val="28"/>
    </w:rPr>
  </w:style>
  <w:style w:type="character" w:customStyle="1" w:styleId="20">
    <w:name w:val="Заголовок 2 Знак"/>
    <w:link w:val="2"/>
    <w:rsid w:val="00BF16A0"/>
    <w:rPr>
      <w:sz w:val="28"/>
    </w:rPr>
  </w:style>
  <w:style w:type="character" w:customStyle="1" w:styleId="30">
    <w:name w:val="Заголовок 3 Знак"/>
    <w:link w:val="3"/>
    <w:uiPriority w:val="9"/>
    <w:rsid w:val="00BF16A0"/>
    <w:rPr>
      <w:rFonts w:ascii="Arial" w:hAnsi="Arial" w:cs="Arial"/>
      <w:b/>
      <w:bCs/>
      <w:sz w:val="26"/>
      <w:szCs w:val="26"/>
    </w:rPr>
  </w:style>
  <w:style w:type="character" w:customStyle="1" w:styleId="40">
    <w:name w:val="Заголовок 4 Знак"/>
    <w:link w:val="4"/>
    <w:rsid w:val="00BF16A0"/>
    <w:rPr>
      <w:b/>
      <w:bCs/>
      <w:sz w:val="28"/>
      <w:szCs w:val="28"/>
    </w:rPr>
  </w:style>
  <w:style w:type="character" w:customStyle="1" w:styleId="50">
    <w:name w:val="Заголовок 5 Знак"/>
    <w:link w:val="5"/>
    <w:uiPriority w:val="9"/>
    <w:rsid w:val="00BF16A0"/>
    <w:rPr>
      <w:b/>
    </w:rPr>
  </w:style>
  <w:style w:type="character" w:customStyle="1" w:styleId="60">
    <w:name w:val="Заголовок 6 Знак"/>
    <w:link w:val="6"/>
    <w:rsid w:val="00BF16A0"/>
    <w:rPr>
      <w:b/>
      <w:sz w:val="22"/>
    </w:rPr>
  </w:style>
  <w:style w:type="character" w:customStyle="1" w:styleId="70">
    <w:name w:val="Заголовок 7 Знак"/>
    <w:link w:val="7"/>
    <w:rsid w:val="00BF16A0"/>
    <w:rPr>
      <w:rFonts w:ascii="Arial" w:hAnsi="Arial"/>
      <w:b/>
      <w:i/>
      <w:sz w:val="22"/>
    </w:rPr>
  </w:style>
  <w:style w:type="character" w:customStyle="1" w:styleId="80">
    <w:name w:val="Заголовок 8 Знак"/>
    <w:link w:val="8"/>
    <w:rsid w:val="00BF16A0"/>
    <w:rPr>
      <w:rFonts w:ascii="Arial" w:hAnsi="Arial"/>
      <w:i/>
    </w:rPr>
  </w:style>
  <w:style w:type="character" w:customStyle="1" w:styleId="90">
    <w:name w:val="Заголовок 9 Знак"/>
    <w:link w:val="9"/>
    <w:rsid w:val="00BF16A0"/>
    <w:rPr>
      <w:rFonts w:ascii="Arial" w:hAnsi="Arial"/>
      <w:i/>
    </w:rPr>
  </w:style>
  <w:style w:type="paragraph" w:styleId="a3">
    <w:name w:val="caption"/>
    <w:basedOn w:val="a"/>
    <w:next w:val="a"/>
    <w:qFormat/>
    <w:rsid w:val="00BF16A0"/>
    <w:pPr>
      <w:jc w:val="both"/>
    </w:pPr>
    <w:rPr>
      <w:rFonts w:ascii="Arial" w:hAnsi="Arial"/>
      <w:b/>
      <w:sz w:val="22"/>
    </w:rPr>
  </w:style>
  <w:style w:type="paragraph" w:styleId="a4">
    <w:name w:val="Title"/>
    <w:basedOn w:val="a"/>
    <w:link w:val="a5"/>
    <w:qFormat/>
    <w:rsid w:val="00BF16A0"/>
    <w:pPr>
      <w:jc w:val="center"/>
    </w:pPr>
    <w:rPr>
      <w:b/>
      <w:sz w:val="24"/>
    </w:rPr>
  </w:style>
  <w:style w:type="character" w:customStyle="1" w:styleId="a5">
    <w:name w:val="Название Знак"/>
    <w:link w:val="a4"/>
    <w:rsid w:val="00BF16A0"/>
    <w:rPr>
      <w:b/>
      <w:sz w:val="24"/>
    </w:rPr>
  </w:style>
  <w:style w:type="paragraph" w:styleId="a6">
    <w:name w:val="Subtitle"/>
    <w:basedOn w:val="a"/>
    <w:link w:val="a7"/>
    <w:qFormat/>
    <w:rsid w:val="00BF16A0"/>
    <w:pPr>
      <w:jc w:val="center"/>
    </w:pPr>
    <w:rPr>
      <w:b/>
      <w:sz w:val="24"/>
    </w:rPr>
  </w:style>
  <w:style w:type="character" w:customStyle="1" w:styleId="a7">
    <w:name w:val="Подзаголовок Знак"/>
    <w:link w:val="a6"/>
    <w:rsid w:val="00BF16A0"/>
    <w:rPr>
      <w:b/>
      <w:sz w:val="24"/>
    </w:rPr>
  </w:style>
  <w:style w:type="character" w:styleId="a8">
    <w:name w:val="Strong"/>
    <w:qFormat/>
    <w:rsid w:val="00BF16A0"/>
    <w:rPr>
      <w:b/>
      <w:bCs/>
    </w:rPr>
  </w:style>
  <w:style w:type="character" w:styleId="a9">
    <w:name w:val="Emphasis"/>
    <w:qFormat/>
    <w:rsid w:val="00BF16A0"/>
    <w:rPr>
      <w:i/>
      <w:iCs/>
    </w:rPr>
  </w:style>
  <w:style w:type="paragraph" w:styleId="aa">
    <w:name w:val="No Spacing"/>
    <w:qFormat/>
    <w:rsid w:val="00BF16A0"/>
    <w:rPr>
      <w:rFonts w:ascii="Calibri" w:eastAsia="Calibri" w:hAnsi="Calibri"/>
      <w:sz w:val="22"/>
      <w:szCs w:val="22"/>
      <w:lang w:eastAsia="en-US"/>
    </w:rPr>
  </w:style>
  <w:style w:type="paragraph" w:styleId="ab">
    <w:name w:val="List Paragraph"/>
    <w:basedOn w:val="a"/>
    <w:qFormat/>
    <w:rsid w:val="00BF16A0"/>
    <w:pPr>
      <w:spacing w:after="200" w:line="276" w:lineRule="auto"/>
      <w:ind w:left="720"/>
      <w:contextualSpacing/>
    </w:pPr>
    <w:rPr>
      <w:rFonts w:eastAsia="Calibri"/>
      <w:w w:val="90"/>
      <w:sz w:val="24"/>
      <w:szCs w:val="24"/>
      <w:lang w:eastAsia="en-US"/>
    </w:rPr>
  </w:style>
  <w:style w:type="paragraph" w:customStyle="1" w:styleId="Heading1">
    <w:name w:val="Heading 1"/>
    <w:basedOn w:val="a"/>
    <w:qFormat/>
    <w:rsid w:val="00BF16A0"/>
    <w:pPr>
      <w:widowControl w:val="0"/>
      <w:ind w:left="932"/>
      <w:outlineLvl w:val="1"/>
    </w:pPr>
    <w:rPr>
      <w:b/>
      <w:bCs/>
      <w:sz w:val="28"/>
      <w:szCs w:val="28"/>
      <w:lang w:eastAsia="en-US"/>
    </w:rPr>
  </w:style>
  <w:style w:type="paragraph" w:customStyle="1" w:styleId="TableParagraph">
    <w:name w:val="Table Paragraph"/>
    <w:basedOn w:val="a"/>
    <w:qFormat/>
    <w:rsid w:val="00BF16A0"/>
    <w:pPr>
      <w:widowControl w:val="0"/>
    </w:pPr>
    <w:rPr>
      <w:rFonts w:ascii="Calibri" w:eastAsia="Calibri" w:hAnsi="Calibri"/>
      <w:sz w:val="22"/>
      <w:szCs w:val="22"/>
      <w:lang w:eastAsia="en-US"/>
    </w:rPr>
  </w:style>
  <w:style w:type="paragraph" w:customStyle="1" w:styleId="Heading11">
    <w:name w:val="Heading 11"/>
    <w:basedOn w:val="a"/>
    <w:qFormat/>
    <w:rsid w:val="00BF16A0"/>
    <w:pPr>
      <w:widowControl w:val="0"/>
      <w:ind w:left="932"/>
      <w:outlineLvl w:val="1"/>
    </w:pPr>
    <w:rPr>
      <w:b/>
      <w:bCs/>
      <w:sz w:val="28"/>
      <w:szCs w:val="28"/>
      <w:lang w:eastAsia="en-US"/>
    </w:rPr>
  </w:style>
  <w:style w:type="character" w:styleId="ac">
    <w:name w:val="Hyperlink"/>
    <w:rsid w:val="0081429B"/>
    <w:rPr>
      <w:color w:val="0000FF"/>
      <w:u w:val="single"/>
    </w:rPr>
  </w:style>
  <w:style w:type="paragraph" w:styleId="ad">
    <w:name w:val="Balloon Text"/>
    <w:basedOn w:val="a"/>
    <w:link w:val="ae"/>
    <w:uiPriority w:val="99"/>
    <w:semiHidden/>
    <w:unhideWhenUsed/>
    <w:rsid w:val="0081429B"/>
    <w:rPr>
      <w:rFonts w:ascii="Tahoma" w:hAnsi="Tahoma" w:cs="Tahoma"/>
      <w:sz w:val="16"/>
      <w:szCs w:val="16"/>
    </w:rPr>
  </w:style>
  <w:style w:type="character" w:customStyle="1" w:styleId="ae">
    <w:name w:val="Текст выноски Знак"/>
    <w:basedOn w:val="a0"/>
    <w:link w:val="ad"/>
    <w:uiPriority w:val="99"/>
    <w:semiHidden/>
    <w:rsid w:val="0081429B"/>
    <w:rPr>
      <w:rFonts w:ascii="Tahoma" w:hAnsi="Tahoma" w:cs="Tahoma"/>
      <w:sz w:val="16"/>
      <w:szCs w:val="16"/>
    </w:rPr>
  </w:style>
  <w:style w:type="paragraph" w:styleId="af">
    <w:name w:val="Body Text"/>
    <w:basedOn w:val="a"/>
    <w:link w:val="af0"/>
    <w:rsid w:val="0063780E"/>
    <w:pPr>
      <w:spacing w:before="720" w:after="720"/>
      <w:ind w:right="6236"/>
      <w:jc w:val="both"/>
    </w:pPr>
    <w:rPr>
      <w:rFonts w:ascii="Tms Rmn" w:hAnsi="Tms Rmn"/>
      <w:sz w:val="24"/>
    </w:rPr>
  </w:style>
  <w:style w:type="character" w:customStyle="1" w:styleId="af0">
    <w:name w:val="Основной текст Знак"/>
    <w:basedOn w:val="a0"/>
    <w:link w:val="af"/>
    <w:rsid w:val="0063780E"/>
    <w:rPr>
      <w:rFonts w:ascii="Tms Rmn" w:hAnsi="Tms Rmn"/>
      <w:sz w:val="24"/>
    </w:rPr>
  </w:style>
  <w:style w:type="character" w:customStyle="1" w:styleId="s10">
    <w:name w:val="s_10"/>
    <w:basedOn w:val="a0"/>
    <w:rsid w:val="0063780E"/>
  </w:style>
  <w:style w:type="character" w:customStyle="1" w:styleId="blk">
    <w:name w:val="blk"/>
    <w:basedOn w:val="a0"/>
    <w:rsid w:val="0063780E"/>
  </w:style>
  <w:style w:type="paragraph" w:styleId="af1">
    <w:name w:val="header"/>
    <w:basedOn w:val="a"/>
    <w:link w:val="af2"/>
    <w:uiPriority w:val="99"/>
    <w:unhideWhenUsed/>
    <w:rsid w:val="009373E2"/>
    <w:pPr>
      <w:tabs>
        <w:tab w:val="center" w:pos="4677"/>
        <w:tab w:val="right" w:pos="9355"/>
      </w:tabs>
    </w:pPr>
  </w:style>
  <w:style w:type="character" w:customStyle="1" w:styleId="af2">
    <w:name w:val="Верхний колонтитул Знак"/>
    <w:basedOn w:val="a0"/>
    <w:link w:val="af1"/>
    <w:uiPriority w:val="99"/>
    <w:rsid w:val="009373E2"/>
  </w:style>
  <w:style w:type="paragraph" w:styleId="af3">
    <w:name w:val="footer"/>
    <w:basedOn w:val="a"/>
    <w:link w:val="af4"/>
    <w:uiPriority w:val="99"/>
    <w:semiHidden/>
    <w:unhideWhenUsed/>
    <w:rsid w:val="009373E2"/>
    <w:pPr>
      <w:tabs>
        <w:tab w:val="center" w:pos="4677"/>
        <w:tab w:val="right" w:pos="9355"/>
      </w:tabs>
    </w:pPr>
  </w:style>
  <w:style w:type="character" w:customStyle="1" w:styleId="af4">
    <w:name w:val="Нижний колонтитул Знак"/>
    <w:basedOn w:val="a0"/>
    <w:link w:val="af3"/>
    <w:uiPriority w:val="99"/>
    <w:semiHidden/>
    <w:rsid w:val="009373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61</Pages>
  <Words>14875</Words>
  <Characters>84790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99467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dc:creator>
  <cp:keywords/>
  <dc:description/>
  <cp:lastModifiedBy>Орг</cp:lastModifiedBy>
  <cp:revision>6</cp:revision>
  <cp:lastPrinted>2020-02-18T11:48:00Z</cp:lastPrinted>
  <dcterms:created xsi:type="dcterms:W3CDTF">2020-02-20T14:21:00Z</dcterms:created>
  <dcterms:modified xsi:type="dcterms:W3CDTF">2020-02-26T07:55:00Z</dcterms:modified>
</cp:coreProperties>
</file>