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3EC4" w14:textId="77777777"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28086" wp14:editId="0A996515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13228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28086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6AA13228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78649" wp14:editId="3677661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5E544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78649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4885E544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 wp14:anchorId="1D93D2A7" wp14:editId="4B050BC9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B30F" w14:textId="77777777" w:rsidR="008F08D7" w:rsidRPr="00FA1F17" w:rsidRDefault="008F08D7" w:rsidP="008F08D7">
      <w:pPr>
        <w:rPr>
          <w:sz w:val="26"/>
          <w:szCs w:val="26"/>
        </w:rPr>
      </w:pPr>
    </w:p>
    <w:p w14:paraId="68D4EF5C" w14:textId="77777777"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14:paraId="4BEF7D01" w14:textId="77777777" w:rsidR="008F08D7" w:rsidRPr="00FA1F17" w:rsidRDefault="008F08D7" w:rsidP="008F08D7">
      <w:pPr>
        <w:jc w:val="center"/>
        <w:rPr>
          <w:sz w:val="26"/>
          <w:szCs w:val="26"/>
        </w:rPr>
      </w:pPr>
    </w:p>
    <w:p w14:paraId="3D9B6E5F" w14:textId="77777777"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14:paraId="0EE618A4" w14:textId="77777777" w:rsidR="008F08D7" w:rsidRPr="00FA1F17" w:rsidRDefault="008F08D7" w:rsidP="008F08D7">
      <w:pPr>
        <w:rPr>
          <w:b/>
          <w:sz w:val="26"/>
          <w:szCs w:val="26"/>
        </w:rPr>
      </w:pPr>
    </w:p>
    <w:p w14:paraId="7DD4879A" w14:textId="4051F059" w:rsidR="008F08D7" w:rsidRDefault="00E809C4" w:rsidP="008F08D7">
      <w:pPr>
        <w:jc w:val="center"/>
        <w:rPr>
          <w:sz w:val="28"/>
          <w:szCs w:val="28"/>
        </w:rPr>
      </w:pPr>
      <w:r w:rsidRPr="00E809C4">
        <w:rPr>
          <w:sz w:val="28"/>
          <w:szCs w:val="28"/>
        </w:rPr>
        <w:t>от 11.06.2026</w:t>
      </w:r>
      <w:r>
        <w:rPr>
          <w:sz w:val="28"/>
          <w:szCs w:val="28"/>
        </w:rPr>
        <w:t xml:space="preserve"> </w:t>
      </w:r>
      <w:r w:rsidRPr="00E809C4">
        <w:rPr>
          <w:sz w:val="28"/>
          <w:szCs w:val="28"/>
        </w:rPr>
        <w:t>№ 1065</w:t>
      </w:r>
    </w:p>
    <w:p w14:paraId="38D70970" w14:textId="77777777" w:rsidR="00E809C4" w:rsidRPr="00FA1F17" w:rsidRDefault="00E809C4" w:rsidP="008F08D7">
      <w:pPr>
        <w:jc w:val="center"/>
        <w:rPr>
          <w:sz w:val="26"/>
          <w:szCs w:val="26"/>
        </w:rPr>
      </w:pPr>
    </w:p>
    <w:p w14:paraId="5D632A9C" w14:textId="77777777"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14:paraId="406692B1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3A1658FB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0660765F" w14:textId="77777777" w:rsidR="001C583D" w:rsidRDefault="008F08D7" w:rsidP="00212082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  <w:r w:rsidR="00212082">
        <w:rPr>
          <w:b/>
          <w:sz w:val="28"/>
          <w:szCs w:val="28"/>
        </w:rPr>
        <w:t xml:space="preserve"> </w:t>
      </w:r>
    </w:p>
    <w:p w14:paraId="3DA9BE2E" w14:textId="77777777" w:rsidR="001C583D" w:rsidRDefault="00212082" w:rsidP="001C583D">
      <w:pPr>
        <w:tabs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16.12.2011 № 2351 </w:t>
      </w:r>
    </w:p>
    <w:p w14:paraId="33F1AFDF" w14:textId="77777777" w:rsidR="008F08D7" w:rsidRPr="00FA1F17" w:rsidRDefault="007A21E0" w:rsidP="001C583D">
      <w:pPr>
        <w:tabs>
          <w:tab w:val="left" w:pos="9498"/>
        </w:tabs>
        <w:jc w:val="center"/>
        <w:rPr>
          <w:b/>
          <w:sz w:val="28"/>
          <w:szCs w:val="28"/>
        </w:rPr>
      </w:pPr>
      <w:r w:rsidRPr="007A21E0">
        <w:rPr>
          <w:b/>
          <w:sz w:val="28"/>
          <w:szCs w:val="28"/>
        </w:rPr>
        <w:t>«Об официальном сайте города Батайска»</w:t>
      </w:r>
    </w:p>
    <w:p w14:paraId="59F4CA96" w14:textId="77777777"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14:paraId="1F0CCEC3" w14:textId="77777777" w:rsidR="007A21E0" w:rsidRPr="007A21E0" w:rsidRDefault="007A21E0" w:rsidP="007A21E0">
      <w:pPr>
        <w:suppressAutoHyphens w:val="0"/>
        <w:ind w:firstLine="720"/>
        <w:jc w:val="both"/>
        <w:rPr>
          <w:b/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В целях обеспечения функционирования официального сайта Администрации города Батайска, в соответствии с Федеральным законом               от 09.02.2009 № 8-ФЗ «Об обеспечении доступа к информации о деятельности государственных органов и органов местного самоуправления»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7A21E0">
        <w:rPr>
          <w:b/>
          <w:sz w:val="28"/>
          <w:szCs w:val="28"/>
          <w:lang w:eastAsia="ru-RU"/>
        </w:rPr>
        <w:t>постановляет:</w:t>
      </w:r>
    </w:p>
    <w:p w14:paraId="4964C264" w14:textId="77777777" w:rsidR="007A21E0" w:rsidRPr="007A21E0" w:rsidRDefault="007A21E0" w:rsidP="007A21E0">
      <w:pPr>
        <w:suppressAutoHyphens w:val="0"/>
        <w:jc w:val="both"/>
        <w:rPr>
          <w:sz w:val="28"/>
          <w:szCs w:val="28"/>
          <w:lang w:eastAsia="ru-RU"/>
        </w:rPr>
      </w:pPr>
    </w:p>
    <w:p w14:paraId="39824EF8" w14:textId="4695224C" w:rsidR="007A21E0" w:rsidRPr="007A21E0" w:rsidRDefault="007A21E0" w:rsidP="007A2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>1. Внести в</w:t>
      </w:r>
      <w:r w:rsidR="00590B22">
        <w:rPr>
          <w:sz w:val="28"/>
          <w:szCs w:val="28"/>
          <w:lang w:eastAsia="ru-RU"/>
        </w:rPr>
        <w:t xml:space="preserve"> приложение к постановлению</w:t>
      </w:r>
      <w:r w:rsidRPr="007A21E0">
        <w:rPr>
          <w:sz w:val="28"/>
          <w:szCs w:val="28"/>
          <w:lang w:eastAsia="ru-RU"/>
        </w:rPr>
        <w:t xml:space="preserve"> Администрации города Батайска                                    от 16.12.2011 № 2351 «Об официальном сайте города Батайска» изменени</w:t>
      </w:r>
      <w:r w:rsidR="009568E3">
        <w:rPr>
          <w:sz w:val="28"/>
          <w:szCs w:val="28"/>
          <w:lang w:eastAsia="ru-RU"/>
        </w:rPr>
        <w:t>я</w:t>
      </w:r>
      <w:r w:rsidR="00B02A2E">
        <w:rPr>
          <w:sz w:val="28"/>
          <w:szCs w:val="28"/>
          <w:lang w:eastAsia="ru-RU"/>
        </w:rPr>
        <w:t>,</w:t>
      </w:r>
      <w:r w:rsidRPr="007A21E0">
        <w:rPr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571C555C" w14:textId="77777777" w:rsidR="007A21E0" w:rsidRPr="007A21E0" w:rsidRDefault="007A21E0" w:rsidP="007A21E0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>2. Настоящее постановление вступает в силу со дня официального опубликования.</w:t>
      </w:r>
    </w:p>
    <w:p w14:paraId="75039F62" w14:textId="77777777" w:rsidR="007A21E0" w:rsidRPr="007A21E0" w:rsidRDefault="007A21E0" w:rsidP="007A21E0">
      <w:pPr>
        <w:tabs>
          <w:tab w:val="left" w:pos="709"/>
          <w:tab w:val="left" w:pos="993"/>
        </w:tabs>
        <w:ind w:right="-23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ab/>
        <w:t xml:space="preserve">3. Контроль за исполнением настоящего постановления возложить на управляющего делами Администрации города Батайска </w:t>
      </w:r>
      <w:proofErr w:type="spellStart"/>
      <w:r w:rsidRPr="007A21E0">
        <w:rPr>
          <w:sz w:val="28"/>
          <w:szCs w:val="28"/>
          <w:lang w:eastAsia="ru-RU"/>
        </w:rPr>
        <w:t>Овлашенко</w:t>
      </w:r>
      <w:proofErr w:type="spellEnd"/>
      <w:r w:rsidRPr="007A21E0">
        <w:rPr>
          <w:sz w:val="28"/>
          <w:szCs w:val="28"/>
          <w:lang w:eastAsia="ru-RU"/>
        </w:rPr>
        <w:t xml:space="preserve"> М.В.</w:t>
      </w:r>
    </w:p>
    <w:p w14:paraId="27066133" w14:textId="77777777" w:rsidR="007A21E0" w:rsidRPr="007A21E0" w:rsidRDefault="007A21E0" w:rsidP="007A21E0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ACB98E6" w14:textId="77777777" w:rsidR="007A21E0" w:rsidRPr="007A21E0" w:rsidRDefault="007A21E0" w:rsidP="007A2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1AC81AB4" w14:textId="11C18621" w:rsidR="00D8122E" w:rsidRDefault="00883442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</w:t>
      </w:r>
      <w:r w:rsidR="004F3141">
        <w:rPr>
          <w:sz w:val="28"/>
          <w:szCs w:val="28"/>
          <w:lang w:eastAsia="ru-RU"/>
        </w:rPr>
        <w:t>о. Г</w:t>
      </w:r>
      <w:r w:rsidR="0099618E" w:rsidRPr="0099618E">
        <w:rPr>
          <w:sz w:val="28"/>
          <w:szCs w:val="28"/>
          <w:lang w:eastAsia="ru-RU"/>
        </w:rPr>
        <w:t>лавы города Батайска</w:t>
      </w:r>
      <w:r w:rsidR="0099618E" w:rsidRPr="0099618E">
        <w:rPr>
          <w:sz w:val="28"/>
          <w:szCs w:val="28"/>
          <w:lang w:eastAsia="ru-RU"/>
        </w:rPr>
        <w:tab/>
      </w:r>
      <w:r w:rsidR="0099618E" w:rsidRPr="0099618E">
        <w:rPr>
          <w:sz w:val="28"/>
          <w:szCs w:val="28"/>
          <w:lang w:eastAsia="ru-RU"/>
        </w:rPr>
        <w:tab/>
      </w:r>
      <w:r w:rsidR="0099618E" w:rsidRPr="0099618E">
        <w:rPr>
          <w:sz w:val="28"/>
          <w:szCs w:val="28"/>
          <w:lang w:eastAsia="ru-RU"/>
        </w:rPr>
        <w:tab/>
      </w:r>
      <w:r w:rsidR="0099618E" w:rsidRPr="0099618E">
        <w:rPr>
          <w:sz w:val="28"/>
          <w:szCs w:val="28"/>
          <w:lang w:eastAsia="ru-RU"/>
        </w:rPr>
        <w:tab/>
      </w:r>
      <w:r w:rsidR="0099618E" w:rsidRPr="0099618E">
        <w:rPr>
          <w:sz w:val="28"/>
          <w:szCs w:val="28"/>
          <w:lang w:eastAsia="ru-RU"/>
        </w:rPr>
        <w:tab/>
      </w:r>
      <w:r w:rsidR="0099618E" w:rsidRPr="0099618E">
        <w:rPr>
          <w:sz w:val="28"/>
          <w:szCs w:val="28"/>
          <w:lang w:eastAsia="ru-RU"/>
        </w:rPr>
        <w:tab/>
        <w:t xml:space="preserve">       А.Н. Семенченко</w:t>
      </w:r>
    </w:p>
    <w:p w14:paraId="3509A90B" w14:textId="77777777" w:rsidR="0099618E" w:rsidRDefault="0099618E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</w:p>
    <w:p w14:paraId="4EA6E941" w14:textId="77777777" w:rsidR="0099618E" w:rsidRDefault="0099618E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</w:p>
    <w:p w14:paraId="09B53A12" w14:textId="77777777" w:rsidR="00D8122E" w:rsidRPr="007A21E0" w:rsidRDefault="00D8122E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</w:p>
    <w:p w14:paraId="08816D61" w14:textId="77777777" w:rsidR="007A21E0" w:rsidRPr="007A21E0" w:rsidRDefault="007A21E0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Постановление вносит </w:t>
      </w:r>
    </w:p>
    <w:p w14:paraId="684DD57D" w14:textId="77777777" w:rsidR="007A21E0" w:rsidRPr="007A21E0" w:rsidRDefault="007A21E0" w:rsidP="007A21E0">
      <w:pPr>
        <w:tabs>
          <w:tab w:val="num" w:pos="567"/>
          <w:tab w:val="left" w:pos="2410"/>
        </w:tabs>
        <w:suppressAutoHyphens w:val="0"/>
        <w:jc w:val="both"/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 xml:space="preserve">отдел информационно-коммуникационных </w:t>
      </w:r>
    </w:p>
    <w:p w14:paraId="0D03FF8B" w14:textId="77777777" w:rsidR="007A21E0" w:rsidRDefault="007A21E0" w:rsidP="007A21E0">
      <w:pPr>
        <w:rPr>
          <w:sz w:val="28"/>
          <w:szCs w:val="28"/>
          <w:lang w:eastAsia="ru-RU"/>
        </w:rPr>
      </w:pPr>
      <w:r w:rsidRPr="007A21E0">
        <w:rPr>
          <w:sz w:val="28"/>
          <w:szCs w:val="28"/>
          <w:lang w:eastAsia="ru-RU"/>
        </w:rPr>
        <w:t>технологий Администрации города Батайска</w:t>
      </w:r>
    </w:p>
    <w:p w14:paraId="6D6F36E2" w14:textId="77777777" w:rsidR="00D8122E" w:rsidRDefault="00D8122E" w:rsidP="007A21E0">
      <w:pPr>
        <w:ind w:firstLine="6096"/>
        <w:jc w:val="center"/>
        <w:rPr>
          <w:sz w:val="28"/>
          <w:szCs w:val="28"/>
          <w:lang w:eastAsia="ru-RU"/>
        </w:rPr>
      </w:pPr>
    </w:p>
    <w:p w14:paraId="5E996F91" w14:textId="77777777" w:rsidR="001E0055" w:rsidRDefault="001E0055" w:rsidP="007A21E0">
      <w:pPr>
        <w:ind w:firstLine="6096"/>
        <w:jc w:val="center"/>
        <w:rPr>
          <w:sz w:val="28"/>
          <w:szCs w:val="28"/>
          <w:lang w:eastAsia="ru-RU"/>
        </w:rPr>
      </w:pPr>
    </w:p>
    <w:p w14:paraId="3F59E412" w14:textId="77777777" w:rsidR="001E0055" w:rsidRDefault="001E0055" w:rsidP="00D9221C">
      <w:pPr>
        <w:rPr>
          <w:sz w:val="28"/>
          <w:szCs w:val="28"/>
          <w:lang w:eastAsia="ru-RU"/>
        </w:rPr>
      </w:pPr>
    </w:p>
    <w:p w14:paraId="24D09ECA" w14:textId="77777777" w:rsidR="0048387A" w:rsidRDefault="0048387A" w:rsidP="0099618E">
      <w:pPr>
        <w:rPr>
          <w:sz w:val="28"/>
          <w:szCs w:val="28"/>
          <w:lang w:eastAsia="ru-RU"/>
        </w:rPr>
      </w:pPr>
    </w:p>
    <w:p w14:paraId="768F4A92" w14:textId="096C8FAD" w:rsidR="00156804" w:rsidRPr="00FA1F17" w:rsidRDefault="00156804" w:rsidP="007A21E0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14:paraId="722CC08B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14:paraId="39E377ED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14:paraId="667C9A6F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14:paraId="553D7E46" w14:textId="7F9A4DD3"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</w:t>
      </w:r>
      <w:r w:rsidR="00E809C4" w:rsidRPr="00E809C4">
        <w:rPr>
          <w:sz w:val="28"/>
          <w:szCs w:val="28"/>
        </w:rPr>
        <w:t>от 11.06.2026 № 1065</w:t>
      </w:r>
    </w:p>
    <w:p w14:paraId="33221720" w14:textId="77777777" w:rsidR="009F416E" w:rsidRPr="00D9221C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3DDDFC58" w14:textId="77777777"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AE44C4">
        <w:rPr>
          <w:sz w:val="28"/>
          <w:szCs w:val="28"/>
          <w:lang w:eastAsia="ru-RU"/>
        </w:rPr>
        <w:t>Я</w:t>
      </w:r>
      <w:r w:rsidRPr="00FA1F17">
        <w:rPr>
          <w:sz w:val="28"/>
          <w:szCs w:val="28"/>
          <w:lang w:eastAsia="ru-RU"/>
        </w:rPr>
        <w:t>,</w:t>
      </w:r>
    </w:p>
    <w:p w14:paraId="3E999083" w14:textId="77777777" w:rsidR="00852B61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вносимые</w:t>
      </w:r>
      <w:r w:rsidRPr="0048387A">
        <w:rPr>
          <w:sz w:val="28"/>
          <w:szCs w:val="28"/>
          <w:lang w:eastAsia="ru-RU"/>
        </w:rPr>
        <w:t xml:space="preserve"> в приложение </w:t>
      </w:r>
      <w:r w:rsidR="00852B61">
        <w:rPr>
          <w:sz w:val="28"/>
          <w:szCs w:val="28"/>
          <w:lang w:eastAsia="ru-RU"/>
        </w:rPr>
        <w:t xml:space="preserve">к </w:t>
      </w:r>
      <w:r w:rsidRPr="0048387A">
        <w:rPr>
          <w:sz w:val="28"/>
          <w:szCs w:val="28"/>
          <w:lang w:eastAsia="ru-RU"/>
        </w:rPr>
        <w:t>постановлени</w:t>
      </w:r>
      <w:r w:rsidR="00852B61">
        <w:rPr>
          <w:sz w:val="28"/>
          <w:szCs w:val="28"/>
          <w:lang w:eastAsia="ru-RU"/>
        </w:rPr>
        <w:t>ю</w:t>
      </w:r>
      <w:r w:rsidRPr="0048387A">
        <w:rPr>
          <w:sz w:val="28"/>
          <w:szCs w:val="28"/>
          <w:lang w:eastAsia="ru-RU"/>
        </w:rPr>
        <w:t xml:space="preserve"> </w:t>
      </w:r>
    </w:p>
    <w:p w14:paraId="20298FA3" w14:textId="46802F0B" w:rsidR="0048387A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 w:rsidRPr="0048387A">
        <w:rPr>
          <w:sz w:val="28"/>
          <w:szCs w:val="28"/>
          <w:lang w:eastAsia="ru-RU"/>
        </w:rPr>
        <w:t xml:space="preserve">Администрации города Батайска от 16.12.2011 № 2351 </w:t>
      </w:r>
    </w:p>
    <w:p w14:paraId="3C8FFAC6" w14:textId="688A63F5" w:rsidR="00FD11E5" w:rsidRDefault="0048387A" w:rsidP="0048387A">
      <w:pPr>
        <w:contextualSpacing/>
        <w:jc w:val="center"/>
        <w:rPr>
          <w:sz w:val="28"/>
          <w:szCs w:val="28"/>
          <w:lang w:eastAsia="ru-RU"/>
        </w:rPr>
      </w:pPr>
      <w:r w:rsidRPr="0048387A">
        <w:rPr>
          <w:sz w:val="28"/>
          <w:szCs w:val="28"/>
          <w:lang w:eastAsia="ru-RU"/>
        </w:rPr>
        <w:t>«Об официальном сайте города Батайска»</w:t>
      </w:r>
    </w:p>
    <w:p w14:paraId="2AA50651" w14:textId="77777777" w:rsidR="0048387A" w:rsidRPr="00D9221C" w:rsidRDefault="0048387A" w:rsidP="0048387A">
      <w:pPr>
        <w:contextualSpacing/>
        <w:jc w:val="center"/>
        <w:rPr>
          <w:sz w:val="28"/>
          <w:szCs w:val="28"/>
          <w:lang w:eastAsia="ru-RU"/>
        </w:rPr>
      </w:pPr>
    </w:p>
    <w:p w14:paraId="6251A7A2" w14:textId="54D16AFD" w:rsidR="00590B22" w:rsidRDefault="00E250CB" w:rsidP="00590B22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590B22">
        <w:rPr>
          <w:sz w:val="28"/>
          <w:szCs w:val="28"/>
          <w:lang w:eastAsia="ru-RU"/>
        </w:rPr>
        <w:t>В приложении № 1 к Положению</w:t>
      </w:r>
      <w:r w:rsidR="00590B22" w:rsidRPr="00590B22">
        <w:rPr>
          <w:sz w:val="28"/>
          <w:szCs w:val="28"/>
          <w:lang w:eastAsia="ru-RU"/>
        </w:rPr>
        <w:t xml:space="preserve"> об официальном сайте Администрации города Батайска</w:t>
      </w:r>
      <w:r w:rsidR="004E65B0">
        <w:rPr>
          <w:sz w:val="28"/>
          <w:szCs w:val="28"/>
          <w:lang w:eastAsia="ru-RU"/>
        </w:rPr>
        <w:t>:</w:t>
      </w:r>
    </w:p>
    <w:p w14:paraId="612D5D08" w14:textId="59319E0A" w:rsidR="00590B22" w:rsidRDefault="00590B22" w:rsidP="00590B22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590B22">
        <w:rPr>
          <w:sz w:val="28"/>
          <w:szCs w:val="28"/>
          <w:lang w:eastAsia="ru-RU"/>
        </w:rPr>
        <w:t>—</w:t>
      </w:r>
      <w:r>
        <w:rPr>
          <w:sz w:val="28"/>
          <w:szCs w:val="28"/>
          <w:lang w:eastAsia="ru-RU"/>
        </w:rPr>
        <w:t xml:space="preserve"> пункт 9 изложить в новой редакции: </w:t>
      </w:r>
    </w:p>
    <w:p w14:paraId="26236752" w14:textId="1EC6F85E" w:rsidR="003808FD" w:rsidRPr="00D9221C" w:rsidRDefault="00BB1379" w:rsidP="00BB1379">
      <w:pPr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p w14:paraId="373F7B73" w14:textId="77777777"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1"/>
        <w:gridCol w:w="3555"/>
        <w:gridCol w:w="3402"/>
        <w:gridCol w:w="2120"/>
      </w:tblGrid>
      <w:tr w:rsidR="00B00164" w:rsidRPr="00A26664" w14:paraId="05CF9E6E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A945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6BBD8246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8D6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Информация о деятельности Администрации города Батайска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28AD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Ответственный за предоставление информации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402" w14:textId="77777777" w:rsidR="00B00164" w:rsidRPr="00A26664" w:rsidRDefault="00B00164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Периодичность размещения (срок обновления)</w:t>
            </w:r>
          </w:p>
        </w:tc>
      </w:tr>
      <w:tr w:rsidR="00B00164" w:rsidRPr="00A26664" w14:paraId="2EB7027A" w14:textId="77777777" w:rsidTr="00D9221C">
        <w:trPr>
          <w:trHeight w:val="21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A34D" w14:textId="77777777" w:rsidR="00B00164" w:rsidRPr="00A26664" w:rsidRDefault="00B00164" w:rsidP="00B00164">
            <w:pPr>
              <w:widowControl w:val="0"/>
              <w:suppressAutoHyphens w:val="0"/>
              <w:spacing w:after="160" w:line="259" w:lineRule="auto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8370" w14:textId="77777777" w:rsidR="00B00164" w:rsidRPr="00A26664" w:rsidRDefault="0067263D" w:rsidP="00F95C8B">
            <w:pPr>
              <w:widowControl w:val="0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7263D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Информация о работе Администрации города Батайска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795" w14:textId="77777777" w:rsidR="00B00164" w:rsidRPr="00A26664" w:rsidRDefault="0067263D" w:rsidP="00B00164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t>Отдел по работе с обращениями граждан и обеспечению деятельности муниципального центра управления (в части физических лиц), структурные подразделения и отраслевые (функциональные) органы Администрации города Батайска по направлениям (в части юридических лиц, общественных объединений, государственных органов, органов местного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C4C" w14:textId="77777777" w:rsidR="00B00164" w:rsidRPr="00A26664" w:rsidRDefault="00B00164" w:rsidP="00B00164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bidi="hi-IN"/>
              </w:rPr>
              <w:t>Ежеквартально</w:t>
            </w:r>
          </w:p>
        </w:tc>
      </w:tr>
    </w:tbl>
    <w:p w14:paraId="3DE6C754" w14:textId="6CBE1FA8" w:rsidR="006A70EC" w:rsidRDefault="004E65B0" w:rsidP="0048387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 ;</w:t>
      </w:r>
    </w:p>
    <w:p w14:paraId="1FEB1BF1" w14:textId="77777777" w:rsidR="0048387A" w:rsidRDefault="0048387A" w:rsidP="0048387A">
      <w:pPr>
        <w:ind w:firstLine="708"/>
        <w:jc w:val="both"/>
        <w:rPr>
          <w:sz w:val="28"/>
          <w:szCs w:val="28"/>
          <w:lang w:eastAsia="ru-RU"/>
        </w:rPr>
      </w:pPr>
    </w:p>
    <w:p w14:paraId="71AD5F9E" w14:textId="126FA903" w:rsidR="009568E3" w:rsidRDefault="00590B22" w:rsidP="00590B22">
      <w:pPr>
        <w:ind w:firstLine="708"/>
        <w:jc w:val="both"/>
        <w:rPr>
          <w:sz w:val="28"/>
          <w:szCs w:val="28"/>
          <w:lang w:eastAsia="ru-RU"/>
        </w:rPr>
      </w:pPr>
      <w:r w:rsidRPr="00590B22">
        <w:rPr>
          <w:sz w:val="28"/>
          <w:szCs w:val="28"/>
          <w:lang w:eastAsia="ru-RU"/>
        </w:rPr>
        <w:t>—</w:t>
      </w:r>
      <w:r>
        <w:rPr>
          <w:sz w:val="28"/>
          <w:szCs w:val="28"/>
          <w:lang w:eastAsia="ru-RU"/>
        </w:rPr>
        <w:t xml:space="preserve"> п</w:t>
      </w:r>
      <w:r w:rsidR="009568E3" w:rsidRPr="009568E3">
        <w:rPr>
          <w:sz w:val="28"/>
          <w:szCs w:val="28"/>
          <w:lang w:eastAsia="ru-RU"/>
        </w:rPr>
        <w:t>ункт 9</w:t>
      </w:r>
      <w:r w:rsidR="009568E3">
        <w:rPr>
          <w:sz w:val="28"/>
          <w:szCs w:val="28"/>
          <w:lang w:eastAsia="ru-RU"/>
        </w:rPr>
        <w:t>.3</w:t>
      </w:r>
      <w:r w:rsidR="009568E3" w:rsidRPr="009568E3">
        <w:rPr>
          <w:sz w:val="28"/>
          <w:szCs w:val="28"/>
          <w:lang w:eastAsia="ru-RU"/>
        </w:rPr>
        <w:t xml:space="preserve"> изложить в новой редакции:</w:t>
      </w:r>
    </w:p>
    <w:p w14:paraId="2FC1B076" w14:textId="233A37A5" w:rsidR="00D9221C" w:rsidRPr="00D9221C" w:rsidRDefault="009568E3" w:rsidP="009568E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1"/>
        <w:gridCol w:w="3555"/>
        <w:gridCol w:w="3402"/>
        <w:gridCol w:w="2120"/>
      </w:tblGrid>
      <w:tr w:rsidR="00D9221C" w:rsidRPr="00A26664" w14:paraId="325D466A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808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4B58AA97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AF9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Информация о деятельности Администрации города Батайска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D50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Ответственный за предоставление информации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B25" w14:textId="77777777" w:rsidR="00D9221C" w:rsidRPr="00A26664" w:rsidRDefault="00D9221C" w:rsidP="00D9221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B001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Периодичность размещения (срок обновления)</w:t>
            </w:r>
          </w:p>
        </w:tc>
      </w:tr>
      <w:tr w:rsidR="00D9221C" w:rsidRPr="00A26664" w14:paraId="31A57B05" w14:textId="77777777" w:rsidTr="00D9221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2088" w14:textId="77777777" w:rsidR="00D9221C" w:rsidRPr="00A26664" w:rsidRDefault="00D9221C" w:rsidP="00D9221C">
            <w:pPr>
              <w:widowControl w:val="0"/>
              <w:suppressAutoHyphens w:val="0"/>
              <w:spacing w:after="160" w:line="259" w:lineRule="auto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DAF2" w14:textId="77777777" w:rsidR="00D9221C" w:rsidRPr="00A26664" w:rsidRDefault="00D9221C" w:rsidP="00D9221C">
            <w:pPr>
              <w:widowControl w:val="0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738C8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обобщенная информация о </w:t>
            </w:r>
            <w:r w:rsidRPr="007738C8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результатах рассмотрения этих обращений и принятых мерах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214" w14:textId="77777777" w:rsidR="00D9221C" w:rsidRPr="00A26664" w:rsidRDefault="00D9221C" w:rsidP="00D9221C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 xml:space="preserve">Отдел по работе с обращениями граждан и обеспечению деятельности муниципального центра управления (в части физических лиц), структурные подразделения и отраслевые (функциональные) органы Администрации города </w:t>
            </w:r>
            <w:r w:rsidRPr="0067263D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Батайска по направлениям (в части юридических лиц, общественных объединений, государственных органов, органов местного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8CC6" w14:textId="77777777" w:rsidR="00D9221C" w:rsidRPr="00A26664" w:rsidRDefault="00D9221C" w:rsidP="00D9221C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7738C8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Ежеквартально</w:t>
            </w:r>
          </w:p>
        </w:tc>
      </w:tr>
    </w:tbl>
    <w:p w14:paraId="346D48A8" w14:textId="77777777" w:rsidR="00D9221C" w:rsidRPr="00D9221C" w:rsidRDefault="00D9221C" w:rsidP="006A70EC">
      <w:pPr>
        <w:rPr>
          <w:sz w:val="18"/>
          <w:szCs w:val="28"/>
          <w:lang w:eastAsia="ru-RU"/>
        </w:rPr>
      </w:pPr>
    </w:p>
    <w:p w14:paraId="5F8926B4" w14:textId="77777777"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14:paraId="7F8AE6E1" w14:textId="77777777" w:rsidR="003A3CED" w:rsidRPr="003D23E8" w:rsidRDefault="003A3CED" w:rsidP="00E75B29">
      <w:pPr>
        <w:rPr>
          <w:sz w:val="32"/>
          <w:szCs w:val="28"/>
          <w:lang w:eastAsia="ru-RU"/>
        </w:rPr>
      </w:pPr>
    </w:p>
    <w:p w14:paraId="0EC837DB" w14:textId="77777777"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14:paraId="3213989D" w14:textId="372A2962"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 города Батайска                                                В.С. Мирошникова</w:t>
      </w:r>
    </w:p>
    <w:sectPr w:rsidR="002A1162" w:rsidRPr="00FA1F17" w:rsidSect="0015229B">
      <w:headerReference w:type="default" r:id="rId9"/>
      <w:type w:val="continuous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63BE" w14:textId="77777777" w:rsidR="001F5F7A" w:rsidRDefault="001F5F7A">
      <w:r>
        <w:separator/>
      </w:r>
    </w:p>
  </w:endnote>
  <w:endnote w:type="continuationSeparator" w:id="0">
    <w:p w14:paraId="7E8DDBAA" w14:textId="77777777" w:rsidR="001F5F7A" w:rsidRDefault="001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3B2" w14:textId="77777777" w:rsidR="001F5F7A" w:rsidRDefault="001F5F7A">
      <w:r>
        <w:separator/>
      </w:r>
    </w:p>
  </w:footnote>
  <w:footnote w:type="continuationSeparator" w:id="0">
    <w:p w14:paraId="2848A920" w14:textId="77777777" w:rsidR="001F5F7A" w:rsidRDefault="001F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68556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C117395" w14:textId="77777777" w:rsidR="00D9221C" w:rsidRPr="00BD775C" w:rsidRDefault="00D9221C">
        <w:pPr>
          <w:pStyle w:val="af0"/>
          <w:jc w:val="center"/>
          <w:rPr>
            <w:sz w:val="24"/>
          </w:rPr>
        </w:pPr>
        <w:r w:rsidRPr="00BD775C">
          <w:rPr>
            <w:sz w:val="24"/>
          </w:rPr>
          <w:fldChar w:fldCharType="begin"/>
        </w:r>
        <w:r w:rsidRPr="00BD775C">
          <w:rPr>
            <w:sz w:val="24"/>
          </w:rPr>
          <w:instrText>PAGE   \* MERGEFORMAT</w:instrText>
        </w:r>
        <w:r w:rsidRPr="00BD775C">
          <w:rPr>
            <w:sz w:val="24"/>
          </w:rPr>
          <w:fldChar w:fldCharType="separate"/>
        </w:r>
        <w:r w:rsidR="00883442">
          <w:rPr>
            <w:noProof/>
            <w:sz w:val="24"/>
          </w:rPr>
          <w:t>3</w:t>
        </w:r>
        <w:r w:rsidRPr="00BD775C">
          <w:rPr>
            <w:sz w:val="24"/>
          </w:rPr>
          <w:fldChar w:fldCharType="end"/>
        </w:r>
      </w:p>
    </w:sdtContent>
  </w:sdt>
  <w:p w14:paraId="748C0BD1" w14:textId="77777777" w:rsidR="00DD11BF" w:rsidRPr="00DD11BF" w:rsidRDefault="00DD11BF" w:rsidP="00DD11BF">
    <w:pPr>
      <w:pStyle w:val="af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839435">
    <w:abstractNumId w:val="0"/>
  </w:num>
  <w:num w:numId="2" w16cid:durableId="1216887447">
    <w:abstractNumId w:val="1"/>
  </w:num>
  <w:num w:numId="3" w16cid:durableId="1518807192">
    <w:abstractNumId w:val="2"/>
  </w:num>
  <w:num w:numId="4" w16cid:durableId="1183789628">
    <w:abstractNumId w:val="3"/>
  </w:num>
  <w:num w:numId="5" w16cid:durableId="1337996997">
    <w:abstractNumId w:val="4"/>
  </w:num>
  <w:num w:numId="6" w16cid:durableId="123546112">
    <w:abstractNumId w:val="5"/>
  </w:num>
  <w:num w:numId="7" w16cid:durableId="804389047">
    <w:abstractNumId w:val="6"/>
  </w:num>
  <w:num w:numId="8" w16cid:durableId="400253363">
    <w:abstractNumId w:val="7"/>
  </w:num>
  <w:num w:numId="9" w16cid:durableId="1059939009">
    <w:abstractNumId w:val="8"/>
  </w:num>
  <w:num w:numId="10" w16cid:durableId="848911696">
    <w:abstractNumId w:val="9"/>
  </w:num>
  <w:num w:numId="11" w16cid:durableId="7486723">
    <w:abstractNumId w:val="25"/>
    <w:lvlOverride w:ilvl="0">
      <w:startOverride w:val="1"/>
    </w:lvlOverride>
  </w:num>
  <w:num w:numId="12" w16cid:durableId="1409577724">
    <w:abstractNumId w:val="17"/>
  </w:num>
  <w:num w:numId="13" w16cid:durableId="779684078">
    <w:abstractNumId w:val="29"/>
  </w:num>
  <w:num w:numId="14" w16cid:durableId="1977177158">
    <w:abstractNumId w:val="13"/>
  </w:num>
  <w:num w:numId="15" w16cid:durableId="274993452">
    <w:abstractNumId w:val="24"/>
  </w:num>
  <w:num w:numId="16" w16cid:durableId="896472809">
    <w:abstractNumId w:val="16"/>
  </w:num>
  <w:num w:numId="17" w16cid:durableId="950089434">
    <w:abstractNumId w:val="22"/>
  </w:num>
  <w:num w:numId="18" w16cid:durableId="1954630326">
    <w:abstractNumId w:val="28"/>
  </w:num>
  <w:num w:numId="19" w16cid:durableId="261226585">
    <w:abstractNumId w:val="30"/>
  </w:num>
  <w:num w:numId="20" w16cid:durableId="1062601095">
    <w:abstractNumId w:val="18"/>
  </w:num>
  <w:num w:numId="21" w16cid:durableId="1302804272">
    <w:abstractNumId w:val="12"/>
  </w:num>
  <w:num w:numId="22" w16cid:durableId="1228955603">
    <w:abstractNumId w:val="14"/>
  </w:num>
  <w:num w:numId="23" w16cid:durableId="969288480">
    <w:abstractNumId w:val="20"/>
  </w:num>
  <w:num w:numId="24" w16cid:durableId="382363388">
    <w:abstractNumId w:val="19"/>
  </w:num>
  <w:num w:numId="25" w16cid:durableId="1668483616">
    <w:abstractNumId w:val="10"/>
  </w:num>
  <w:num w:numId="26" w16cid:durableId="659424768">
    <w:abstractNumId w:val="27"/>
  </w:num>
  <w:num w:numId="27" w16cid:durableId="222913884">
    <w:abstractNumId w:val="11"/>
  </w:num>
  <w:num w:numId="28" w16cid:durableId="1934820312">
    <w:abstractNumId w:val="15"/>
  </w:num>
  <w:num w:numId="29" w16cid:durableId="1069613870">
    <w:abstractNumId w:val="23"/>
  </w:num>
  <w:num w:numId="30" w16cid:durableId="17512537">
    <w:abstractNumId w:val="21"/>
  </w:num>
  <w:num w:numId="31" w16cid:durableId="214488391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D7"/>
    <w:rsid w:val="0000094C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2C0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229B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583D"/>
    <w:rsid w:val="001C7B51"/>
    <w:rsid w:val="001D34C9"/>
    <w:rsid w:val="001D7511"/>
    <w:rsid w:val="001E0055"/>
    <w:rsid w:val="001E3430"/>
    <w:rsid w:val="001F0B23"/>
    <w:rsid w:val="001F5F7A"/>
    <w:rsid w:val="002000A7"/>
    <w:rsid w:val="002045D5"/>
    <w:rsid w:val="00211FEA"/>
    <w:rsid w:val="00212082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4AF9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48ED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18F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387A"/>
    <w:rsid w:val="00486628"/>
    <w:rsid w:val="00495C01"/>
    <w:rsid w:val="004A058A"/>
    <w:rsid w:val="004B669B"/>
    <w:rsid w:val="004C013C"/>
    <w:rsid w:val="004C118E"/>
    <w:rsid w:val="004C487B"/>
    <w:rsid w:val="004D0280"/>
    <w:rsid w:val="004D34F9"/>
    <w:rsid w:val="004E25D9"/>
    <w:rsid w:val="004E65B0"/>
    <w:rsid w:val="004F18FB"/>
    <w:rsid w:val="004F3141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0B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27763"/>
    <w:rsid w:val="00636A37"/>
    <w:rsid w:val="00650295"/>
    <w:rsid w:val="0065677D"/>
    <w:rsid w:val="00663340"/>
    <w:rsid w:val="0067263D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2046D"/>
    <w:rsid w:val="00730D84"/>
    <w:rsid w:val="00744B77"/>
    <w:rsid w:val="007728B6"/>
    <w:rsid w:val="007738C8"/>
    <w:rsid w:val="00775ACC"/>
    <w:rsid w:val="00776A3F"/>
    <w:rsid w:val="00776DFE"/>
    <w:rsid w:val="00790DC1"/>
    <w:rsid w:val="00791102"/>
    <w:rsid w:val="0079221A"/>
    <w:rsid w:val="00793573"/>
    <w:rsid w:val="0079737B"/>
    <w:rsid w:val="007A21E0"/>
    <w:rsid w:val="007A332D"/>
    <w:rsid w:val="007A6ABE"/>
    <w:rsid w:val="007B1F90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2B61"/>
    <w:rsid w:val="00853CF1"/>
    <w:rsid w:val="00854803"/>
    <w:rsid w:val="00855072"/>
    <w:rsid w:val="008617F0"/>
    <w:rsid w:val="00861D39"/>
    <w:rsid w:val="00864DFF"/>
    <w:rsid w:val="00865CB3"/>
    <w:rsid w:val="00866D21"/>
    <w:rsid w:val="00871017"/>
    <w:rsid w:val="008724F9"/>
    <w:rsid w:val="00876C68"/>
    <w:rsid w:val="0087708C"/>
    <w:rsid w:val="00883442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8E3"/>
    <w:rsid w:val="00956F65"/>
    <w:rsid w:val="009618AE"/>
    <w:rsid w:val="00980EFB"/>
    <w:rsid w:val="009844FE"/>
    <w:rsid w:val="0099618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44C4"/>
    <w:rsid w:val="00AE4592"/>
    <w:rsid w:val="00AE5FC2"/>
    <w:rsid w:val="00AE6E32"/>
    <w:rsid w:val="00AF1FE4"/>
    <w:rsid w:val="00AF4F55"/>
    <w:rsid w:val="00AF6F71"/>
    <w:rsid w:val="00B00164"/>
    <w:rsid w:val="00B02A2E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B1379"/>
    <w:rsid w:val="00BC3592"/>
    <w:rsid w:val="00BD37D9"/>
    <w:rsid w:val="00BD47CA"/>
    <w:rsid w:val="00BD775C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CF671D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122E"/>
    <w:rsid w:val="00D840B8"/>
    <w:rsid w:val="00D9221C"/>
    <w:rsid w:val="00DA0E98"/>
    <w:rsid w:val="00DA6946"/>
    <w:rsid w:val="00DB28D7"/>
    <w:rsid w:val="00DB423C"/>
    <w:rsid w:val="00DB4D5C"/>
    <w:rsid w:val="00DC6983"/>
    <w:rsid w:val="00DD11BF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09C4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5D6D"/>
    <w:rsid w:val="00EF6BB0"/>
    <w:rsid w:val="00EF70BC"/>
    <w:rsid w:val="00F01108"/>
    <w:rsid w:val="00F02644"/>
    <w:rsid w:val="00F06948"/>
    <w:rsid w:val="00F162AC"/>
    <w:rsid w:val="00F169B7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C8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C7E7BB2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EE0E-E116-49D6-AACE-DBE0C3C7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arm-307_4</cp:lastModifiedBy>
  <cp:revision>2</cp:revision>
  <cp:lastPrinted>2026-06-09T12:29:00Z</cp:lastPrinted>
  <dcterms:created xsi:type="dcterms:W3CDTF">2026-06-29T06:47:00Z</dcterms:created>
  <dcterms:modified xsi:type="dcterms:W3CDTF">2026-06-29T06:47:00Z</dcterms:modified>
</cp:coreProperties>
</file>