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0" w:rsidRDefault="009F1CEC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A0" w:rsidRDefault="00B540A0">
      <w:pPr>
        <w:jc w:val="center"/>
        <w:rPr>
          <w:color w:val="FF0000"/>
          <w:spacing w:val="30"/>
          <w:sz w:val="26"/>
        </w:rPr>
      </w:pPr>
    </w:p>
    <w:p w:rsidR="00B540A0" w:rsidRDefault="009F1CE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540A0" w:rsidRDefault="00B540A0">
      <w:pPr>
        <w:jc w:val="center"/>
        <w:rPr>
          <w:b/>
          <w:color w:val="FF0000"/>
          <w:spacing w:val="38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50E7E">
        <w:rPr>
          <w:sz w:val="28"/>
        </w:rPr>
        <w:t>18.05.2026</w:t>
      </w:r>
      <w:bookmarkStart w:id="0" w:name="_GoBack"/>
      <w:bookmarkEnd w:id="0"/>
      <w:r>
        <w:rPr>
          <w:sz w:val="28"/>
        </w:rPr>
        <w:t xml:space="preserve"> № </w:t>
      </w:r>
      <w:r w:rsidR="00650E7E">
        <w:rPr>
          <w:sz w:val="28"/>
        </w:rPr>
        <w:t>858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142E39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9F1CEC">
        <w:rPr>
          <w:b/>
          <w:sz w:val="28"/>
        </w:rPr>
        <w:t xml:space="preserve"> в постановление</w:t>
      </w:r>
    </w:p>
    <w:p w:rsidR="00B540A0" w:rsidRDefault="009F1CEC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от </w:t>
      </w:r>
      <w:r w:rsidR="00372406">
        <w:rPr>
          <w:b/>
          <w:sz w:val="28"/>
        </w:rPr>
        <w:t>24.03.2026</w:t>
      </w:r>
      <w:r>
        <w:rPr>
          <w:b/>
          <w:sz w:val="28"/>
        </w:rPr>
        <w:t xml:space="preserve"> № </w:t>
      </w:r>
      <w:r w:rsidR="00372406">
        <w:rPr>
          <w:b/>
          <w:sz w:val="28"/>
        </w:rPr>
        <w:t>522</w:t>
      </w:r>
      <w:r>
        <w:rPr>
          <w:b/>
        </w:rPr>
        <w:br/>
      </w:r>
      <w:r>
        <w:rPr>
          <w:b/>
          <w:sz w:val="28"/>
        </w:rPr>
        <w:t>«Об утверждении Положения о выдаче разрешения на выполнение авиационных работ, парашютных прыжков, демонстрационных полетов</w:t>
      </w:r>
    </w:p>
    <w:p w:rsidR="00372406" w:rsidRDefault="009F1CEC" w:rsidP="0037240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372406">
        <w:rPr>
          <w:b/>
          <w:sz w:val="28"/>
        </w:rPr>
        <w:t xml:space="preserve">городского округа </w:t>
      </w:r>
      <w:r>
        <w:rPr>
          <w:b/>
          <w:sz w:val="28"/>
        </w:rPr>
        <w:t>«Город Батайск»</w:t>
      </w:r>
      <w:r w:rsidR="00372406">
        <w:rPr>
          <w:b/>
          <w:sz w:val="28"/>
        </w:rPr>
        <w:t xml:space="preserve"> Ростовской области</w:t>
      </w:r>
      <w:r>
        <w:rPr>
          <w:b/>
          <w:sz w:val="28"/>
        </w:rPr>
        <w:t>, посадки (взлета) на расположенные</w:t>
      </w:r>
      <w:r w:rsidR="00372406">
        <w:rPr>
          <w:b/>
          <w:sz w:val="28"/>
        </w:rPr>
        <w:t xml:space="preserve"> </w:t>
      </w:r>
      <w:r>
        <w:rPr>
          <w:b/>
          <w:sz w:val="28"/>
        </w:rPr>
        <w:t xml:space="preserve">в границах муниципального образования </w:t>
      </w:r>
      <w:proofErr w:type="gramEnd"/>
    </w:p>
    <w:p w:rsidR="00B540A0" w:rsidRDefault="00372406" w:rsidP="00372406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  <w:r w:rsidR="009F1CEC">
        <w:rPr>
          <w:b/>
          <w:sz w:val="28"/>
        </w:rPr>
        <w:t>«Город Батайск»</w:t>
      </w:r>
      <w:r>
        <w:rPr>
          <w:b/>
          <w:sz w:val="28"/>
        </w:rPr>
        <w:t xml:space="preserve"> Ростовской области</w:t>
      </w:r>
      <w:r w:rsidR="009F1CEC">
        <w:rPr>
          <w:b/>
          <w:sz w:val="28"/>
        </w:rPr>
        <w:t xml:space="preserve"> площадки, сведения о которых не опубликованы в документах</w:t>
      </w:r>
      <w:r w:rsidR="009F1CEC">
        <w:rPr>
          <w:b/>
          <w:sz w:val="28"/>
        </w:rPr>
        <w:br/>
        <w:t>аэронавигационной информации»</w:t>
      </w: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7428FD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В связи с</w:t>
      </w:r>
      <w:r w:rsidR="009F1CEC">
        <w:rPr>
          <w:sz w:val="28"/>
        </w:rPr>
        <w:t xml:space="preserve"> изменения</w:t>
      </w:r>
      <w:r>
        <w:rPr>
          <w:sz w:val="28"/>
        </w:rPr>
        <w:t>ми</w:t>
      </w:r>
      <w:r w:rsidR="009F1CEC">
        <w:rPr>
          <w:sz w:val="28"/>
        </w:rPr>
        <w:t xml:space="preserve"> в кадровом составе Администрации </w:t>
      </w:r>
      <w:r w:rsidR="00E26649">
        <w:rPr>
          <w:sz w:val="28"/>
        </w:rPr>
        <w:t xml:space="preserve">города Батайска, руководствуясь </w:t>
      </w:r>
      <w:r w:rsidR="009F1CEC">
        <w:rPr>
          <w:sz w:val="28"/>
        </w:rPr>
        <w:t xml:space="preserve">Уставом муниципального образования </w:t>
      </w:r>
      <w:r w:rsidR="00611340">
        <w:rPr>
          <w:sz w:val="28"/>
        </w:rPr>
        <w:t xml:space="preserve">городского округа </w:t>
      </w:r>
      <w:r w:rsidR="009F1CEC"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 w:rsidR="009F1CEC">
        <w:rPr>
          <w:sz w:val="28"/>
        </w:rPr>
        <w:t xml:space="preserve">, Администрация города Батайска </w:t>
      </w:r>
      <w:r w:rsidR="009F1CEC">
        <w:rPr>
          <w:b/>
          <w:sz w:val="28"/>
        </w:rPr>
        <w:t>постановляет:</w:t>
      </w:r>
    </w:p>
    <w:p w:rsidR="00B540A0" w:rsidRDefault="00B540A0">
      <w:pPr>
        <w:ind w:firstLine="709"/>
        <w:jc w:val="center"/>
        <w:rPr>
          <w:color w:val="FF0000"/>
          <w:sz w:val="28"/>
        </w:rPr>
      </w:pPr>
    </w:p>
    <w:p w:rsidR="00B540A0" w:rsidRDefault="009F1CEC">
      <w:pPr>
        <w:numPr>
          <w:ilvl w:val="0"/>
          <w:numId w:val="1"/>
        </w:numPr>
        <w:tabs>
          <w:tab w:val="left" w:pos="2410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Внести </w:t>
      </w:r>
      <w:r w:rsidR="007428FD">
        <w:rPr>
          <w:sz w:val="28"/>
        </w:rPr>
        <w:t xml:space="preserve">изменения </w:t>
      </w:r>
      <w:r>
        <w:rPr>
          <w:sz w:val="28"/>
        </w:rPr>
        <w:t xml:space="preserve">в постановление Администрации города Батайска от </w:t>
      </w:r>
      <w:r w:rsidR="007428FD">
        <w:rPr>
          <w:sz w:val="28"/>
        </w:rPr>
        <w:t>24.03.2026 № 522</w:t>
      </w:r>
      <w:r>
        <w:rPr>
          <w:sz w:val="28"/>
        </w:rPr>
        <w:t xml:space="preserve"> «</w:t>
      </w:r>
      <w:r>
        <w:rPr>
          <w:rStyle w:val="11"/>
          <w:sz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7428FD">
        <w:rPr>
          <w:rStyle w:val="11"/>
          <w:sz w:val="28"/>
        </w:rPr>
        <w:t xml:space="preserve">городского округа </w:t>
      </w:r>
      <w:r>
        <w:rPr>
          <w:rStyle w:val="11"/>
          <w:sz w:val="28"/>
        </w:rPr>
        <w:t>«Город Батайск»</w:t>
      </w:r>
      <w:r w:rsidR="007428FD">
        <w:rPr>
          <w:rStyle w:val="11"/>
          <w:sz w:val="28"/>
        </w:rPr>
        <w:t xml:space="preserve"> Ростовской области</w:t>
      </w:r>
      <w:r>
        <w:rPr>
          <w:rStyle w:val="11"/>
          <w:sz w:val="28"/>
        </w:rPr>
        <w:t xml:space="preserve">, посадки (взлета) на расположенные в границах муниципального образования </w:t>
      </w:r>
      <w:r w:rsidR="007428FD">
        <w:rPr>
          <w:rStyle w:val="11"/>
          <w:sz w:val="28"/>
        </w:rPr>
        <w:t xml:space="preserve">городского округа </w:t>
      </w:r>
      <w:r>
        <w:rPr>
          <w:rStyle w:val="11"/>
          <w:sz w:val="28"/>
        </w:rPr>
        <w:t>«Город Батайск»</w:t>
      </w:r>
      <w:r w:rsidR="005F6D1C">
        <w:rPr>
          <w:rStyle w:val="11"/>
          <w:sz w:val="28"/>
        </w:rPr>
        <w:t xml:space="preserve"> </w:t>
      </w:r>
      <w:r w:rsidR="007428FD">
        <w:rPr>
          <w:rStyle w:val="11"/>
          <w:sz w:val="28"/>
        </w:rPr>
        <w:t>Ростовской области</w:t>
      </w:r>
      <w:r>
        <w:rPr>
          <w:rStyle w:val="11"/>
          <w:sz w:val="28"/>
        </w:rPr>
        <w:t xml:space="preserve"> площадки, сведения о</w:t>
      </w:r>
      <w:proofErr w:type="gramEnd"/>
      <w:r>
        <w:rPr>
          <w:rStyle w:val="11"/>
          <w:sz w:val="28"/>
        </w:rPr>
        <w:t xml:space="preserve"> </w:t>
      </w:r>
      <w:proofErr w:type="gramStart"/>
      <w:r>
        <w:rPr>
          <w:rStyle w:val="11"/>
          <w:sz w:val="28"/>
        </w:rPr>
        <w:t>которых не опубликованы в документах аэронавигационной информации</w:t>
      </w:r>
      <w:r w:rsidR="00142E39">
        <w:rPr>
          <w:sz w:val="28"/>
        </w:rPr>
        <w:t>»</w:t>
      </w:r>
      <w:r>
        <w:rPr>
          <w:sz w:val="28"/>
        </w:rPr>
        <w:t xml:space="preserve">, изложив приложение № 2 </w:t>
      </w:r>
      <w:r w:rsidR="00142E39">
        <w:rPr>
          <w:sz w:val="28"/>
        </w:rPr>
        <w:t>в новой редакции</w:t>
      </w:r>
      <w:r w:rsidR="007428FD">
        <w:rPr>
          <w:sz w:val="28"/>
        </w:rPr>
        <w:t>,</w:t>
      </w:r>
      <w:r w:rsidR="00142E39">
        <w:rPr>
          <w:sz w:val="28"/>
        </w:rPr>
        <w:t xml:space="preserve"> </w:t>
      </w:r>
      <w:r>
        <w:rPr>
          <w:sz w:val="28"/>
        </w:rPr>
        <w:t>согласно приложению к настоящему постановлению.</w:t>
      </w:r>
      <w:proofErr w:type="gramEnd"/>
    </w:p>
    <w:p w:rsidR="00B540A0" w:rsidRDefault="00B540A0">
      <w:pPr>
        <w:ind w:firstLine="709"/>
        <w:jc w:val="both"/>
        <w:rPr>
          <w:sz w:val="28"/>
        </w:rPr>
      </w:pPr>
    </w:p>
    <w:p w:rsidR="00B540A0" w:rsidRDefault="00B540A0" w:rsidP="005F6D1C">
      <w:pPr>
        <w:jc w:val="both"/>
        <w:rPr>
          <w:sz w:val="28"/>
        </w:rPr>
      </w:pPr>
    </w:p>
    <w:p w:rsidR="00B540A0" w:rsidRDefault="009F1CE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заместителя главы Администрации города Батайска по жилищно-коммунальному хозяйству </w:t>
      </w:r>
      <w:proofErr w:type="spellStart"/>
      <w:r w:rsidR="007428FD">
        <w:rPr>
          <w:sz w:val="28"/>
        </w:rPr>
        <w:t>Пыжова</w:t>
      </w:r>
      <w:proofErr w:type="spellEnd"/>
      <w:r w:rsidR="007428FD">
        <w:rPr>
          <w:sz w:val="28"/>
        </w:rPr>
        <w:t xml:space="preserve"> Д.Ю.</w:t>
      </w:r>
    </w:p>
    <w:p w:rsidR="00B540A0" w:rsidRDefault="00B540A0">
      <w:pPr>
        <w:jc w:val="both"/>
        <w:rPr>
          <w:sz w:val="28"/>
        </w:rPr>
      </w:pPr>
    </w:p>
    <w:p w:rsidR="00B540A0" w:rsidRDefault="00B540A0">
      <w:pPr>
        <w:jc w:val="both"/>
        <w:rPr>
          <w:sz w:val="28"/>
        </w:rPr>
      </w:pPr>
    </w:p>
    <w:p w:rsidR="00B540A0" w:rsidRDefault="00F57250" w:rsidP="003B29D6">
      <w:pPr>
        <w:jc w:val="both"/>
        <w:rPr>
          <w:color w:val="FF0000"/>
          <w:sz w:val="28"/>
        </w:rPr>
      </w:pPr>
      <w:r>
        <w:rPr>
          <w:sz w:val="28"/>
        </w:rPr>
        <w:t>Г</w:t>
      </w:r>
      <w:r w:rsidR="009F1CEC">
        <w:rPr>
          <w:sz w:val="28"/>
        </w:rPr>
        <w:t>лав</w:t>
      </w:r>
      <w:r w:rsidR="006B110C">
        <w:rPr>
          <w:sz w:val="28"/>
        </w:rPr>
        <w:t>а</w:t>
      </w:r>
      <w:r w:rsidR="009F1CEC">
        <w:rPr>
          <w:sz w:val="28"/>
        </w:rPr>
        <w:t xml:space="preserve"> города Батайска                       </w:t>
      </w:r>
      <w:r>
        <w:rPr>
          <w:sz w:val="28"/>
        </w:rPr>
        <w:t xml:space="preserve"> </w:t>
      </w:r>
      <w:r w:rsidR="0024050E">
        <w:rPr>
          <w:sz w:val="28"/>
        </w:rPr>
        <w:t xml:space="preserve">                             </w:t>
      </w:r>
      <w:r w:rsidR="009F1CEC">
        <w:rPr>
          <w:sz w:val="28"/>
        </w:rPr>
        <w:t xml:space="preserve">         </w:t>
      </w:r>
      <w:r w:rsidR="00157092">
        <w:rPr>
          <w:sz w:val="28"/>
        </w:rPr>
        <w:t xml:space="preserve"> </w:t>
      </w:r>
      <w:r w:rsidR="005905A2">
        <w:rPr>
          <w:sz w:val="28"/>
        </w:rPr>
        <w:t xml:space="preserve">  </w:t>
      </w:r>
      <w:r w:rsidR="00475900">
        <w:rPr>
          <w:sz w:val="28"/>
        </w:rPr>
        <w:t xml:space="preserve"> </w:t>
      </w:r>
      <w:r w:rsidR="006B110C">
        <w:rPr>
          <w:sz w:val="28"/>
        </w:rPr>
        <w:t xml:space="preserve">              В.Е. Кукин</w:t>
      </w:r>
    </w:p>
    <w:p w:rsidR="00B540A0" w:rsidRDefault="00B540A0">
      <w:pPr>
        <w:ind w:firstLine="720"/>
        <w:jc w:val="both"/>
        <w:rPr>
          <w:color w:val="FF0000"/>
          <w:sz w:val="28"/>
        </w:rPr>
      </w:pPr>
    </w:p>
    <w:p w:rsidR="00B540A0" w:rsidRDefault="009F1CEC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по жилищно-коммунальному хозяйству</w:t>
      </w: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E04671" w:rsidRDefault="00E04671">
      <w:pPr>
        <w:tabs>
          <w:tab w:val="left" w:pos="2410"/>
        </w:tabs>
        <w:jc w:val="both"/>
        <w:rPr>
          <w:sz w:val="28"/>
        </w:rPr>
      </w:pPr>
    </w:p>
    <w:p w:rsidR="003C6ED6" w:rsidRDefault="003C6ED6">
      <w:pPr>
        <w:tabs>
          <w:tab w:val="left" w:pos="2410"/>
        </w:tabs>
        <w:jc w:val="both"/>
        <w:rPr>
          <w:sz w:val="28"/>
        </w:rPr>
      </w:pP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от__________№_____</w:t>
      </w:r>
    </w:p>
    <w:p w:rsidR="00B540A0" w:rsidRDefault="00B540A0">
      <w:pPr>
        <w:jc w:val="center"/>
        <w:rPr>
          <w:sz w:val="28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СОСТАВ</w:t>
      </w:r>
    </w:p>
    <w:p w:rsidR="00B540A0" w:rsidRDefault="009F1CEC">
      <w:pPr>
        <w:jc w:val="center"/>
        <w:rPr>
          <w:sz w:val="28"/>
        </w:rPr>
      </w:pPr>
      <w:proofErr w:type="gramStart"/>
      <w:r>
        <w:rPr>
          <w:sz w:val="28"/>
        </w:rPr>
        <w:t xml:space="preserve"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, посадки (взлета) на расположенные в границах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 площадки, сведения о которых не опубликованы в документах аэронавигационной информации</w:t>
      </w:r>
      <w:proofErr w:type="gramEnd"/>
    </w:p>
    <w:p w:rsidR="00B540A0" w:rsidRDefault="00B540A0">
      <w:pPr>
        <w:rPr>
          <w:sz w:val="28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D63" w:rsidRDefault="00397442" w:rsidP="00376C5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Пыжов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397442" w:rsidRDefault="00397442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 Юрьевич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жилищно-коммунальному хозяйству, председатель комиссии 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887D63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Мусоян</w:t>
            </w:r>
            <w:proofErr w:type="spellEnd"/>
          </w:p>
          <w:p w:rsidR="00887D63" w:rsidRDefault="00887D6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Арам </w:t>
            </w:r>
            <w:proofErr w:type="spellStart"/>
            <w:r>
              <w:rPr>
                <w:sz w:val="28"/>
              </w:rPr>
              <w:t>Каренович</w:t>
            </w:r>
            <w:proofErr w:type="spellEnd"/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МБУ «Управление гражданской защиты населения города Батайска», заместитель председателя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03B" w:rsidRDefault="00C2603B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Иванцова </w:t>
            </w:r>
          </w:p>
          <w:p w:rsidR="00B540A0" w:rsidRDefault="00C2603B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  <w:proofErr w:type="spellStart"/>
            <w:r>
              <w:rPr>
                <w:sz w:val="28"/>
              </w:rPr>
              <w:t>Демьяновна</w:t>
            </w:r>
            <w:proofErr w:type="spellEnd"/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F57250" w:rsidP="00C2603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76C5C">
              <w:rPr>
                <w:sz w:val="28"/>
              </w:rPr>
              <w:t xml:space="preserve">лавный специалист </w:t>
            </w:r>
            <w:r w:rsidR="00C2603B">
              <w:rPr>
                <w:sz w:val="28"/>
              </w:rPr>
              <w:t>Администрации города Батайска</w:t>
            </w:r>
            <w:r w:rsidR="0072308A">
              <w:rPr>
                <w:sz w:val="28"/>
              </w:rPr>
              <w:t>, секретарь комиссии</w:t>
            </w:r>
          </w:p>
        </w:tc>
      </w:tr>
      <w:tr w:rsidR="00B540A0">
        <w:tc>
          <w:tcPr>
            <w:tcW w:w="95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B540A0">
            <w:pPr>
              <w:widowControl w:val="0"/>
              <w:jc w:val="center"/>
            </w:pPr>
          </w:p>
          <w:p w:rsidR="00B540A0" w:rsidRDefault="009F1CEC">
            <w:pPr>
              <w:widowControl w:val="0"/>
              <w:jc w:val="center"/>
            </w:pPr>
            <w:r>
              <w:rPr>
                <w:sz w:val="28"/>
              </w:rPr>
              <w:t>Члены комиссии:</w:t>
            </w:r>
          </w:p>
          <w:p w:rsidR="00B540A0" w:rsidRDefault="00B540A0">
            <w:pPr>
              <w:widowControl w:val="0"/>
              <w:jc w:val="center"/>
            </w:pPr>
          </w:p>
        </w:tc>
      </w:tr>
      <w:tr w:rsidR="003C78B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0FA" w:rsidRDefault="003C78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</w:t>
            </w:r>
            <w:r w:rsidR="003340FA">
              <w:rPr>
                <w:sz w:val="28"/>
              </w:rPr>
              <w:t>асанец</w:t>
            </w:r>
            <w:proofErr w:type="spellEnd"/>
          </w:p>
          <w:p w:rsidR="003C78B9" w:rsidRDefault="003C78B9">
            <w:pPr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B9" w:rsidRDefault="003C78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B9" w:rsidRDefault="003C78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МБУ «Управления гражданской защиты населения города Батайска»</w:t>
            </w:r>
          </w:p>
          <w:p w:rsidR="003C78B9" w:rsidRDefault="003C78B9">
            <w:pPr>
              <w:widowControl w:val="0"/>
              <w:jc w:val="both"/>
              <w:rPr>
                <w:sz w:val="28"/>
              </w:rPr>
            </w:pPr>
          </w:p>
        </w:tc>
      </w:tr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Здоровцева</w:t>
            </w:r>
            <w:proofErr w:type="spellEnd"/>
          </w:p>
          <w:p w:rsidR="00154A89" w:rsidRDefault="00154A89" w:rsidP="00E139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Светлана Юрьевна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жилищно-коммунального хозяйства города Батайска</w:t>
            </w:r>
          </w:p>
          <w:p w:rsidR="00154A89" w:rsidRDefault="00154A89" w:rsidP="00E1391B">
            <w:pPr>
              <w:widowControl w:val="0"/>
              <w:jc w:val="both"/>
              <w:rPr>
                <w:sz w:val="28"/>
              </w:rPr>
            </w:pPr>
          </w:p>
        </w:tc>
      </w:tr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rPr>
                <w:sz w:val="28"/>
              </w:rPr>
            </w:pPr>
            <w:r>
              <w:rPr>
                <w:sz w:val="28"/>
              </w:rPr>
              <w:t>Кислица</w:t>
            </w:r>
          </w:p>
          <w:p w:rsidR="00154A89" w:rsidRDefault="00154A8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  <w:p w:rsidR="00154A89" w:rsidRDefault="00154A89">
            <w:pPr>
              <w:widowControl w:val="0"/>
              <w:rPr>
                <w:sz w:val="28"/>
              </w:rPr>
            </w:pP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архитектуре и градостроительству города Батайска – главный архитектор</w:t>
            </w:r>
          </w:p>
          <w:p w:rsidR="00154A89" w:rsidRDefault="00154A89">
            <w:pPr>
              <w:widowControl w:val="0"/>
              <w:jc w:val="both"/>
              <w:rPr>
                <w:sz w:val="28"/>
              </w:rPr>
            </w:pPr>
          </w:p>
        </w:tc>
      </w:tr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rPr>
                <w:sz w:val="28"/>
              </w:rPr>
            </w:pPr>
            <w:r>
              <w:rPr>
                <w:sz w:val="28"/>
              </w:rPr>
              <w:t xml:space="preserve">Колесников </w:t>
            </w:r>
          </w:p>
          <w:p w:rsidR="00154A89" w:rsidRDefault="00154A89">
            <w:r>
              <w:rPr>
                <w:sz w:val="28"/>
              </w:rPr>
              <w:t>Николай Николаевич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402F6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36369B">
              <w:rPr>
                <w:sz w:val="28"/>
              </w:rPr>
              <w:t xml:space="preserve"> сектором</w:t>
            </w:r>
            <w:r w:rsidR="00154A89">
              <w:rPr>
                <w:sz w:val="28"/>
              </w:rPr>
              <w:t xml:space="preserve"> по взаимодействию </w:t>
            </w:r>
            <w:r w:rsidR="0036369B">
              <w:rPr>
                <w:sz w:val="28"/>
              </w:rPr>
              <w:t xml:space="preserve">    </w:t>
            </w:r>
            <w:r w:rsidR="00154A89">
              <w:rPr>
                <w:sz w:val="28"/>
              </w:rPr>
              <w:t>с правоохранительными органами, казачеством и профилактики коррупционных правонарушений Администрации города</w:t>
            </w:r>
            <w:r w:rsidR="0036369B">
              <w:rPr>
                <w:sz w:val="28"/>
              </w:rPr>
              <w:t xml:space="preserve"> Батайска</w:t>
            </w:r>
          </w:p>
        </w:tc>
      </w:tr>
    </w:tbl>
    <w:p w:rsidR="00AE381B" w:rsidRDefault="00AE381B"/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AE381B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Стебловский</w:t>
            </w:r>
            <w:proofErr w:type="spellEnd"/>
          </w:p>
          <w:p w:rsidR="00AE381B" w:rsidRDefault="00AE381B">
            <w:r>
              <w:rPr>
                <w:sz w:val="28"/>
              </w:rPr>
              <w:t>Роман Сергеевич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Министерства внутренних дел Российской Федерации по Ростовской области в городе Батайске (по согласованию)</w:t>
            </w:r>
          </w:p>
          <w:p w:rsidR="00AE381B" w:rsidRDefault="00AE381B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B540A0" w:rsidRDefault="00B540A0">
      <w:pPr>
        <w:jc w:val="both"/>
        <w:rPr>
          <w:sz w:val="28"/>
        </w:rPr>
      </w:pPr>
    </w:p>
    <w:p w:rsidR="00B540A0" w:rsidRDefault="00B540A0">
      <w:pPr>
        <w:jc w:val="both"/>
        <w:rPr>
          <w:sz w:val="28"/>
        </w:rPr>
      </w:pPr>
    </w:p>
    <w:p w:rsidR="00B540A0" w:rsidRDefault="00C85BC4">
      <w:pPr>
        <w:jc w:val="both"/>
        <w:rPr>
          <w:sz w:val="28"/>
        </w:rPr>
      </w:pPr>
      <w:r>
        <w:rPr>
          <w:sz w:val="28"/>
        </w:rPr>
        <w:t>Н</w:t>
      </w:r>
      <w:r w:rsidR="009F1CEC">
        <w:rPr>
          <w:sz w:val="28"/>
        </w:rPr>
        <w:t xml:space="preserve">ачальник общего отдела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205E02">
        <w:rPr>
          <w:sz w:val="28"/>
        </w:rPr>
        <w:t xml:space="preserve">                              </w:t>
      </w:r>
      <w:r w:rsidR="00C85BC4">
        <w:rPr>
          <w:sz w:val="28"/>
        </w:rPr>
        <w:t xml:space="preserve">В.С. </w:t>
      </w:r>
      <w:proofErr w:type="spellStart"/>
      <w:r w:rsidR="00C85BC4">
        <w:rPr>
          <w:sz w:val="28"/>
        </w:rPr>
        <w:t>Мирошникова</w:t>
      </w:r>
      <w:proofErr w:type="spellEnd"/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sectPr w:rsidR="00B540A0" w:rsidSect="00B540A0">
      <w:headerReference w:type="default" r:id="rId9"/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84" w:rsidRDefault="00182584" w:rsidP="00B540A0">
      <w:r>
        <w:separator/>
      </w:r>
    </w:p>
  </w:endnote>
  <w:endnote w:type="continuationSeparator" w:id="0">
    <w:p w:rsidR="00182584" w:rsidRDefault="00182584" w:rsidP="00B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84" w:rsidRDefault="00182584" w:rsidP="00B540A0">
      <w:r>
        <w:separator/>
      </w:r>
    </w:p>
  </w:footnote>
  <w:footnote w:type="continuationSeparator" w:id="0">
    <w:p w:rsidR="00182584" w:rsidRDefault="00182584" w:rsidP="00B5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A0" w:rsidRDefault="00506647">
    <w:pPr>
      <w:framePr w:wrap="around" w:vAnchor="text" w:hAnchor="margin" w:xAlign="center" w:y="1"/>
    </w:pPr>
    <w:r>
      <w:fldChar w:fldCharType="begin"/>
    </w:r>
    <w:r w:rsidR="009F1CEC">
      <w:instrText xml:space="preserve">PAGE </w:instrText>
    </w:r>
    <w:r>
      <w:fldChar w:fldCharType="separate"/>
    </w:r>
    <w:r w:rsidR="00650E7E">
      <w:rPr>
        <w:noProof/>
      </w:rPr>
      <w:t>4</w:t>
    </w:r>
    <w:r>
      <w:fldChar w:fldCharType="end"/>
    </w:r>
  </w:p>
  <w:p w:rsidR="00B540A0" w:rsidRDefault="00B540A0">
    <w:pPr>
      <w:pStyle w:val="14"/>
      <w:jc w:val="center"/>
    </w:pPr>
  </w:p>
  <w:p w:rsidR="00B540A0" w:rsidRDefault="00B540A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D57"/>
    <w:multiLevelType w:val="multilevel"/>
    <w:tmpl w:val="4404C892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0A0"/>
    <w:rsid w:val="000862C6"/>
    <w:rsid w:val="00142E39"/>
    <w:rsid w:val="00154A89"/>
    <w:rsid w:val="00157092"/>
    <w:rsid w:val="00182584"/>
    <w:rsid w:val="001C4DB6"/>
    <w:rsid w:val="001D46B3"/>
    <w:rsid w:val="00205E02"/>
    <w:rsid w:val="0024050E"/>
    <w:rsid w:val="00242C90"/>
    <w:rsid w:val="002919D0"/>
    <w:rsid w:val="003340FA"/>
    <w:rsid w:val="0036369B"/>
    <w:rsid w:val="00372406"/>
    <w:rsid w:val="00376C5C"/>
    <w:rsid w:val="00397442"/>
    <w:rsid w:val="003B29D6"/>
    <w:rsid w:val="003C6ED6"/>
    <w:rsid w:val="003C78B9"/>
    <w:rsid w:val="00402F60"/>
    <w:rsid w:val="00461746"/>
    <w:rsid w:val="00475900"/>
    <w:rsid w:val="00485943"/>
    <w:rsid w:val="00506647"/>
    <w:rsid w:val="005905A2"/>
    <w:rsid w:val="005C66F3"/>
    <w:rsid w:val="005F6D1C"/>
    <w:rsid w:val="005F7B54"/>
    <w:rsid w:val="00604DC0"/>
    <w:rsid w:val="00607069"/>
    <w:rsid w:val="00611340"/>
    <w:rsid w:val="00650E7E"/>
    <w:rsid w:val="00667D97"/>
    <w:rsid w:val="006B110C"/>
    <w:rsid w:val="0072308A"/>
    <w:rsid w:val="007428FD"/>
    <w:rsid w:val="00825281"/>
    <w:rsid w:val="00887D63"/>
    <w:rsid w:val="009F1CEC"/>
    <w:rsid w:val="009F38B1"/>
    <w:rsid w:val="00A76DC5"/>
    <w:rsid w:val="00AA32CC"/>
    <w:rsid w:val="00AE381B"/>
    <w:rsid w:val="00B540A0"/>
    <w:rsid w:val="00B55B23"/>
    <w:rsid w:val="00B97B96"/>
    <w:rsid w:val="00BB3407"/>
    <w:rsid w:val="00C10959"/>
    <w:rsid w:val="00C2603B"/>
    <w:rsid w:val="00C8038D"/>
    <w:rsid w:val="00C85BC4"/>
    <w:rsid w:val="00D47B10"/>
    <w:rsid w:val="00DC1CAA"/>
    <w:rsid w:val="00DC4701"/>
    <w:rsid w:val="00DC73F6"/>
    <w:rsid w:val="00E04671"/>
    <w:rsid w:val="00E21B93"/>
    <w:rsid w:val="00E26649"/>
    <w:rsid w:val="00E27DEA"/>
    <w:rsid w:val="00E308F6"/>
    <w:rsid w:val="00E50659"/>
    <w:rsid w:val="00F15255"/>
    <w:rsid w:val="00F2341E"/>
    <w:rsid w:val="00F57250"/>
    <w:rsid w:val="00F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40A0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540A0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B540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40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40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40A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40A0"/>
    <w:rPr>
      <w:rFonts w:ascii="Times New Roman" w:hAnsi="Times New Roman"/>
      <w:color w:val="000000"/>
      <w:sz w:val="20"/>
    </w:rPr>
  </w:style>
  <w:style w:type="paragraph" w:customStyle="1" w:styleId="a3">
    <w:name w:val="Содержимое таблицы"/>
    <w:basedOn w:val="a"/>
    <w:link w:val="a4"/>
    <w:rsid w:val="00B540A0"/>
    <w:pPr>
      <w:widowControl w:val="0"/>
    </w:pPr>
  </w:style>
  <w:style w:type="character" w:customStyle="1" w:styleId="a4">
    <w:name w:val="Содержимое таблицы"/>
    <w:basedOn w:val="1"/>
    <w:link w:val="a3"/>
    <w:rsid w:val="00B540A0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B540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40A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40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40A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40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40A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40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40A0"/>
    <w:rPr>
      <w:rFonts w:ascii="XO Thames" w:hAnsi="XO Thames"/>
      <w:sz w:val="28"/>
    </w:rPr>
  </w:style>
  <w:style w:type="paragraph" w:customStyle="1" w:styleId="12">
    <w:name w:val="Название объекта1"/>
    <w:basedOn w:val="a"/>
    <w:link w:val="23"/>
    <w:rsid w:val="00B540A0"/>
    <w:pPr>
      <w:spacing w:before="120" w:after="120"/>
    </w:pPr>
    <w:rPr>
      <w:i/>
      <w:sz w:val="24"/>
    </w:rPr>
  </w:style>
  <w:style w:type="character" w:customStyle="1" w:styleId="23">
    <w:name w:val="Название объекта2"/>
    <w:basedOn w:val="1"/>
    <w:link w:val="12"/>
    <w:rsid w:val="00B540A0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link w:val="3"/>
    <w:rsid w:val="00B540A0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B540A0"/>
  </w:style>
  <w:style w:type="paragraph" w:customStyle="1" w:styleId="a5">
    <w:name w:val="Заголовок"/>
    <w:basedOn w:val="a"/>
    <w:next w:val="a6"/>
    <w:link w:val="a7"/>
    <w:rsid w:val="00B540A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5"/>
    <w:rsid w:val="00B540A0"/>
    <w:rPr>
      <w:rFonts w:ascii="Liberation Sans" w:hAnsi="Liberation Sans"/>
      <w:color w:val="000000"/>
      <w:sz w:val="28"/>
    </w:rPr>
  </w:style>
  <w:style w:type="paragraph" w:customStyle="1" w:styleId="14">
    <w:name w:val="Верхний колонтитул1"/>
    <w:basedOn w:val="a"/>
    <w:link w:val="24"/>
    <w:rsid w:val="00B540A0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2"/>
    <w:basedOn w:val="1"/>
    <w:link w:val="14"/>
    <w:rsid w:val="00B540A0"/>
    <w:rPr>
      <w:rFonts w:ascii="Times New Roman" w:hAnsi="Times New Roman"/>
      <w:color w:val="000000"/>
      <w:sz w:val="20"/>
    </w:rPr>
  </w:style>
  <w:style w:type="paragraph" w:customStyle="1" w:styleId="a8">
    <w:name w:val="Нижний колонтитул Знак"/>
    <w:basedOn w:val="13"/>
    <w:link w:val="a9"/>
    <w:rsid w:val="00B540A0"/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540A0"/>
    <w:rPr>
      <w:rFonts w:ascii="Times New Roman" w:hAnsi="Times New Roman"/>
      <w:sz w:val="20"/>
    </w:rPr>
  </w:style>
  <w:style w:type="paragraph" w:styleId="aa">
    <w:name w:val="List"/>
    <w:basedOn w:val="a6"/>
    <w:link w:val="ab"/>
    <w:rsid w:val="00B540A0"/>
  </w:style>
  <w:style w:type="character" w:customStyle="1" w:styleId="ab">
    <w:name w:val="Список Знак"/>
    <w:basedOn w:val="15"/>
    <w:link w:val="aa"/>
    <w:rsid w:val="00B540A0"/>
    <w:rPr>
      <w:rFonts w:ascii="Times New Roman" w:hAnsi="Times New Roman"/>
      <w:color w:val="000000"/>
      <w:sz w:val="24"/>
    </w:rPr>
  </w:style>
  <w:style w:type="paragraph" w:styleId="ac">
    <w:name w:val="index heading"/>
    <w:basedOn w:val="a"/>
    <w:link w:val="ad"/>
    <w:rsid w:val="00B540A0"/>
  </w:style>
  <w:style w:type="character" w:customStyle="1" w:styleId="16">
    <w:name w:val="Указатель1"/>
    <w:basedOn w:val="1"/>
    <w:rsid w:val="00B540A0"/>
    <w:rPr>
      <w:rFonts w:ascii="Times New Roman" w:hAnsi="Times New Roman"/>
      <w:color w:val="000000"/>
      <w:sz w:val="20"/>
    </w:rPr>
  </w:style>
  <w:style w:type="paragraph" w:styleId="ae">
    <w:name w:val="List Paragraph"/>
    <w:basedOn w:val="a"/>
    <w:link w:val="af"/>
    <w:rsid w:val="00B540A0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B540A0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rsid w:val="00B540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40A0"/>
    <w:rPr>
      <w:rFonts w:ascii="XO Thames" w:hAnsi="XO Thames"/>
      <w:sz w:val="28"/>
    </w:rPr>
  </w:style>
  <w:style w:type="paragraph" w:styleId="af0">
    <w:name w:val="caption"/>
    <w:basedOn w:val="a"/>
    <w:link w:val="af1"/>
    <w:rsid w:val="00B540A0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sid w:val="00B540A0"/>
    <w:rPr>
      <w:rFonts w:ascii="Times New Roman" w:hAnsi="Times New Roman"/>
      <w:i/>
      <w:color w:val="000000"/>
      <w:sz w:val="24"/>
    </w:rPr>
  </w:style>
  <w:style w:type="paragraph" w:customStyle="1" w:styleId="af2">
    <w:name w:val="Верхний и нижний колонтитулы"/>
    <w:basedOn w:val="a"/>
    <w:link w:val="af3"/>
    <w:rsid w:val="00B540A0"/>
  </w:style>
  <w:style w:type="character" w:customStyle="1" w:styleId="af3">
    <w:name w:val="Верхний и нижний колонтитулы"/>
    <w:basedOn w:val="1"/>
    <w:link w:val="af2"/>
    <w:rsid w:val="00B540A0"/>
    <w:rPr>
      <w:rFonts w:ascii="Times New Roman" w:hAnsi="Times New Roman"/>
      <w:color w:val="000000"/>
      <w:sz w:val="20"/>
    </w:rPr>
  </w:style>
  <w:style w:type="paragraph" w:styleId="a6">
    <w:name w:val="Body Text"/>
    <w:basedOn w:val="a"/>
    <w:link w:val="15"/>
    <w:rsid w:val="00B540A0"/>
    <w:pPr>
      <w:spacing w:before="720" w:after="720"/>
      <w:ind w:right="6236"/>
      <w:jc w:val="both"/>
    </w:pPr>
    <w:rPr>
      <w:sz w:val="24"/>
    </w:rPr>
  </w:style>
  <w:style w:type="character" w:customStyle="1" w:styleId="15">
    <w:name w:val="Основной текст Знак1"/>
    <w:basedOn w:val="1"/>
    <w:link w:val="a6"/>
    <w:rsid w:val="00B540A0"/>
    <w:rPr>
      <w:rFonts w:ascii="Times New Roman" w:hAnsi="Times New Roman"/>
      <w:color w:val="000000"/>
      <w:sz w:val="24"/>
    </w:rPr>
  </w:style>
  <w:style w:type="paragraph" w:customStyle="1" w:styleId="af4">
    <w:name w:val="Основной текст Знак"/>
    <w:basedOn w:val="13"/>
    <w:link w:val="af5"/>
    <w:rsid w:val="00B540A0"/>
    <w:rPr>
      <w:rFonts w:ascii="Times New Roman" w:hAnsi="Times New Roman"/>
      <w:sz w:val="24"/>
    </w:rPr>
  </w:style>
  <w:style w:type="character" w:customStyle="1" w:styleId="af5">
    <w:name w:val="Основной текст Знак"/>
    <w:basedOn w:val="a0"/>
    <w:link w:val="af4"/>
    <w:rsid w:val="00B540A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B540A0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540A0"/>
    <w:rPr>
      <w:rFonts w:ascii="Times New Roman" w:hAnsi="Times New Roman"/>
      <w:color w:val="000000"/>
      <w:sz w:val="24"/>
    </w:rPr>
  </w:style>
  <w:style w:type="paragraph" w:customStyle="1" w:styleId="17">
    <w:name w:val="Нижний колонтитул1"/>
    <w:basedOn w:val="a"/>
    <w:link w:val="25"/>
    <w:rsid w:val="00B540A0"/>
    <w:pPr>
      <w:tabs>
        <w:tab w:val="center" w:pos="4677"/>
        <w:tab w:val="right" w:pos="9355"/>
      </w:tabs>
    </w:pPr>
  </w:style>
  <w:style w:type="character" w:customStyle="1" w:styleId="25">
    <w:name w:val="Нижний колонтитул2"/>
    <w:basedOn w:val="1"/>
    <w:link w:val="17"/>
    <w:rsid w:val="00B540A0"/>
    <w:rPr>
      <w:rFonts w:ascii="Times New Roman" w:hAnsi="Times New Roman"/>
      <w:color w:val="000000"/>
      <w:sz w:val="20"/>
    </w:rPr>
  </w:style>
  <w:style w:type="paragraph" w:customStyle="1" w:styleId="18">
    <w:name w:val="Гиперссылка1"/>
    <w:link w:val="af6"/>
    <w:rsid w:val="00B540A0"/>
    <w:rPr>
      <w:color w:val="0000FF"/>
      <w:u w:val="single"/>
    </w:rPr>
  </w:style>
  <w:style w:type="character" w:styleId="af6">
    <w:name w:val="Hyperlink"/>
    <w:link w:val="18"/>
    <w:rsid w:val="00B540A0"/>
    <w:rPr>
      <w:color w:val="0000FF"/>
      <w:u w:val="single"/>
    </w:rPr>
  </w:style>
  <w:style w:type="paragraph" w:customStyle="1" w:styleId="Footnote">
    <w:name w:val="Footnote"/>
    <w:link w:val="Footnote0"/>
    <w:rsid w:val="00B540A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40A0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B540A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B540A0"/>
    <w:rPr>
      <w:rFonts w:ascii="XO Thames" w:hAnsi="XO Thames"/>
      <w:b/>
      <w:sz w:val="28"/>
    </w:rPr>
  </w:style>
  <w:style w:type="paragraph" w:customStyle="1" w:styleId="af7">
    <w:name w:val="Текст выноски Знак"/>
    <w:basedOn w:val="13"/>
    <w:link w:val="af8"/>
    <w:rsid w:val="00B540A0"/>
    <w:rPr>
      <w:rFonts w:ascii="Tahoma" w:hAnsi="Tahoma"/>
      <w:sz w:val="16"/>
    </w:rPr>
  </w:style>
  <w:style w:type="character" w:customStyle="1" w:styleId="af8">
    <w:name w:val="Текст выноски Знак"/>
    <w:basedOn w:val="a0"/>
    <w:link w:val="af7"/>
    <w:rsid w:val="00B540A0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B540A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40A0"/>
    <w:rPr>
      <w:rFonts w:ascii="XO Thames" w:hAnsi="XO Thames"/>
      <w:sz w:val="20"/>
    </w:rPr>
  </w:style>
  <w:style w:type="paragraph" w:customStyle="1" w:styleId="af9">
    <w:name w:val="Заголовок таблицы"/>
    <w:basedOn w:val="a3"/>
    <w:link w:val="afa"/>
    <w:rsid w:val="00B540A0"/>
    <w:pPr>
      <w:jc w:val="center"/>
    </w:pPr>
    <w:rPr>
      <w:b/>
    </w:rPr>
  </w:style>
  <w:style w:type="character" w:customStyle="1" w:styleId="afa">
    <w:name w:val="Заголовок таблицы"/>
    <w:basedOn w:val="a4"/>
    <w:link w:val="af9"/>
    <w:rsid w:val="00B540A0"/>
    <w:rPr>
      <w:rFonts w:ascii="Times New Roman" w:hAnsi="Times New Roman"/>
      <w:b/>
      <w:color w:val="000000"/>
      <w:sz w:val="20"/>
    </w:rPr>
  </w:style>
  <w:style w:type="paragraph" w:styleId="9">
    <w:name w:val="toc 9"/>
    <w:next w:val="a"/>
    <w:link w:val="90"/>
    <w:uiPriority w:val="39"/>
    <w:rsid w:val="00B540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40A0"/>
    <w:rPr>
      <w:rFonts w:ascii="XO Thames" w:hAnsi="XO Thames"/>
      <w:sz w:val="28"/>
    </w:rPr>
  </w:style>
  <w:style w:type="paragraph" w:styleId="afb">
    <w:name w:val="Balloon Text"/>
    <w:basedOn w:val="a"/>
    <w:link w:val="1b"/>
    <w:rsid w:val="00B540A0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b"/>
    <w:rsid w:val="00B540A0"/>
    <w:rPr>
      <w:rFonts w:ascii="Tahoma" w:hAnsi="Tahoma"/>
      <w:color w:val="000000"/>
      <w:sz w:val="16"/>
    </w:rPr>
  </w:style>
  <w:style w:type="character" w:customStyle="1" w:styleId="ad">
    <w:name w:val="Указатель Знак"/>
    <w:basedOn w:val="1"/>
    <w:link w:val="ac"/>
    <w:rsid w:val="00B540A0"/>
    <w:rPr>
      <w:rFonts w:ascii="Times New Roman" w:hAnsi="Times New Roman"/>
      <w:color w:val="000000"/>
      <w:sz w:val="20"/>
    </w:rPr>
  </w:style>
  <w:style w:type="paragraph" w:customStyle="1" w:styleId="afc">
    <w:name w:val="Верхний колонтитул Знак"/>
    <w:basedOn w:val="13"/>
    <w:link w:val="afd"/>
    <w:rsid w:val="00B540A0"/>
    <w:rPr>
      <w:rFonts w:ascii="Times New Roman" w:hAnsi="Times New Roman"/>
      <w:sz w:val="20"/>
    </w:rPr>
  </w:style>
  <w:style w:type="character" w:customStyle="1" w:styleId="afd">
    <w:name w:val="Верхний колонтитул Знак"/>
    <w:basedOn w:val="a0"/>
    <w:link w:val="afc"/>
    <w:rsid w:val="00B540A0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B540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40A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40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40A0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rsid w:val="00B540A0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B540A0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rsid w:val="00B540A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B540A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40A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40A0"/>
    <w:rPr>
      <w:rFonts w:ascii="XO Thames" w:hAnsi="XO Thames"/>
      <w:b/>
      <w:sz w:val="28"/>
    </w:rPr>
  </w:style>
  <w:style w:type="table" w:styleId="aff2">
    <w:name w:val="Table Grid"/>
    <w:basedOn w:val="a1"/>
    <w:rsid w:val="00B54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</vt:lpstr>
      <vt:lpstr>В связи с изменениями в кадровом составе Администрации города Батайска, руководс</vt:lpstr>
    </vt:vector>
  </TitlesOfParts>
  <Company>Microsoft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жил отдел</dc:creator>
  <cp:lastModifiedBy>ARM23_</cp:lastModifiedBy>
  <cp:revision>37</cp:revision>
  <dcterms:created xsi:type="dcterms:W3CDTF">2025-04-10T11:13:00Z</dcterms:created>
  <dcterms:modified xsi:type="dcterms:W3CDTF">2026-06-03T08:44:00Z</dcterms:modified>
</cp:coreProperties>
</file>