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45DB" w14:textId="77777777" w:rsidR="00EB2643" w:rsidRDefault="00B6413F">
      <w:pPr>
        <w:jc w:val="center"/>
      </w:pPr>
      <w:r>
        <w:rPr>
          <w:noProof/>
        </w:rPr>
        <w:drawing>
          <wp:inline distT="0" distB="0" distL="0" distR="0" wp14:anchorId="1E1BBC60" wp14:editId="291674F0">
            <wp:extent cx="542925" cy="800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542925" cy="800100"/>
                    </a:xfrm>
                    <a:prstGeom prst="rect">
                      <a:avLst/>
                    </a:prstGeom>
                  </pic:spPr>
                </pic:pic>
              </a:graphicData>
            </a:graphic>
          </wp:inline>
        </w:drawing>
      </w:r>
    </w:p>
    <w:p w14:paraId="063DCC83" w14:textId="77777777" w:rsidR="00EB2643" w:rsidRDefault="00EB2643">
      <w:pPr>
        <w:jc w:val="center"/>
        <w:rPr>
          <w:spacing w:val="30"/>
          <w:sz w:val="26"/>
        </w:rPr>
      </w:pPr>
    </w:p>
    <w:p w14:paraId="0BDB6AED" w14:textId="77777777" w:rsidR="00EB2643" w:rsidRDefault="00B6413F">
      <w:pPr>
        <w:jc w:val="center"/>
        <w:rPr>
          <w:b/>
          <w:sz w:val="36"/>
        </w:rPr>
      </w:pPr>
      <w:r>
        <w:rPr>
          <w:b/>
          <w:sz w:val="36"/>
        </w:rPr>
        <w:t>АДМИНИСТРАЦИЯ ГОРОДА БАТАЙСКА</w:t>
      </w:r>
    </w:p>
    <w:p w14:paraId="7BA1B573" w14:textId="77777777" w:rsidR="00EB2643" w:rsidRDefault="00EB2643">
      <w:pPr>
        <w:jc w:val="center"/>
        <w:rPr>
          <w:sz w:val="26"/>
        </w:rPr>
      </w:pPr>
    </w:p>
    <w:p w14:paraId="05BAF531" w14:textId="77777777" w:rsidR="00EB2643" w:rsidRDefault="00B6413F">
      <w:pPr>
        <w:jc w:val="center"/>
        <w:outlineLvl w:val="0"/>
        <w:rPr>
          <w:b/>
          <w:sz w:val="36"/>
        </w:rPr>
      </w:pPr>
      <w:r>
        <w:rPr>
          <w:b/>
          <w:sz w:val="36"/>
        </w:rPr>
        <w:t xml:space="preserve">ПОСТАНОВЛЕНИЕ </w:t>
      </w:r>
    </w:p>
    <w:p w14:paraId="705D0861" w14:textId="77777777" w:rsidR="00EB2643" w:rsidRDefault="00EB2643">
      <w:pPr>
        <w:jc w:val="center"/>
        <w:rPr>
          <w:b/>
          <w:spacing w:val="38"/>
          <w:sz w:val="26"/>
        </w:rPr>
      </w:pPr>
    </w:p>
    <w:p w14:paraId="3C175831" w14:textId="77777777" w:rsidR="00EB2643" w:rsidRDefault="00B6413F">
      <w:pPr>
        <w:jc w:val="center"/>
        <w:rPr>
          <w:sz w:val="28"/>
        </w:rPr>
      </w:pPr>
      <w:r>
        <w:rPr>
          <w:sz w:val="28"/>
        </w:rPr>
        <w:t>от 23.03.2026 № 504</w:t>
      </w:r>
    </w:p>
    <w:p w14:paraId="669F1974" w14:textId="77777777" w:rsidR="00EB2643" w:rsidRDefault="00EB2643">
      <w:pPr>
        <w:jc w:val="center"/>
        <w:rPr>
          <w:sz w:val="26"/>
        </w:rPr>
      </w:pPr>
    </w:p>
    <w:p w14:paraId="00A06630" w14:textId="77777777" w:rsidR="00EB2643" w:rsidRDefault="00B6413F">
      <w:pPr>
        <w:jc w:val="center"/>
        <w:rPr>
          <w:sz w:val="28"/>
        </w:rPr>
      </w:pPr>
      <w:r>
        <w:rPr>
          <w:sz w:val="28"/>
        </w:rPr>
        <w:t>г. Батайск</w:t>
      </w:r>
    </w:p>
    <w:p w14:paraId="247CFA42" w14:textId="77777777" w:rsidR="00EB2643" w:rsidRDefault="00EB2643">
      <w:pPr>
        <w:ind w:firstLine="720"/>
        <w:jc w:val="center"/>
        <w:rPr>
          <w:sz w:val="28"/>
        </w:rPr>
      </w:pPr>
    </w:p>
    <w:p w14:paraId="69998001" w14:textId="77777777" w:rsidR="00EB2643" w:rsidRDefault="00B6413F">
      <w:pPr>
        <w:ind w:firstLine="720"/>
        <w:jc w:val="center"/>
        <w:rPr>
          <w:b/>
        </w:rPr>
      </w:pPr>
      <w:r>
        <w:rPr>
          <w:b/>
          <w:sz w:val="28"/>
        </w:rPr>
        <w:t xml:space="preserve">Об утверждении </w:t>
      </w:r>
      <w:r>
        <w:rPr>
          <w:b/>
          <w:color w:val="020B22"/>
          <w:sz w:val="28"/>
          <w:highlight w:val="white"/>
        </w:rPr>
        <w:t xml:space="preserve">Порядка представления гражданами, </w:t>
      </w:r>
      <w:r>
        <w:rPr>
          <w:b/>
          <w:sz w:val="28"/>
        </w:rPr>
        <w:t xml:space="preserve">претендующими на замещение должностей руководителей </w:t>
      </w:r>
      <w:r>
        <w:rPr>
          <w:b/>
          <w:sz w:val="28"/>
        </w:rPr>
        <w:br/>
        <w:t>муниципальных учреждений</w:t>
      </w:r>
      <w:r>
        <w:rPr>
          <w:sz w:val="28"/>
        </w:rPr>
        <w:t xml:space="preserve">, </w:t>
      </w:r>
      <w:r>
        <w:rPr>
          <w:b/>
          <w:sz w:val="28"/>
        </w:rPr>
        <w:t xml:space="preserve">руководителями </w:t>
      </w:r>
      <w:r>
        <w:rPr>
          <w:b/>
          <w:sz w:val="28"/>
        </w:rPr>
        <w:t xml:space="preserve">муниципальных учреждений представителю нанимателя (работодателю) сведений </w:t>
      </w:r>
      <w:r>
        <w:rPr>
          <w:b/>
          <w:sz w:val="28"/>
        </w:rPr>
        <w:br/>
        <w:t>о доходах, об имуществе и обязательствах имущественного характера</w:t>
      </w:r>
    </w:p>
    <w:p w14:paraId="40D09D63" w14:textId="77777777" w:rsidR="00EB2643" w:rsidRDefault="00EB2643">
      <w:pPr>
        <w:ind w:firstLine="709"/>
        <w:jc w:val="center"/>
        <w:rPr>
          <w:sz w:val="28"/>
        </w:rPr>
      </w:pPr>
    </w:p>
    <w:p w14:paraId="1E32BA3B" w14:textId="77777777" w:rsidR="00EB2643" w:rsidRDefault="00B6413F">
      <w:pPr>
        <w:pStyle w:val="10"/>
        <w:tabs>
          <w:tab w:val="left" w:pos="660"/>
        </w:tabs>
        <w:spacing w:before="0" w:line="240" w:lineRule="auto"/>
        <w:ind w:firstLine="709"/>
        <w:jc w:val="both"/>
        <w:rPr>
          <w:sz w:val="28"/>
        </w:rPr>
      </w:pPr>
      <w:r>
        <w:rPr>
          <w:color w:val="111111"/>
          <w:sz w:val="28"/>
        </w:rPr>
        <w:t xml:space="preserve">В соответствии с Федеральными законами от 25.12.2008 № 273-ФЗ </w:t>
      </w:r>
      <w:r>
        <w:rPr>
          <w:color w:val="111111"/>
          <w:sz w:val="28"/>
        </w:rPr>
        <w:br/>
        <w:t xml:space="preserve">«О противодействии коррупции», </w:t>
      </w:r>
      <w:r>
        <w:rPr>
          <w:sz w:val="28"/>
        </w:rPr>
        <w:t xml:space="preserve">от 03.12.2012 № 230-ФЗ «О контроле </w:t>
      </w:r>
      <w:r>
        <w:rPr>
          <w:sz w:val="28"/>
        </w:rPr>
        <w:br/>
        <w:t xml:space="preserve">за соответствием расходов лиц, замещающих государственные должности, </w:t>
      </w:r>
      <w:r>
        <w:rPr>
          <w:sz w:val="28"/>
        </w:rPr>
        <w:br/>
        <w:t>и иных лиц их доходам»,</w:t>
      </w:r>
      <w:r>
        <w:rPr>
          <w:color w:val="111111"/>
          <w:sz w:val="28"/>
        </w:rPr>
        <w:t xml:space="preserve"> руководствуясь Уставом муниципального образования городского округа «Город Батайск» Ростовской области</w:t>
      </w:r>
      <w:r>
        <w:rPr>
          <w:sz w:val="28"/>
        </w:rPr>
        <w:t xml:space="preserve">, Администрация города Батайска </w:t>
      </w:r>
      <w:r>
        <w:rPr>
          <w:b/>
          <w:sz w:val="28"/>
        </w:rPr>
        <w:t>постановляет:</w:t>
      </w:r>
    </w:p>
    <w:p w14:paraId="1B1F260E" w14:textId="77777777" w:rsidR="00EB2643" w:rsidRDefault="00EB2643">
      <w:pPr>
        <w:jc w:val="center"/>
        <w:rPr>
          <w:sz w:val="28"/>
        </w:rPr>
      </w:pPr>
    </w:p>
    <w:p w14:paraId="1503988B" w14:textId="77777777" w:rsidR="00EB2643" w:rsidRDefault="00B6413F">
      <w:pPr>
        <w:tabs>
          <w:tab w:val="left" w:pos="975"/>
        </w:tabs>
        <w:ind w:firstLine="709"/>
        <w:jc w:val="both"/>
        <w:rPr>
          <w:sz w:val="28"/>
        </w:rPr>
      </w:pPr>
      <w:r>
        <w:rPr>
          <w:sz w:val="28"/>
        </w:rPr>
        <w:t>1.</w:t>
      </w:r>
      <w:r>
        <w:rPr>
          <w:color w:val="020B22"/>
          <w:sz w:val="28"/>
          <w:highlight w:val="white"/>
        </w:rPr>
        <w:t xml:space="preserve"> Утвердить Порядок представления гражданами, </w:t>
      </w:r>
      <w:r>
        <w:rPr>
          <w:sz w:val="28"/>
        </w:rPr>
        <w:t xml:space="preserve">претендующими </w:t>
      </w:r>
      <w:r>
        <w:rPr>
          <w:sz w:val="28"/>
        </w:rPr>
        <w:br/>
        <w:t>на замещение должностей руководителей муниципальных учреждений</w:t>
      </w:r>
      <w:r>
        <w:rPr>
          <w:sz w:val="28"/>
        </w:rPr>
        <w:t>, рук</w:t>
      </w:r>
      <w:r>
        <w:rPr>
          <w:sz w:val="28"/>
        </w:rPr>
        <w:t xml:space="preserve">оводителями муниципальных учреждений представителю нанимателя (работодателю) сведений о доходах, об имуществе и обязательствах имущественного характера </w:t>
      </w:r>
      <w:r>
        <w:rPr>
          <w:sz w:val="28"/>
        </w:rPr>
        <w:t>согласно приложению к настоящему постановлению.</w:t>
      </w:r>
    </w:p>
    <w:p w14:paraId="45FFBB7A" w14:textId="77777777" w:rsidR="00EB2643" w:rsidRDefault="00B6413F">
      <w:pPr>
        <w:tabs>
          <w:tab w:val="left" w:pos="975"/>
        </w:tabs>
        <w:ind w:firstLine="709"/>
        <w:jc w:val="both"/>
        <w:rPr>
          <w:sz w:val="28"/>
        </w:rPr>
      </w:pPr>
      <w:r>
        <w:rPr>
          <w:sz w:val="28"/>
        </w:rPr>
        <w:t xml:space="preserve">2. Признать утратившим силу постановление Администрации города Батайска от 31.03.2022 № 764 «Об утверждении правил представления лицом, поступающим на работу на должность руководителя муниципального учреждения, а также руководителем муниципального учреждения сведений </w:t>
      </w:r>
      <w:r>
        <w:rPr>
          <w:sz w:val="28"/>
        </w:rPr>
        <w:br/>
        <w:t xml:space="preserve">о своих доходах, об имуществе и обязательствах имущественного характера </w:t>
      </w:r>
      <w:r>
        <w:rPr>
          <w:sz w:val="28"/>
        </w:rPr>
        <w:br/>
        <w:t>и о доходах, об имуществе и обязательствах имущественного характера своих супруги (супруга) и несовершеннолетних детей».</w:t>
      </w:r>
    </w:p>
    <w:p w14:paraId="7EC80CE3" w14:textId="77777777" w:rsidR="00EB2643" w:rsidRDefault="00B6413F">
      <w:pPr>
        <w:tabs>
          <w:tab w:val="left" w:pos="975"/>
        </w:tabs>
        <w:ind w:firstLine="709"/>
        <w:jc w:val="both"/>
        <w:rPr>
          <w:sz w:val="28"/>
        </w:rPr>
      </w:pPr>
      <w:r>
        <w:rPr>
          <w:sz w:val="28"/>
        </w:rPr>
        <w:t>3. Настоящее постановление вступает в силу со дня его официального опубликования.</w:t>
      </w:r>
    </w:p>
    <w:p w14:paraId="5BA34AF0" w14:textId="77777777" w:rsidR="00EB2643" w:rsidRDefault="00EB2643">
      <w:pPr>
        <w:tabs>
          <w:tab w:val="left" w:pos="0"/>
        </w:tabs>
        <w:ind w:firstLine="709"/>
        <w:jc w:val="both"/>
      </w:pPr>
    </w:p>
    <w:p w14:paraId="227EB760" w14:textId="77777777" w:rsidR="00EB2643" w:rsidRDefault="00EB2643">
      <w:pPr>
        <w:tabs>
          <w:tab w:val="left" w:pos="0"/>
        </w:tabs>
        <w:ind w:firstLine="709"/>
        <w:jc w:val="both"/>
      </w:pPr>
    </w:p>
    <w:p w14:paraId="724D9DB6" w14:textId="77777777" w:rsidR="00EB2643" w:rsidRDefault="00EB2643">
      <w:pPr>
        <w:tabs>
          <w:tab w:val="left" w:pos="0"/>
        </w:tabs>
        <w:ind w:firstLine="709"/>
        <w:jc w:val="both"/>
      </w:pPr>
    </w:p>
    <w:p w14:paraId="26A84608" w14:textId="77777777" w:rsidR="00EB2643" w:rsidRDefault="00EB2643">
      <w:pPr>
        <w:tabs>
          <w:tab w:val="left" w:pos="0"/>
        </w:tabs>
        <w:ind w:firstLine="709"/>
        <w:jc w:val="both"/>
      </w:pPr>
    </w:p>
    <w:p w14:paraId="20935E93" w14:textId="77777777" w:rsidR="00EB2643" w:rsidRDefault="00EB2643">
      <w:pPr>
        <w:tabs>
          <w:tab w:val="left" w:pos="0"/>
        </w:tabs>
        <w:ind w:firstLine="709"/>
        <w:jc w:val="both"/>
      </w:pPr>
    </w:p>
    <w:p w14:paraId="509FF3AF" w14:textId="77777777" w:rsidR="00EB2643" w:rsidRDefault="00EB2643">
      <w:pPr>
        <w:tabs>
          <w:tab w:val="left" w:pos="0"/>
        </w:tabs>
        <w:ind w:firstLine="709"/>
        <w:jc w:val="both"/>
      </w:pPr>
    </w:p>
    <w:p w14:paraId="235468F4" w14:textId="77777777" w:rsidR="00EB2643" w:rsidRDefault="00B6413F">
      <w:pPr>
        <w:tabs>
          <w:tab w:val="left" w:pos="0"/>
        </w:tabs>
        <w:ind w:firstLine="709"/>
        <w:jc w:val="both"/>
        <w:rPr>
          <w:sz w:val="28"/>
        </w:rPr>
      </w:pPr>
      <w:r>
        <w:rPr>
          <w:sz w:val="28"/>
        </w:rPr>
        <w:lastRenderedPageBreak/>
        <w:t>4. Контроль за исполнением настоящего постановления возложить на заместителя главы Администрации города Батайска по внутренней политике Харсееву Е.В.</w:t>
      </w:r>
    </w:p>
    <w:p w14:paraId="784B0D16" w14:textId="77777777" w:rsidR="00EB2643" w:rsidRDefault="00EB2643">
      <w:pPr>
        <w:ind w:firstLine="720"/>
        <w:jc w:val="both"/>
        <w:rPr>
          <w:spacing w:val="-24"/>
          <w:sz w:val="28"/>
        </w:rPr>
      </w:pPr>
    </w:p>
    <w:p w14:paraId="72420AE3" w14:textId="77777777" w:rsidR="00EB2643" w:rsidRDefault="00EB2643">
      <w:pPr>
        <w:ind w:firstLine="720"/>
        <w:jc w:val="both"/>
        <w:rPr>
          <w:spacing w:val="-24"/>
          <w:sz w:val="28"/>
        </w:rPr>
      </w:pPr>
    </w:p>
    <w:p w14:paraId="6AA89714" w14:textId="77777777" w:rsidR="00EB2643" w:rsidRDefault="00B6413F">
      <w:pPr>
        <w:jc w:val="both"/>
        <w:rPr>
          <w:sz w:val="28"/>
        </w:rPr>
      </w:pPr>
      <w:r>
        <w:rPr>
          <w:sz w:val="28"/>
        </w:rPr>
        <w:t xml:space="preserve">Глава </w:t>
      </w:r>
      <w:r>
        <w:rPr>
          <w:sz w:val="28"/>
        </w:rPr>
        <w:t>города Батайска                                                                               В.Е. Кукин</w:t>
      </w:r>
    </w:p>
    <w:p w14:paraId="60B8DAC4" w14:textId="77777777" w:rsidR="00EB2643" w:rsidRDefault="00EB2643">
      <w:pPr>
        <w:ind w:firstLine="720"/>
        <w:jc w:val="both"/>
        <w:rPr>
          <w:sz w:val="28"/>
        </w:rPr>
      </w:pPr>
    </w:p>
    <w:p w14:paraId="2EAD7EC0" w14:textId="77777777" w:rsidR="00EB2643" w:rsidRDefault="00EB2643">
      <w:pPr>
        <w:ind w:firstLine="720"/>
        <w:jc w:val="both"/>
        <w:rPr>
          <w:sz w:val="28"/>
        </w:rPr>
      </w:pPr>
    </w:p>
    <w:p w14:paraId="50E454A8" w14:textId="77777777" w:rsidR="00EB2643" w:rsidRDefault="00B6413F">
      <w:r>
        <w:rPr>
          <w:sz w:val="28"/>
        </w:rPr>
        <w:t>Постановление вносит</w:t>
      </w:r>
    </w:p>
    <w:p w14:paraId="629080C1" w14:textId="77777777" w:rsidR="00EB2643" w:rsidRDefault="00B6413F">
      <w:pPr>
        <w:widowControl w:val="0"/>
        <w:jc w:val="both"/>
      </w:pPr>
      <w:r>
        <w:rPr>
          <w:sz w:val="28"/>
        </w:rPr>
        <w:t xml:space="preserve">сектор по взаимодействию с </w:t>
      </w:r>
    </w:p>
    <w:p w14:paraId="5CA85024" w14:textId="77777777" w:rsidR="00EB2643" w:rsidRDefault="00B6413F">
      <w:pPr>
        <w:widowControl w:val="0"/>
        <w:jc w:val="both"/>
      </w:pPr>
      <w:r>
        <w:rPr>
          <w:sz w:val="28"/>
        </w:rPr>
        <w:t xml:space="preserve">правоохранительными органами, </w:t>
      </w:r>
    </w:p>
    <w:p w14:paraId="401761B9" w14:textId="77777777" w:rsidR="00EB2643" w:rsidRDefault="00B6413F">
      <w:pPr>
        <w:widowControl w:val="0"/>
        <w:jc w:val="both"/>
      </w:pPr>
      <w:r>
        <w:rPr>
          <w:sz w:val="28"/>
        </w:rPr>
        <w:t xml:space="preserve">казачеством и профилактики </w:t>
      </w:r>
    </w:p>
    <w:p w14:paraId="5C0CDE95" w14:textId="77777777" w:rsidR="00EB2643" w:rsidRDefault="00B6413F">
      <w:pPr>
        <w:widowControl w:val="0"/>
        <w:jc w:val="both"/>
      </w:pPr>
      <w:r>
        <w:rPr>
          <w:sz w:val="28"/>
        </w:rPr>
        <w:t>коррупционных правонарушений</w:t>
      </w:r>
    </w:p>
    <w:p w14:paraId="74C3D4F0" w14:textId="77777777" w:rsidR="00EB2643" w:rsidRDefault="00B6413F">
      <w:r>
        <w:rPr>
          <w:sz w:val="28"/>
        </w:rPr>
        <w:t xml:space="preserve">Администрации города Батайска </w:t>
      </w:r>
    </w:p>
    <w:p w14:paraId="17CD0116" w14:textId="77777777" w:rsidR="00EB2643" w:rsidRDefault="00EB2643">
      <w:pPr>
        <w:widowControl w:val="0"/>
        <w:jc w:val="right"/>
      </w:pPr>
    </w:p>
    <w:p w14:paraId="2EAF733F" w14:textId="77777777" w:rsidR="00EB2643" w:rsidRDefault="00EB2643">
      <w:pPr>
        <w:widowControl w:val="0"/>
        <w:jc w:val="right"/>
      </w:pPr>
    </w:p>
    <w:p w14:paraId="1BE511F4" w14:textId="77777777" w:rsidR="00EB2643" w:rsidRDefault="00EB2643">
      <w:pPr>
        <w:widowControl w:val="0"/>
        <w:jc w:val="right"/>
      </w:pPr>
    </w:p>
    <w:p w14:paraId="3DEE7DDB" w14:textId="77777777" w:rsidR="00EB2643" w:rsidRDefault="00EB2643">
      <w:pPr>
        <w:widowControl w:val="0"/>
        <w:jc w:val="right"/>
      </w:pPr>
    </w:p>
    <w:p w14:paraId="015F0797" w14:textId="77777777" w:rsidR="00EB2643" w:rsidRDefault="00EB2643">
      <w:pPr>
        <w:widowControl w:val="0"/>
        <w:jc w:val="right"/>
      </w:pPr>
    </w:p>
    <w:p w14:paraId="35B2D4D8" w14:textId="77777777" w:rsidR="00EB2643" w:rsidRDefault="00EB2643">
      <w:pPr>
        <w:widowControl w:val="0"/>
        <w:jc w:val="right"/>
      </w:pPr>
    </w:p>
    <w:p w14:paraId="289C23A9" w14:textId="77777777" w:rsidR="00EB2643" w:rsidRDefault="00EB2643">
      <w:pPr>
        <w:widowControl w:val="0"/>
        <w:jc w:val="right"/>
      </w:pPr>
    </w:p>
    <w:p w14:paraId="0910CA63" w14:textId="77777777" w:rsidR="00EB2643" w:rsidRDefault="00EB2643">
      <w:pPr>
        <w:widowControl w:val="0"/>
        <w:jc w:val="right"/>
      </w:pPr>
    </w:p>
    <w:p w14:paraId="6430F016" w14:textId="77777777" w:rsidR="00EB2643" w:rsidRDefault="00EB2643">
      <w:pPr>
        <w:widowControl w:val="0"/>
        <w:jc w:val="right"/>
      </w:pPr>
    </w:p>
    <w:p w14:paraId="447757B4" w14:textId="77777777" w:rsidR="00EB2643" w:rsidRDefault="00EB2643">
      <w:pPr>
        <w:widowControl w:val="0"/>
        <w:jc w:val="right"/>
      </w:pPr>
    </w:p>
    <w:p w14:paraId="316C7AD2" w14:textId="77777777" w:rsidR="00EB2643" w:rsidRDefault="00EB2643">
      <w:pPr>
        <w:widowControl w:val="0"/>
        <w:jc w:val="right"/>
      </w:pPr>
    </w:p>
    <w:p w14:paraId="29B08961" w14:textId="77777777" w:rsidR="00EB2643" w:rsidRDefault="00EB2643">
      <w:pPr>
        <w:widowControl w:val="0"/>
        <w:jc w:val="right"/>
      </w:pPr>
    </w:p>
    <w:p w14:paraId="749325D4" w14:textId="77777777" w:rsidR="00EB2643" w:rsidRDefault="00EB2643">
      <w:pPr>
        <w:widowControl w:val="0"/>
        <w:jc w:val="right"/>
      </w:pPr>
    </w:p>
    <w:p w14:paraId="4C1F1CD1" w14:textId="77777777" w:rsidR="00EB2643" w:rsidRDefault="00EB2643">
      <w:pPr>
        <w:widowControl w:val="0"/>
        <w:jc w:val="right"/>
      </w:pPr>
    </w:p>
    <w:p w14:paraId="60A15FDB" w14:textId="77777777" w:rsidR="00EB2643" w:rsidRDefault="00EB2643">
      <w:pPr>
        <w:widowControl w:val="0"/>
        <w:jc w:val="right"/>
      </w:pPr>
    </w:p>
    <w:p w14:paraId="29E73DE9" w14:textId="77777777" w:rsidR="00EB2643" w:rsidRDefault="00EB2643">
      <w:pPr>
        <w:widowControl w:val="0"/>
        <w:jc w:val="right"/>
      </w:pPr>
    </w:p>
    <w:p w14:paraId="273ED5F5" w14:textId="77777777" w:rsidR="00EB2643" w:rsidRDefault="00EB2643">
      <w:pPr>
        <w:widowControl w:val="0"/>
        <w:jc w:val="right"/>
      </w:pPr>
    </w:p>
    <w:p w14:paraId="30A2E854" w14:textId="77777777" w:rsidR="00EB2643" w:rsidRDefault="00EB2643">
      <w:pPr>
        <w:widowControl w:val="0"/>
        <w:jc w:val="right"/>
      </w:pPr>
    </w:p>
    <w:p w14:paraId="74B7AD90" w14:textId="77777777" w:rsidR="00EB2643" w:rsidRDefault="00EB2643">
      <w:pPr>
        <w:widowControl w:val="0"/>
        <w:jc w:val="right"/>
      </w:pPr>
    </w:p>
    <w:p w14:paraId="458A5F5A" w14:textId="77777777" w:rsidR="00EB2643" w:rsidRDefault="00EB2643">
      <w:pPr>
        <w:widowControl w:val="0"/>
        <w:jc w:val="right"/>
      </w:pPr>
    </w:p>
    <w:p w14:paraId="6878EB37" w14:textId="77777777" w:rsidR="00EB2643" w:rsidRDefault="00EB2643">
      <w:pPr>
        <w:widowControl w:val="0"/>
        <w:jc w:val="right"/>
      </w:pPr>
    </w:p>
    <w:p w14:paraId="01E48FED" w14:textId="77777777" w:rsidR="00EB2643" w:rsidRDefault="00EB2643">
      <w:pPr>
        <w:widowControl w:val="0"/>
        <w:jc w:val="right"/>
      </w:pPr>
    </w:p>
    <w:p w14:paraId="38721CA3" w14:textId="77777777" w:rsidR="00EB2643" w:rsidRDefault="00EB2643">
      <w:pPr>
        <w:widowControl w:val="0"/>
        <w:jc w:val="right"/>
      </w:pPr>
    </w:p>
    <w:p w14:paraId="0CC17322" w14:textId="77777777" w:rsidR="00EB2643" w:rsidRDefault="00EB2643">
      <w:pPr>
        <w:widowControl w:val="0"/>
        <w:jc w:val="right"/>
      </w:pPr>
    </w:p>
    <w:p w14:paraId="746AA8A1" w14:textId="77777777" w:rsidR="00EB2643" w:rsidRDefault="00EB2643">
      <w:pPr>
        <w:widowControl w:val="0"/>
        <w:jc w:val="right"/>
      </w:pPr>
    </w:p>
    <w:p w14:paraId="3AD41B0E" w14:textId="77777777" w:rsidR="00EB2643" w:rsidRDefault="00EB2643">
      <w:pPr>
        <w:widowControl w:val="0"/>
        <w:jc w:val="right"/>
      </w:pPr>
    </w:p>
    <w:p w14:paraId="761EB795" w14:textId="77777777" w:rsidR="00EB2643" w:rsidRDefault="00EB2643">
      <w:pPr>
        <w:widowControl w:val="0"/>
        <w:jc w:val="right"/>
      </w:pPr>
    </w:p>
    <w:p w14:paraId="1375C49F" w14:textId="77777777" w:rsidR="00EB2643" w:rsidRDefault="00EB2643">
      <w:pPr>
        <w:widowControl w:val="0"/>
        <w:jc w:val="right"/>
      </w:pPr>
    </w:p>
    <w:p w14:paraId="2804B40C" w14:textId="77777777" w:rsidR="00EB2643" w:rsidRDefault="00EB2643">
      <w:pPr>
        <w:widowControl w:val="0"/>
        <w:jc w:val="right"/>
      </w:pPr>
    </w:p>
    <w:p w14:paraId="577BF13F" w14:textId="77777777" w:rsidR="00EB2643" w:rsidRDefault="00EB2643">
      <w:pPr>
        <w:widowControl w:val="0"/>
        <w:jc w:val="right"/>
      </w:pPr>
    </w:p>
    <w:p w14:paraId="48E2E344" w14:textId="77777777" w:rsidR="00EB2643" w:rsidRDefault="00EB2643">
      <w:pPr>
        <w:widowControl w:val="0"/>
        <w:jc w:val="right"/>
      </w:pPr>
    </w:p>
    <w:p w14:paraId="43357853" w14:textId="77777777" w:rsidR="00EB2643" w:rsidRDefault="00EB2643">
      <w:pPr>
        <w:widowControl w:val="0"/>
        <w:jc w:val="right"/>
      </w:pPr>
    </w:p>
    <w:p w14:paraId="7555F312" w14:textId="77777777" w:rsidR="00EB2643" w:rsidRDefault="00EB2643">
      <w:pPr>
        <w:widowControl w:val="0"/>
        <w:jc w:val="right"/>
      </w:pPr>
    </w:p>
    <w:p w14:paraId="7D5B0175" w14:textId="77777777" w:rsidR="00EB2643" w:rsidRDefault="00EB2643">
      <w:pPr>
        <w:widowControl w:val="0"/>
        <w:jc w:val="right"/>
      </w:pPr>
    </w:p>
    <w:p w14:paraId="2753D287" w14:textId="77777777" w:rsidR="00EB2643" w:rsidRDefault="00EB2643">
      <w:pPr>
        <w:widowControl w:val="0"/>
        <w:jc w:val="right"/>
      </w:pPr>
    </w:p>
    <w:p w14:paraId="55C0439B" w14:textId="77777777" w:rsidR="00EB2643" w:rsidRDefault="00EB2643">
      <w:pPr>
        <w:widowControl w:val="0"/>
        <w:jc w:val="right"/>
      </w:pPr>
    </w:p>
    <w:p w14:paraId="4BEE84D9" w14:textId="77777777" w:rsidR="00EB2643" w:rsidRDefault="00EB2643">
      <w:pPr>
        <w:widowControl w:val="0"/>
        <w:jc w:val="right"/>
      </w:pPr>
    </w:p>
    <w:p w14:paraId="186B561F" w14:textId="77777777" w:rsidR="00EB2643" w:rsidRDefault="00EB2643">
      <w:pPr>
        <w:widowControl w:val="0"/>
        <w:jc w:val="right"/>
      </w:pPr>
    </w:p>
    <w:p w14:paraId="68D39C34" w14:textId="77777777" w:rsidR="00EB2643" w:rsidRDefault="00EB2643">
      <w:pPr>
        <w:widowControl w:val="0"/>
        <w:jc w:val="right"/>
      </w:pPr>
    </w:p>
    <w:p w14:paraId="191C78E5" w14:textId="77777777" w:rsidR="00EB2643" w:rsidRDefault="00EB2643">
      <w:pPr>
        <w:widowControl w:val="0"/>
        <w:jc w:val="right"/>
      </w:pPr>
    </w:p>
    <w:p w14:paraId="7456A249" w14:textId="77777777" w:rsidR="00EB2643" w:rsidRDefault="00EB2643">
      <w:pPr>
        <w:widowControl w:val="0"/>
        <w:jc w:val="right"/>
      </w:pPr>
    </w:p>
    <w:p w14:paraId="3A9CB418" w14:textId="77777777" w:rsidR="00EB2643" w:rsidRDefault="00EB2643">
      <w:pPr>
        <w:widowControl w:val="0"/>
        <w:jc w:val="right"/>
      </w:pPr>
    </w:p>
    <w:p w14:paraId="28B5D403" w14:textId="77777777" w:rsidR="00EB2643" w:rsidRDefault="00EB2643">
      <w:pPr>
        <w:widowControl w:val="0"/>
        <w:jc w:val="right"/>
      </w:pPr>
    </w:p>
    <w:p w14:paraId="62934204" w14:textId="77777777" w:rsidR="00EB2643" w:rsidRDefault="00B6413F">
      <w:pPr>
        <w:widowControl w:val="0"/>
        <w:jc w:val="right"/>
      </w:pPr>
      <w:r>
        <w:rPr>
          <w:sz w:val="28"/>
        </w:rPr>
        <w:t xml:space="preserve">Приложение </w:t>
      </w:r>
    </w:p>
    <w:p w14:paraId="465885DE" w14:textId="77777777" w:rsidR="00EB2643" w:rsidRDefault="00B6413F">
      <w:pPr>
        <w:widowControl w:val="0"/>
        <w:ind w:left="6237"/>
        <w:jc w:val="right"/>
        <w:rPr>
          <w:sz w:val="28"/>
        </w:rPr>
      </w:pPr>
      <w:r>
        <w:rPr>
          <w:sz w:val="28"/>
        </w:rPr>
        <w:t xml:space="preserve">              к постановлению</w:t>
      </w:r>
    </w:p>
    <w:p w14:paraId="4D147D80" w14:textId="77777777" w:rsidR="00EB2643" w:rsidRDefault="00B6413F">
      <w:pPr>
        <w:widowControl w:val="0"/>
        <w:ind w:left="5528"/>
        <w:jc w:val="right"/>
        <w:rPr>
          <w:sz w:val="28"/>
        </w:rPr>
      </w:pPr>
      <w:r>
        <w:rPr>
          <w:sz w:val="28"/>
        </w:rPr>
        <w:t xml:space="preserve">         Администрации </w:t>
      </w:r>
    </w:p>
    <w:p w14:paraId="261F67E6" w14:textId="77777777" w:rsidR="00EB2643" w:rsidRDefault="00B6413F">
      <w:pPr>
        <w:widowControl w:val="0"/>
        <w:ind w:left="5528"/>
        <w:jc w:val="right"/>
        <w:rPr>
          <w:sz w:val="28"/>
        </w:rPr>
      </w:pPr>
      <w:r>
        <w:rPr>
          <w:sz w:val="28"/>
        </w:rPr>
        <w:t xml:space="preserve">         города Батайска</w:t>
      </w:r>
    </w:p>
    <w:p w14:paraId="7772A6F5" w14:textId="0440D76B" w:rsidR="00EB2643" w:rsidRDefault="00B6413F" w:rsidP="00B6413F">
      <w:pPr>
        <w:jc w:val="right"/>
        <w:rPr>
          <w:rFonts w:ascii="Roboto" w:hAnsi="Roboto"/>
          <w:color w:val="020B22"/>
          <w:sz w:val="24"/>
          <w:highlight w:val="white"/>
        </w:rPr>
      </w:pPr>
      <w:r w:rsidRPr="00B6413F">
        <w:rPr>
          <w:sz w:val="28"/>
        </w:rPr>
        <w:t>от 23.03.2026 № 504</w:t>
      </w:r>
    </w:p>
    <w:p w14:paraId="047BF0C1" w14:textId="77777777" w:rsidR="00EB2643" w:rsidRDefault="00B6413F">
      <w:pPr>
        <w:jc w:val="center"/>
        <w:rPr>
          <w:sz w:val="28"/>
        </w:rPr>
      </w:pPr>
      <w:r>
        <w:rPr>
          <w:color w:val="020B22"/>
          <w:sz w:val="28"/>
          <w:highlight w:val="white"/>
        </w:rPr>
        <w:t xml:space="preserve">Порядок </w:t>
      </w:r>
    </w:p>
    <w:p w14:paraId="21CFD762" w14:textId="77777777" w:rsidR="00EB2643" w:rsidRDefault="00B6413F">
      <w:pPr>
        <w:jc w:val="center"/>
        <w:rPr>
          <w:sz w:val="28"/>
        </w:rPr>
      </w:pPr>
      <w:r>
        <w:rPr>
          <w:color w:val="020B22"/>
          <w:sz w:val="28"/>
          <w:highlight w:val="white"/>
        </w:rPr>
        <w:t xml:space="preserve">представления гражданами, </w:t>
      </w:r>
      <w:r>
        <w:rPr>
          <w:sz w:val="28"/>
        </w:rPr>
        <w:t xml:space="preserve">претендующими </w:t>
      </w:r>
      <w:r>
        <w:rPr>
          <w:sz w:val="28"/>
        </w:rPr>
        <w:t>на замещение должностей руководителей муниципальных учреждений</w:t>
      </w:r>
      <w:r>
        <w:rPr>
          <w:sz w:val="28"/>
        </w:rPr>
        <w:t>, рук</w:t>
      </w:r>
      <w:r>
        <w:rPr>
          <w:sz w:val="28"/>
        </w:rPr>
        <w:t xml:space="preserve">оводителями муниципальных учреждений представителю нанимателя (работодателю) сведений о доходах, </w:t>
      </w:r>
      <w:r>
        <w:rPr>
          <w:sz w:val="28"/>
        </w:rPr>
        <w:br/>
        <w:t>об имуществе и обязательствах имущественного характера</w:t>
      </w:r>
    </w:p>
    <w:p w14:paraId="3D869814" w14:textId="77777777" w:rsidR="00EB2643" w:rsidRDefault="00EB2643">
      <w:pPr>
        <w:jc w:val="center"/>
        <w:rPr>
          <w:sz w:val="28"/>
        </w:rPr>
      </w:pPr>
    </w:p>
    <w:p w14:paraId="6F850A0F" w14:textId="77777777" w:rsidR="00EB2643" w:rsidRDefault="00B6413F">
      <w:pPr>
        <w:ind w:firstLine="680"/>
        <w:jc w:val="both"/>
        <w:rPr>
          <w:color w:val="020B22"/>
          <w:sz w:val="28"/>
          <w:highlight w:val="white"/>
        </w:rPr>
      </w:pPr>
      <w:r>
        <w:rPr>
          <w:color w:val="020B22"/>
          <w:sz w:val="28"/>
          <w:highlight w:val="white"/>
        </w:rPr>
        <w:t xml:space="preserve">1. Настоящий Порядок определяет правила представления гражданами, </w:t>
      </w:r>
      <w:r>
        <w:rPr>
          <w:sz w:val="28"/>
        </w:rPr>
        <w:t>претендующими на замещение должностей руководителей муниципальных учреждений</w:t>
      </w:r>
      <w:r>
        <w:rPr>
          <w:sz w:val="28"/>
        </w:rPr>
        <w:t>, рук</w:t>
      </w:r>
      <w:r>
        <w:rPr>
          <w:sz w:val="28"/>
        </w:rPr>
        <w:t>оводителями муниципальных учреждений представителю нанимателя (работодателю) сведений о доходах, об имуществе и обязательствах имущественного характера</w:t>
      </w:r>
      <w:r>
        <w:rPr>
          <w:sz w:val="28"/>
        </w:rPr>
        <w:t xml:space="preserve">, предусмотренных Федеральным законом </w:t>
      </w:r>
      <w:r>
        <w:rPr>
          <w:sz w:val="28"/>
        </w:rPr>
        <w:br/>
        <w:t xml:space="preserve">от 25.12.2008 № 273-ФЗ «О противодействии коррупции», в случаях, установленных данным Федеральным законом </w:t>
      </w:r>
      <w:r>
        <w:rPr>
          <w:color w:val="020B22"/>
          <w:sz w:val="28"/>
          <w:highlight w:val="white"/>
        </w:rPr>
        <w:t xml:space="preserve">(далее – сведения о доходах, </w:t>
      </w:r>
      <w:r>
        <w:rPr>
          <w:color w:val="020B22"/>
          <w:sz w:val="28"/>
          <w:highlight w:val="white"/>
        </w:rPr>
        <w:br/>
        <w:t>об имуществе и обязательствах имущественного характера).</w:t>
      </w:r>
    </w:p>
    <w:p w14:paraId="5DDFD6A3" w14:textId="77777777" w:rsidR="00EB2643" w:rsidRDefault="00B6413F">
      <w:pPr>
        <w:ind w:firstLine="680"/>
        <w:jc w:val="both"/>
        <w:rPr>
          <w:color w:val="020B22"/>
          <w:sz w:val="28"/>
          <w:highlight w:val="white"/>
        </w:rPr>
      </w:pPr>
      <w:r>
        <w:rPr>
          <w:color w:val="020B22"/>
          <w:sz w:val="28"/>
          <w:highlight w:val="white"/>
        </w:rPr>
        <w:t>2.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в информационно-телекоммуникационной сети «Интернет» (далее – справка о доходах) г</w:t>
      </w:r>
      <w:r>
        <w:rPr>
          <w:sz w:val="28"/>
        </w:rPr>
        <w:t xml:space="preserve">ражданами, претендующими </w:t>
      </w:r>
      <w:r>
        <w:rPr>
          <w:sz w:val="28"/>
        </w:rPr>
        <w:br/>
        <w:t>на замещение должностей руководителей муниципальных учреждений</w:t>
      </w:r>
      <w:r>
        <w:rPr>
          <w:color w:val="020B22"/>
          <w:sz w:val="28"/>
          <w:highlight w:val="white"/>
        </w:rPr>
        <w:t xml:space="preserve">, </w:t>
      </w:r>
      <w:r>
        <w:rPr>
          <w:sz w:val="28"/>
        </w:rPr>
        <w:t>рук</w:t>
      </w:r>
      <w:r>
        <w:rPr>
          <w:sz w:val="28"/>
        </w:rPr>
        <w:t>оводителями муниципальных учреждений</w:t>
      </w:r>
    </w:p>
    <w:p w14:paraId="6F3A0859" w14:textId="77777777" w:rsidR="00EB2643" w:rsidRDefault="00B6413F">
      <w:pPr>
        <w:ind w:firstLine="709"/>
        <w:jc w:val="both"/>
        <w:rPr>
          <w:sz w:val="28"/>
        </w:rPr>
      </w:pPr>
      <w:r>
        <w:rPr>
          <w:sz w:val="28"/>
        </w:rPr>
        <w:t>3. Лица, замещающие должности руководителей муниципальных учреждений</w:t>
      </w:r>
      <w:r>
        <w:rPr>
          <w:color w:val="020B22"/>
          <w:sz w:val="28"/>
          <w:highlight w:val="white"/>
        </w:rPr>
        <w:t>,</w:t>
      </w:r>
      <w:r>
        <w:rPr>
          <w:sz w:val="28"/>
        </w:rPr>
        <w:t xml:space="preserve"> </w:t>
      </w:r>
      <w:r>
        <w:rPr>
          <w:sz w:val="28"/>
        </w:rPr>
        <w:t>обязаны представлять сведения о своих</w:t>
      </w:r>
      <w:r>
        <w:rPr>
          <w:color w:val="020B22"/>
          <w:sz w:val="28"/>
          <w:highlight w:val="white"/>
        </w:rPr>
        <w:t xml:space="preserve"> </w:t>
      </w:r>
      <w:r>
        <w:rPr>
          <w:sz w:val="28"/>
        </w:rPr>
        <w:t>расходах, а также сведения   сведения о расходах</w:t>
      </w:r>
      <w:r>
        <w:rPr>
          <w:color w:val="020B22"/>
          <w:sz w:val="28"/>
          <w:highlight w:val="white"/>
        </w:rPr>
        <w:t xml:space="preserve"> </w:t>
      </w:r>
      <w:r>
        <w:rPr>
          <w:sz w:val="28"/>
        </w:rPr>
        <w:t xml:space="preserve">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w:t>
      </w:r>
      <w:r>
        <w:rPr>
          <w:sz w:val="28"/>
        </w:rPr>
        <w:br/>
        <w:t>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w:t>
      </w:r>
      <w:r>
        <w:rPr>
          <w:sz w:val="28"/>
        </w:rPr>
        <w:t xml:space="preserve">ия сведений (далее - отчетный период), если общая сумма таких сделок превышает общий доход данного лица, его супруги (супруга) </w:t>
      </w:r>
      <w:r>
        <w:rPr>
          <w:sz w:val="28"/>
        </w:rPr>
        <w:br/>
        <w:t xml:space="preserve">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r>
        <w:rPr>
          <w:sz w:val="28"/>
        </w:rPr>
        <w:t xml:space="preserve">в соответствии с Федеральным законом от 03.12.2012 </w:t>
      </w:r>
      <w:r>
        <w:rPr>
          <w:sz w:val="28"/>
        </w:rPr>
        <w:br/>
        <w:t>№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w:t>
      </w:r>
      <w:r>
        <w:rPr>
          <w:sz w:val="28"/>
        </w:rPr>
        <w:t>никли такие основания.</w:t>
      </w:r>
    </w:p>
    <w:p w14:paraId="205F3612" w14:textId="77777777" w:rsidR="00EB2643" w:rsidRDefault="00B6413F">
      <w:pPr>
        <w:ind w:firstLine="709"/>
        <w:jc w:val="both"/>
        <w:rPr>
          <w:sz w:val="28"/>
        </w:rPr>
      </w:pPr>
      <w:r>
        <w:rPr>
          <w:sz w:val="28"/>
        </w:rPr>
        <w:lastRenderedPageBreak/>
        <w:t xml:space="preserve">3.1. Контроль за соответствием расходов </w:t>
      </w:r>
      <w:r>
        <w:rPr>
          <w:sz w:val="28"/>
        </w:rPr>
        <w:t>руководителя муниципального учреждения</w:t>
      </w:r>
      <w:r>
        <w:rPr>
          <w:sz w:val="28"/>
        </w:rPr>
        <w:t xml:space="preserve">, его супруги (супруга) и несовершеннолетних детей их доходам осуществляется в порядке, предусмотренном Федеральным законом </w:t>
      </w:r>
      <w:r>
        <w:rPr>
          <w:sz w:val="28"/>
        </w:rPr>
        <w:br/>
        <w:t>от 25.12.2008 № 273-ФЗ «О противодействии коррупции» и Федеральным законом от 03.12.2012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Ростовской области.</w:t>
      </w:r>
    </w:p>
    <w:p w14:paraId="7FAA0E34" w14:textId="77777777" w:rsidR="00EB2643" w:rsidRDefault="00B6413F">
      <w:pPr>
        <w:ind w:firstLine="680"/>
        <w:jc w:val="both"/>
        <w:rPr>
          <w:color w:val="020B22"/>
          <w:sz w:val="28"/>
        </w:rPr>
      </w:pPr>
      <w:r>
        <w:rPr>
          <w:color w:val="020B22"/>
          <w:sz w:val="28"/>
          <w:highlight w:val="white"/>
        </w:rPr>
        <w:t xml:space="preserve">4. Гражданин при назначении на должность </w:t>
      </w:r>
      <w:r>
        <w:rPr>
          <w:sz w:val="28"/>
        </w:rPr>
        <w:t>руководителя муниципального учреждения</w:t>
      </w:r>
      <w:r>
        <w:rPr>
          <w:color w:val="020B22"/>
          <w:sz w:val="28"/>
          <w:highlight w:val="white"/>
        </w:rPr>
        <w:t xml:space="preserve"> представляют</w:t>
      </w:r>
      <w:r>
        <w:rPr>
          <w:color w:val="020B22"/>
          <w:sz w:val="28"/>
        </w:rPr>
        <w:t xml:space="preserve"> </w:t>
      </w:r>
      <w:r>
        <w:rPr>
          <w:sz w:val="28"/>
        </w:rPr>
        <w:t>представителю нанимателя (работодателю)</w:t>
      </w:r>
      <w:r>
        <w:rPr>
          <w:color w:val="020B22"/>
          <w:sz w:val="28"/>
        </w:rPr>
        <w:t>:</w:t>
      </w:r>
    </w:p>
    <w:p w14:paraId="39EFCD8A" w14:textId="77777777" w:rsidR="00EB2643" w:rsidRDefault="00B6413F">
      <w:pPr>
        <w:ind w:firstLine="680"/>
        <w:jc w:val="both"/>
        <w:rPr>
          <w:color w:val="020B22"/>
          <w:sz w:val="28"/>
          <w:highlight w:val="white"/>
        </w:rPr>
      </w:pPr>
      <w:r>
        <w:rPr>
          <w:color w:val="020B22"/>
          <w:sz w:val="28"/>
          <w:highlight w:val="white"/>
        </w:rPr>
        <w:t xml:space="preserve">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sz w:val="28"/>
        </w:rPr>
        <w:t>руководителя муниципального учреждения</w:t>
      </w:r>
      <w:r>
        <w:rPr>
          <w:color w:val="020B22"/>
          <w:sz w:val="28"/>
          <w:highlight w:val="white"/>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sz w:val="28"/>
        </w:rPr>
        <w:t>руководителя муниципального учреждения</w:t>
      </w:r>
      <w:r>
        <w:rPr>
          <w:color w:val="020B22"/>
          <w:sz w:val="28"/>
          <w:highlight w:val="white"/>
        </w:rPr>
        <w:t xml:space="preserve"> (на отчетную дату);</w:t>
      </w:r>
    </w:p>
    <w:p w14:paraId="3FACE94B" w14:textId="77777777" w:rsidR="00EB2643" w:rsidRDefault="00B6413F">
      <w:pPr>
        <w:ind w:firstLine="680"/>
        <w:jc w:val="both"/>
        <w:rPr>
          <w:color w:val="020B22"/>
          <w:sz w:val="28"/>
          <w:highlight w:val="white"/>
        </w:rPr>
      </w:pPr>
      <w:r>
        <w:rPr>
          <w:color w:val="020B22"/>
          <w:sz w:val="28"/>
          <w:highlight w:val="white"/>
        </w:rPr>
        <w:t xml:space="preserve">4.2.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sz w:val="28"/>
        </w:rPr>
        <w:t>руководителя муниципального учреждения</w:t>
      </w:r>
      <w:r>
        <w:rPr>
          <w:color w:val="020B22"/>
          <w:sz w:val="28"/>
          <w:highlight w:val="white"/>
        </w:rPr>
        <w:t xml:space="preserve">,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Pr>
          <w:sz w:val="28"/>
        </w:rPr>
        <w:t>руководителя муниципального учреждения</w:t>
      </w:r>
      <w:r>
        <w:rPr>
          <w:color w:val="020B22"/>
          <w:sz w:val="28"/>
          <w:highlight w:val="white"/>
        </w:rPr>
        <w:t xml:space="preserve"> (на отчетную дату).</w:t>
      </w:r>
    </w:p>
    <w:p w14:paraId="677ECAFE" w14:textId="77777777" w:rsidR="00EB2643" w:rsidRDefault="00B6413F">
      <w:pPr>
        <w:ind w:firstLine="709"/>
        <w:jc w:val="both"/>
        <w:rPr>
          <w:sz w:val="28"/>
        </w:rPr>
      </w:pPr>
      <w:r>
        <w:rPr>
          <w:sz w:val="28"/>
        </w:rPr>
        <w:t>5. Сведения, представляемые в соответствии с настоящим Порядком,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063E6FEF" w14:textId="77777777" w:rsidR="00EB2643" w:rsidRDefault="00B6413F">
      <w:pPr>
        <w:ind w:firstLine="709"/>
        <w:jc w:val="both"/>
        <w:rPr>
          <w:sz w:val="28"/>
        </w:rPr>
      </w:pPr>
      <w:r>
        <w:rPr>
          <w:sz w:val="28"/>
        </w:rPr>
        <w:t xml:space="preserve">6. Не допускается использование сведений, представляемых </w:t>
      </w:r>
      <w:r>
        <w:rPr>
          <w:sz w:val="28"/>
        </w:rPr>
        <w:br/>
        <w:t>в соответствии с настоящим Порядком, для установления или определения платежеспособности</w:t>
      </w:r>
      <w:r>
        <w:rPr>
          <w:color w:val="020B22"/>
          <w:sz w:val="28"/>
          <w:highlight w:val="white"/>
        </w:rPr>
        <w:t xml:space="preserve"> </w:t>
      </w:r>
      <w:r>
        <w:rPr>
          <w:sz w:val="28"/>
        </w:rPr>
        <w:t>руководителя муниципального учреждения</w:t>
      </w:r>
      <w:r>
        <w:rPr>
          <w:sz w:val="28"/>
        </w:rPr>
        <w:t>,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2458C864" w14:textId="77777777" w:rsidR="00EB2643" w:rsidRDefault="00B6413F">
      <w:pPr>
        <w:ind w:firstLine="709"/>
        <w:jc w:val="both"/>
        <w:rPr>
          <w:sz w:val="28"/>
        </w:rPr>
      </w:pPr>
      <w:r>
        <w:rPr>
          <w:sz w:val="28"/>
        </w:rPr>
        <w:t xml:space="preserve">7. Лица, виновные в разглашении сведений, представляемых </w:t>
      </w:r>
      <w:r>
        <w:rPr>
          <w:sz w:val="28"/>
        </w:rPr>
        <w:br/>
        <w:t xml:space="preserve">в соответствии с настоящим Порядком, или в использовании этих сведений </w:t>
      </w:r>
      <w:r>
        <w:rPr>
          <w:sz w:val="28"/>
        </w:rPr>
        <w:br/>
        <w:t>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D0C7060" w14:textId="77777777" w:rsidR="00EB2643" w:rsidRDefault="00B6413F">
      <w:pPr>
        <w:ind w:firstLine="709"/>
        <w:jc w:val="both"/>
        <w:rPr>
          <w:sz w:val="28"/>
        </w:rPr>
      </w:pPr>
      <w:r>
        <w:rPr>
          <w:color w:val="020B22"/>
          <w:sz w:val="28"/>
        </w:rPr>
        <w:lastRenderedPageBreak/>
        <w:t xml:space="preserve">8. Сведения о доходах, об имуществе и обязательствах имущественного характера представляются </w:t>
      </w:r>
      <w:r>
        <w:rPr>
          <w:sz w:val="28"/>
        </w:rPr>
        <w:t>представителю нанимателя (работодателю)</w:t>
      </w:r>
      <w:r>
        <w:rPr>
          <w:color w:val="020B22"/>
          <w:sz w:val="28"/>
        </w:rPr>
        <w:t>:</w:t>
      </w:r>
    </w:p>
    <w:p w14:paraId="61402116" w14:textId="77777777" w:rsidR="00EB2643" w:rsidRDefault="00B6413F">
      <w:pPr>
        <w:ind w:firstLine="709"/>
        <w:jc w:val="both"/>
        <w:rPr>
          <w:color w:val="020B22"/>
          <w:sz w:val="28"/>
          <w:highlight w:val="white"/>
        </w:rPr>
      </w:pPr>
      <w:r>
        <w:rPr>
          <w:color w:val="020B22"/>
          <w:sz w:val="28"/>
          <w:highlight w:val="white"/>
        </w:rPr>
        <w:t xml:space="preserve">8.1. </w:t>
      </w:r>
      <w:r>
        <w:rPr>
          <w:color w:val="020B22"/>
          <w:sz w:val="28"/>
          <w:highlight w:val="white"/>
        </w:rPr>
        <w:t>Гражданином, претендующим на замещение должности</w:t>
      </w:r>
      <w:r>
        <w:rPr>
          <w:sz w:val="28"/>
        </w:rPr>
        <w:t xml:space="preserve"> </w:t>
      </w:r>
      <w:r>
        <w:rPr>
          <w:sz w:val="28"/>
        </w:rPr>
        <w:t xml:space="preserve">руководителя муниципального учреждения, руководителем муниципального учреждения, </w:t>
      </w:r>
      <w:r>
        <w:rPr>
          <w:color w:val="020B22"/>
          <w:sz w:val="28"/>
          <w:highlight w:val="white"/>
        </w:rPr>
        <w:t>назначение на которую и освобождение от которой осуществляются Главой города Батайска – в подразделение (должностному лицу, ответственному за работу) по профилактике коррупционных правонарушений Администрации города Батайска;</w:t>
      </w:r>
    </w:p>
    <w:p w14:paraId="74423FE7" w14:textId="77777777" w:rsidR="00EB2643" w:rsidRDefault="00B6413F">
      <w:pPr>
        <w:ind w:firstLine="709"/>
        <w:jc w:val="both"/>
        <w:rPr>
          <w:color w:val="020B22"/>
          <w:sz w:val="28"/>
          <w:highlight w:val="white"/>
        </w:rPr>
      </w:pPr>
      <w:r>
        <w:rPr>
          <w:color w:val="020B22"/>
          <w:sz w:val="28"/>
          <w:highlight w:val="white"/>
        </w:rPr>
        <w:t xml:space="preserve">8.2. Гражданином, претендующим на замещение должности </w:t>
      </w:r>
      <w:r>
        <w:rPr>
          <w:sz w:val="28"/>
        </w:rPr>
        <w:t>руководителя муниципального учреждения</w:t>
      </w:r>
      <w:r>
        <w:rPr>
          <w:color w:val="020B22"/>
          <w:sz w:val="28"/>
          <w:highlight w:val="white"/>
        </w:rPr>
        <w:t xml:space="preserve">, </w:t>
      </w:r>
      <w:r>
        <w:rPr>
          <w:sz w:val="28"/>
        </w:rPr>
        <w:t xml:space="preserve">руководителем муниципального учреждения, </w:t>
      </w:r>
      <w:r>
        <w:rPr>
          <w:color w:val="020B22"/>
          <w:sz w:val="28"/>
          <w:highlight w:val="white"/>
        </w:rPr>
        <w:t xml:space="preserve">назначение на которую и освобождение от которой осуществляются руководителем отраслевого (функционального) органа Администрации города Батайска,– в подразделение (должностному лицу, ответственному за работу) </w:t>
      </w:r>
      <w:r>
        <w:rPr>
          <w:color w:val="020B22"/>
          <w:sz w:val="28"/>
          <w:highlight w:val="white"/>
        </w:rPr>
        <w:br/>
        <w:t>по профилактике коррупционных правонарушений отраслевого (функционального) органа Администрации города Батайска.</w:t>
      </w:r>
    </w:p>
    <w:p w14:paraId="2C9A64E0" w14:textId="77777777" w:rsidR="00EB2643" w:rsidRDefault="00B6413F">
      <w:pPr>
        <w:ind w:firstLine="737"/>
        <w:jc w:val="both"/>
        <w:rPr>
          <w:color w:val="020B22"/>
          <w:sz w:val="28"/>
          <w:highlight w:val="white"/>
        </w:rPr>
      </w:pPr>
      <w:r>
        <w:rPr>
          <w:color w:val="020B22"/>
          <w:sz w:val="28"/>
          <w:highlight w:val="white"/>
        </w:rPr>
        <w:t xml:space="preserve">9. В случае если гражданин, претендующий на замещение должности </w:t>
      </w:r>
      <w:r>
        <w:rPr>
          <w:sz w:val="28"/>
        </w:rPr>
        <w:t>руководителя муниципального учреждения</w:t>
      </w:r>
      <w:r>
        <w:rPr>
          <w:color w:val="020B22"/>
          <w:sz w:val="28"/>
          <w:highlight w:val="white"/>
        </w:rPr>
        <w:t xml:space="preserve">, лицо, замещающее должность </w:t>
      </w:r>
      <w:r>
        <w:rPr>
          <w:sz w:val="28"/>
        </w:rPr>
        <w:t xml:space="preserve">руководителя муниципального учреждения </w:t>
      </w:r>
      <w:r>
        <w:rPr>
          <w:color w:val="020B22"/>
          <w:sz w:val="28"/>
          <w:highlight w:val="white"/>
        </w:rPr>
        <w:t xml:space="preserve">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r>
        <w:rPr>
          <w:color w:val="020B22"/>
          <w:sz w:val="28"/>
        </w:rPr>
        <w:t xml:space="preserve">в течение одного месяца со дня представления сведений о доходах, </w:t>
      </w:r>
      <w:r>
        <w:rPr>
          <w:color w:val="020B22"/>
          <w:sz w:val="28"/>
        </w:rPr>
        <w:br/>
        <w:t>об имуществе и обязательствах имущественного характера.</w:t>
      </w:r>
    </w:p>
    <w:p w14:paraId="3A1CA4D7" w14:textId="77777777" w:rsidR="00EB2643" w:rsidRDefault="00B6413F">
      <w:pPr>
        <w:ind w:firstLine="737"/>
        <w:jc w:val="both"/>
        <w:rPr>
          <w:color w:val="020B22"/>
          <w:sz w:val="28"/>
          <w:highlight w:val="white"/>
        </w:rPr>
      </w:pPr>
      <w:r>
        <w:rPr>
          <w:color w:val="020B22"/>
          <w:sz w:val="28"/>
          <w:highlight w:val="white"/>
        </w:rPr>
        <w:t>10. Уточненные сведения, представленные гражданами и лицами, указанными в пункте 9 настоящего Порядка, направляются в подразделение (должностному лицу, ответственному за работу) по профилактике коррупционных правонарушений Администрации города Батайска, отраслевого (функционального) органа Администрации города Батайска соответственно.</w:t>
      </w:r>
    </w:p>
    <w:p w14:paraId="77ECA02C" w14:textId="77777777" w:rsidR="00EB2643" w:rsidRDefault="00B6413F">
      <w:pPr>
        <w:ind w:firstLine="737"/>
        <w:jc w:val="both"/>
        <w:rPr>
          <w:sz w:val="28"/>
        </w:rPr>
      </w:pPr>
      <w:r>
        <w:rPr>
          <w:sz w:val="28"/>
        </w:rPr>
        <w:t xml:space="preserve">11. Непредставление руководителем муниципального учреждения сведений о расходах, предусмотренных Федеральным законом от 03.12.2012 </w:t>
      </w:r>
      <w:r>
        <w:rPr>
          <w:sz w:val="28"/>
        </w:rPr>
        <w:br/>
        <w:t xml:space="preserve">№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руководителя муниципального учреждения с занимаемой должности, </w:t>
      </w:r>
      <w:r>
        <w:rPr>
          <w:sz w:val="28"/>
        </w:rPr>
        <w:br/>
        <w:t>за исключением случаев, установленных федеральными законами.</w:t>
      </w:r>
    </w:p>
    <w:p w14:paraId="4BC9B08B" w14:textId="77777777" w:rsidR="00EB2643" w:rsidRDefault="00B6413F">
      <w:pPr>
        <w:ind w:firstLine="737"/>
        <w:jc w:val="both"/>
        <w:rPr>
          <w:sz w:val="28"/>
        </w:rPr>
      </w:pPr>
      <w:r>
        <w:rPr>
          <w:sz w:val="28"/>
        </w:rPr>
        <w:t xml:space="preserve">12. Представление заведомо недостоверных сведений, указанных </w:t>
      </w:r>
      <w:r>
        <w:rPr>
          <w:sz w:val="28"/>
        </w:rPr>
        <w:br/>
        <w:t>в пунктах 8.1 и 8.2 пункта 8 настоящего Порядка, является правонарушением, влекущим увольнение руководителя муниципального учреждения с занимаемой должности.</w:t>
      </w:r>
    </w:p>
    <w:p w14:paraId="1386A861" w14:textId="77777777" w:rsidR="00EB2643" w:rsidRDefault="00B6413F">
      <w:pPr>
        <w:ind w:firstLine="737"/>
        <w:jc w:val="both"/>
        <w:rPr>
          <w:sz w:val="28"/>
        </w:rPr>
      </w:pPr>
      <w:r>
        <w:rPr>
          <w:sz w:val="28"/>
        </w:rPr>
        <w:t xml:space="preserve">13. Проверка достоверности и полноты сведений о доходах, об имуществе </w:t>
      </w:r>
      <w:r>
        <w:rPr>
          <w:sz w:val="28"/>
        </w:rPr>
        <w:br/>
        <w:t xml:space="preserve">и обязательствах имущественного характера, представляемых гражданами, претендующими на замещение должностей руководителей муниципальных </w:t>
      </w:r>
      <w:r>
        <w:rPr>
          <w:sz w:val="28"/>
        </w:rPr>
        <w:lastRenderedPageBreak/>
        <w:t xml:space="preserve">учреждений, достоверности полноты сведений о доходах, расходах, </w:t>
      </w:r>
      <w:r>
        <w:rPr>
          <w:sz w:val="28"/>
        </w:rPr>
        <w:br/>
        <w:t xml:space="preserve">об имуществе и обязательствах имущественного характера, представляемых лицами, замещающими указанные должности, соблюдения ими ограничений </w:t>
      </w:r>
      <w:r>
        <w:rPr>
          <w:sz w:val="28"/>
        </w:rPr>
        <w:br/>
        <w:t>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 273-ФЗ «</w:t>
      </w:r>
      <w:r>
        <w:rPr>
          <w:sz w:val="28"/>
        </w:rPr>
        <w:t xml:space="preserve">О противодействии коррупции» и другими нормативными правовыми актами Российской Федерации, осуществляется </w:t>
      </w:r>
      <w:r>
        <w:rPr>
          <w:sz w:val="28"/>
        </w:rPr>
        <w:br/>
        <w:t>в порядке, определяемом нормативными правовыми актами Ростовской области.</w:t>
      </w:r>
    </w:p>
    <w:p w14:paraId="2FF64996" w14:textId="77777777" w:rsidR="00EB2643" w:rsidRDefault="00B6413F">
      <w:pPr>
        <w:ind w:firstLine="737"/>
        <w:jc w:val="both"/>
      </w:pPr>
      <w:r>
        <w:rPr>
          <w:sz w:val="28"/>
        </w:rPr>
        <w:t xml:space="preserve">14. Запросы о представлении сведений, составляющих банковскую, налоговую или иную охраняемую законом тайну, запросы </w:t>
      </w:r>
      <w:r>
        <w:rPr>
          <w:sz w:val="28"/>
        </w:rPr>
        <w:br/>
        <w:t xml:space="preserve">в правоохранительные органы о проведении оперативно-разыскных мероприятий в отношении граждан, претендующих на замещение должностей руководителей муниципальных учреждений, направляются высшими должностными лицами субъектов Российской Федерации в порядке, определяемом нормативными правовыми актами Российской Федерации </w:t>
      </w:r>
      <w:r>
        <w:rPr>
          <w:sz w:val="28"/>
        </w:rPr>
        <w:br/>
        <w:t>и Ростовской области.</w:t>
      </w:r>
    </w:p>
    <w:p w14:paraId="1671C9C0" w14:textId="77777777" w:rsidR="00EB2643" w:rsidRDefault="00B6413F">
      <w:pPr>
        <w:ind w:firstLine="737"/>
        <w:jc w:val="both"/>
      </w:pPr>
      <w:r>
        <w:rPr>
          <w:sz w:val="28"/>
        </w:rPr>
        <w:t xml:space="preserve">15. </w:t>
      </w:r>
      <w:r>
        <w:rPr>
          <w:color w:val="020B22"/>
          <w:sz w:val="28"/>
          <w:highlight w:val="white"/>
        </w:rPr>
        <w:t xml:space="preserve">Сведения о доходах, об имуществе и обязательствах имущественного характера, представленные в соответствии с настоящим Порядком  </w:t>
      </w:r>
      <w:r>
        <w:rPr>
          <w:sz w:val="28"/>
        </w:rPr>
        <w:t>руководителем муниципального учреждения</w:t>
      </w:r>
      <w:r>
        <w:rPr>
          <w:color w:val="020B22"/>
          <w:sz w:val="28"/>
          <w:highlight w:val="white"/>
        </w:rPr>
        <w:t>,</w:t>
      </w:r>
      <w:r>
        <w:rPr>
          <w:sz w:val="28"/>
        </w:rPr>
        <w:t xml:space="preserve"> в случае возникновения оснований для представления сведений о расходах в соответствии </w:t>
      </w:r>
      <w:r>
        <w:rPr>
          <w:sz w:val="28"/>
        </w:rPr>
        <w:br/>
        <w:t xml:space="preserve">с Федеральным законом от 03.12.2012 № 230-ФЗ «О контроле </w:t>
      </w:r>
      <w:r>
        <w:rPr>
          <w:sz w:val="28"/>
        </w:rPr>
        <w:br/>
        <w:t xml:space="preserve">за соответствием расходов лиц, замещающих государственные должности, </w:t>
      </w:r>
      <w:r>
        <w:rPr>
          <w:sz w:val="28"/>
        </w:rPr>
        <w:br/>
        <w:t>и иных лиц их доходам»</w:t>
      </w:r>
      <w:r>
        <w:rPr>
          <w:color w:val="020B22"/>
          <w:sz w:val="28"/>
          <w:highlight w:val="white"/>
        </w:rPr>
        <w:t xml:space="preserve"> и информация о результатах проверки </w:t>
      </w:r>
      <w:r>
        <w:rPr>
          <w:color w:val="020B22"/>
          <w:sz w:val="28"/>
          <w:highlight w:val="white"/>
        </w:rPr>
        <w:br/>
        <w:t xml:space="preserve">их достоверности и полноты приобщаются к личному делу </w:t>
      </w:r>
      <w:r>
        <w:rPr>
          <w:sz w:val="28"/>
        </w:rPr>
        <w:t>руководителя м</w:t>
      </w:r>
      <w:r>
        <w:rPr>
          <w:sz w:val="28"/>
        </w:rPr>
        <w:t>униципального учреждения</w:t>
      </w:r>
      <w:r>
        <w:rPr>
          <w:color w:val="020B22"/>
          <w:sz w:val="28"/>
          <w:highlight w:val="white"/>
        </w:rPr>
        <w:t>.</w:t>
      </w:r>
    </w:p>
    <w:p w14:paraId="26557E74" w14:textId="77777777" w:rsidR="00EB2643" w:rsidRDefault="00B6413F">
      <w:pPr>
        <w:ind w:firstLine="737"/>
        <w:jc w:val="both"/>
      </w:pPr>
      <w:r>
        <w:rPr>
          <w:color w:val="020B22"/>
          <w:sz w:val="28"/>
          <w:highlight w:val="white"/>
        </w:rPr>
        <w:t xml:space="preserve">16. В случае, если гражданин, претендующий на замещение должности </w:t>
      </w:r>
      <w:r>
        <w:rPr>
          <w:sz w:val="28"/>
        </w:rPr>
        <w:t>руководителя муниципального учреждения</w:t>
      </w:r>
      <w:r>
        <w:rPr>
          <w:color w:val="020B22"/>
          <w:sz w:val="28"/>
          <w:highlight w:val="white"/>
        </w:rPr>
        <w:t>,</w:t>
      </w:r>
      <w:r>
        <w:rPr>
          <w:color w:val="020B22"/>
          <w:sz w:val="28"/>
          <w:highlight w:val="white"/>
        </w:rPr>
        <w:t xml:space="preserve"> представивший уполномоченным лицам справки о доходах в отношении себя, а также своих супруги (супруга) </w:t>
      </w:r>
      <w:r>
        <w:rPr>
          <w:color w:val="020B22"/>
          <w:sz w:val="28"/>
          <w:highlight w:val="white"/>
        </w:rPr>
        <w:br/>
        <w:t>и несовершеннолетних детей, не был назначен на соответствующую должность, такие справки возвращаются гражданину по его письменному заявлению вместе с другими документами.</w:t>
      </w:r>
    </w:p>
    <w:p w14:paraId="38E0E85B" w14:textId="77777777" w:rsidR="00EB2643" w:rsidRDefault="00B6413F">
      <w:pPr>
        <w:ind w:firstLine="709"/>
        <w:jc w:val="both"/>
        <w:rPr>
          <w:sz w:val="28"/>
        </w:rPr>
      </w:pPr>
      <w:r>
        <w:rPr>
          <w:color w:val="020B22"/>
          <w:sz w:val="28"/>
          <w:highlight w:val="white"/>
        </w:rPr>
        <w:t xml:space="preserve">17. В случае непредставления или представления неполных или недостоверных сведений о доходах, об имуществе и обязательствах имущественного характера либо непредставления или представления заведомо неполных или недостоверных сведений о расходах в случае, если представление таких сведений обязательно, гражданин или лицо, указанные </w:t>
      </w:r>
      <w:r>
        <w:rPr>
          <w:color w:val="020B22"/>
          <w:sz w:val="28"/>
          <w:highlight w:val="white"/>
        </w:rPr>
        <w:br/>
        <w:t xml:space="preserve">в пункте 2 настоящего Порядка, несут ответственность в соответствии </w:t>
      </w:r>
      <w:r>
        <w:rPr>
          <w:color w:val="020B22"/>
          <w:sz w:val="28"/>
          <w:highlight w:val="white"/>
        </w:rPr>
        <w:br/>
        <w:t>с законодательством Российской Федерации.</w:t>
      </w:r>
    </w:p>
    <w:p w14:paraId="273EB816" w14:textId="77777777" w:rsidR="00EB2643" w:rsidRDefault="00EB2643">
      <w:pPr>
        <w:ind w:firstLine="709"/>
        <w:jc w:val="both"/>
        <w:rPr>
          <w:sz w:val="28"/>
        </w:rPr>
      </w:pPr>
    </w:p>
    <w:p w14:paraId="2C28F358" w14:textId="77777777" w:rsidR="00EB2643" w:rsidRDefault="00EB2643">
      <w:pPr>
        <w:ind w:firstLine="709"/>
        <w:jc w:val="both"/>
        <w:rPr>
          <w:sz w:val="28"/>
        </w:rPr>
      </w:pPr>
    </w:p>
    <w:p w14:paraId="3A0C3828" w14:textId="77777777" w:rsidR="00EB2643" w:rsidRDefault="00B6413F">
      <w:pPr>
        <w:jc w:val="both"/>
        <w:rPr>
          <w:sz w:val="28"/>
        </w:rPr>
      </w:pPr>
      <w:r>
        <w:rPr>
          <w:sz w:val="28"/>
        </w:rPr>
        <w:t>Начальник общего отдела</w:t>
      </w:r>
    </w:p>
    <w:p w14:paraId="01D3316C" w14:textId="77777777" w:rsidR="00EB2643" w:rsidRDefault="00B6413F">
      <w:pPr>
        <w:jc w:val="both"/>
        <w:rPr>
          <w:sz w:val="28"/>
        </w:rPr>
      </w:pPr>
      <w:r>
        <w:rPr>
          <w:sz w:val="28"/>
        </w:rPr>
        <w:t>Администрации города Батайска                                               В.С. Мирошникова</w:t>
      </w:r>
    </w:p>
    <w:sectPr w:rsidR="00EB2643">
      <w:headerReference w:type="default" r:id="rId7"/>
      <w:pgSz w:w="11908" w:h="16848"/>
      <w:pgMar w:top="1134" w:right="567" w:bottom="1134" w:left="1701" w:header="113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25B1" w14:textId="77777777" w:rsidR="00B6413F" w:rsidRDefault="00B6413F">
      <w:r>
        <w:separator/>
      </w:r>
    </w:p>
  </w:endnote>
  <w:endnote w:type="continuationSeparator" w:id="0">
    <w:p w14:paraId="4B75F62C" w14:textId="77777777" w:rsidR="00B6413F" w:rsidRDefault="00B6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font>
  <w:font w:name="Liberation Mono">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44B9" w14:textId="77777777" w:rsidR="00B6413F" w:rsidRDefault="00B6413F">
      <w:r>
        <w:separator/>
      </w:r>
    </w:p>
  </w:footnote>
  <w:footnote w:type="continuationSeparator" w:id="0">
    <w:p w14:paraId="75C1A1EE" w14:textId="77777777" w:rsidR="00B6413F" w:rsidRDefault="00B6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5698" w14:textId="77777777" w:rsidR="00EB2643" w:rsidRDefault="00B6413F">
    <w:pPr>
      <w:pStyle w:val="HeaderandFooter"/>
    </w:pPr>
    <w:r>
      <w:rPr>
        <w:rFonts w:ascii="Times New Roman" w:hAnsi="Times New Roman"/>
        <w:noProof/>
        <w:sz w:val="20"/>
      </w:rPr>
      <mc:AlternateContent>
        <mc:Choice Requires="wps">
          <w:drawing>
            <wp:anchor distT="0" distB="0" distL="114300" distR="114300" simplePos="0" relativeHeight="251658240" behindDoc="0" locked="0" layoutInCell="1" allowOverlap="1" wp14:anchorId="4F1F84FB" wp14:editId="073D5E4A">
              <wp:simplePos x="0" y="0"/>
              <wp:positionH relativeFrom="margin">
                <wp:align>center</wp:align>
              </wp:positionH>
              <wp:positionV relativeFrom="paragraph">
                <wp:posOffset>0</wp:posOffset>
              </wp:positionV>
              <wp:extent cx="1270000" cy="1270000"/>
              <wp:effectExtent l="0" t="0" r="0" b="0"/>
              <wp:wrapSquare wrapText="bothSides"/>
              <wp:docPr id="1" name="Picture 1"/>
              <wp:cNvGraphicFramePr/>
              <a:graphic xmlns:a="http://schemas.openxmlformats.org/drawingml/2006/main">
                <a:graphicData uri="http://schemas.microsoft.com/office/word/2010/wordprocessingShape">
                  <wps:wsp>
                    <wps:cNvSpPr txBox="1"/>
                    <wps:spPr>
                      <a:xfrm>
                        <a:off x="0" y="0"/>
                        <a:ext cx="1270000" cy="1270000"/>
                      </a:xfrm>
                      <a:prstGeom prst="rect">
                        <a:avLst/>
                      </a:prstGeom>
                    </wps:spPr>
                    <wps:txbx>
                      <w:txbxContent>
                        <w:p w14:paraId="5856ECD6" w14:textId="77777777" w:rsidR="00EB2643" w:rsidRDefault="00B6413F">
                          <w:pPr>
                            <w:jc w:val="center"/>
                          </w:pPr>
                          <w:r>
                            <w:fldChar w:fldCharType="begin"/>
                          </w:r>
                          <w:r>
                            <w:instrText>PAGE \* Arabic</w:instrText>
                          </w:r>
                          <w:r>
                            <w:fldChar w:fldCharType="separate"/>
                          </w:r>
                          <w:r>
                            <w:t xml:space="preserve"> </w:t>
                          </w:r>
                          <w:r>
                            <w:fldChar w:fldCharType="end"/>
                          </w:r>
                        </w:p>
                      </w:txbxContent>
                    </wps:txbx>
                    <wps:bodyPr vert="horz" wrap="none" lIns="91440" tIns="45720" rIns="91440" bIns="45720" anchor="ctr" anchorCtr="1">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43"/>
    <w:rsid w:val="00B6413F"/>
    <w:rsid w:val="00CE54EB"/>
    <w:rsid w:val="00EB2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0377"/>
  <w15:docId w15:val="{577BFAAB-B9E5-45BD-BEC4-CCA267FA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rPr>
  </w:style>
  <w:style w:type="paragraph" w:styleId="10">
    <w:name w:val="heading 1"/>
    <w:basedOn w:val="a"/>
    <w:next w:val="a"/>
    <w:link w:val="11"/>
    <w:uiPriority w:val="9"/>
    <w:qFormat/>
    <w:pPr>
      <w:keepNext/>
      <w:spacing w:before="1080" w:line="480" w:lineRule="auto"/>
      <w:outlineLvl w:val="0"/>
    </w:pPr>
    <w:rPr>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header"/>
    <w:basedOn w:val="a"/>
    <w:link w:val="a4"/>
    <w:pPr>
      <w:tabs>
        <w:tab w:val="center" w:pos="4677"/>
        <w:tab w:val="right" w:pos="9354"/>
      </w:tabs>
    </w:pPr>
  </w:style>
  <w:style w:type="character" w:customStyle="1" w:styleId="a4">
    <w:name w:val="Верхний колонтитул Знак"/>
    <w:basedOn w:val="1"/>
    <w:link w:val="a3"/>
    <w:rPr>
      <w:rFonts w:ascii="Times New Roman" w:hAnsi="Times New Roman"/>
      <w:color w:val="000000"/>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Balloon Text"/>
    <w:basedOn w:val="a"/>
    <w:link w:val="12"/>
    <w:rPr>
      <w:rFonts w:ascii="Tahoma" w:hAnsi="Tahoma"/>
      <w:sz w:val="16"/>
    </w:rPr>
  </w:style>
  <w:style w:type="character" w:customStyle="1" w:styleId="12">
    <w:name w:val="Текст выноски Знак1"/>
    <w:basedOn w:val="1"/>
    <w:link w:val="a5"/>
    <w:rPr>
      <w:rFonts w:ascii="Tahoma" w:hAnsi="Tahoma"/>
      <w:color w:val="000000"/>
      <w:sz w:val="16"/>
    </w:rPr>
  </w:style>
  <w:style w:type="paragraph" w:customStyle="1" w:styleId="a6">
    <w:name w:val="Заголовок таблицы"/>
    <w:basedOn w:val="a7"/>
    <w:link w:val="a8"/>
    <w:pPr>
      <w:jc w:val="center"/>
    </w:pPr>
    <w:rPr>
      <w:b/>
    </w:rPr>
  </w:style>
  <w:style w:type="character" w:customStyle="1" w:styleId="a8">
    <w:name w:val="Заголовок таблицы"/>
    <w:basedOn w:val="a9"/>
    <w:link w:val="a6"/>
    <w:rPr>
      <w:rFonts w:ascii="Times New Roman" w:hAnsi="Times New Roman"/>
      <w:b/>
      <w:color w:val="000000"/>
      <w:sz w:val="20"/>
    </w:rPr>
  </w:style>
  <w:style w:type="paragraph" w:customStyle="1" w:styleId="a7">
    <w:name w:val="Содержимое таблицы"/>
    <w:basedOn w:val="a"/>
    <w:link w:val="a9"/>
  </w:style>
  <w:style w:type="character" w:customStyle="1" w:styleId="a9">
    <w:name w:val="Содержимое таблицы"/>
    <w:basedOn w:val="1"/>
    <w:link w:val="a7"/>
    <w:rPr>
      <w:rFonts w:ascii="Times New Roman" w:hAnsi="Times New Roman"/>
      <w:color w:val="000000"/>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Title"/>
    <w:next w:val="ab"/>
    <w:link w:val="ac"/>
    <w:uiPriority w:val="10"/>
    <w:qFormat/>
    <w:pPr>
      <w:spacing w:before="567" w:after="567"/>
      <w:jc w:val="center"/>
    </w:pPr>
    <w:rPr>
      <w:rFonts w:ascii="XO Thames" w:hAnsi="XO Thames"/>
      <w:b/>
      <w:caps/>
      <w:sz w:val="40"/>
    </w:rPr>
  </w:style>
  <w:style w:type="character" w:customStyle="1" w:styleId="13">
    <w:name w:val="Заголовок1"/>
    <w:basedOn w:val="1"/>
    <w:rPr>
      <w:rFonts w:ascii="Liberation Sans" w:hAnsi="Liberation Sans"/>
      <w:color w:val="000000"/>
      <w:sz w:val="28"/>
    </w:rPr>
  </w:style>
  <w:style w:type="paragraph" w:styleId="ad">
    <w:name w:val="index heading"/>
    <w:basedOn w:val="a"/>
    <w:link w:val="ae"/>
  </w:style>
  <w:style w:type="character" w:customStyle="1" w:styleId="ae">
    <w:name w:val="Указатель Знак"/>
    <w:basedOn w:val="1"/>
    <w:link w:val="ad"/>
    <w:rPr>
      <w:rFonts w:ascii="Times New Roman" w:hAnsi="Times New Roman"/>
      <w:color w:val="000000"/>
      <w:sz w:val="20"/>
    </w:rPr>
  </w:style>
  <w:style w:type="character" w:customStyle="1" w:styleId="50">
    <w:name w:val="Заголовок 5 Знак"/>
    <w:link w:val="5"/>
    <w:rPr>
      <w:rFonts w:ascii="XO Thames" w:hAnsi="XO Thames"/>
      <w:b/>
      <w:sz w:val="22"/>
    </w:rPr>
  </w:style>
  <w:style w:type="paragraph" w:customStyle="1" w:styleId="Standard">
    <w:name w:val="Standard"/>
    <w:link w:val="Standard0"/>
    <w:pPr>
      <w:spacing w:after="200" w:line="276" w:lineRule="auto"/>
    </w:pPr>
    <w:rPr>
      <w:sz w:val="22"/>
    </w:rPr>
  </w:style>
  <w:style w:type="character" w:customStyle="1" w:styleId="Standard0">
    <w:name w:val="Standard"/>
    <w:link w:val="Standard"/>
    <w:rPr>
      <w:rFonts w:asciiTheme="minorHAnsi" w:hAnsiTheme="minorHAnsi"/>
      <w:color w:val="000000"/>
      <w:sz w:val="22"/>
    </w:rPr>
  </w:style>
  <w:style w:type="character" w:customStyle="1" w:styleId="11">
    <w:name w:val="Заголовок 1 Знак1"/>
    <w:basedOn w:val="1"/>
    <w:link w:val="10"/>
    <w:rPr>
      <w:rFonts w:ascii="Times New Roman" w:hAnsi="Times New Roman"/>
      <w:color w:val="000000"/>
      <w:sz w:val="24"/>
    </w:rPr>
  </w:style>
  <w:style w:type="paragraph" w:customStyle="1" w:styleId="14">
    <w:name w:val="Гиперссылка1"/>
    <w:link w:val="af"/>
    <w:rPr>
      <w:color w:val="0000FF"/>
      <w:u w:val="single"/>
    </w:rPr>
  </w:style>
  <w:style w:type="character" w:styleId="af">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af0">
    <w:name w:val="Символ нумерации"/>
    <w:link w:val="af1"/>
  </w:style>
  <w:style w:type="character" w:customStyle="1" w:styleId="af1">
    <w:name w:val="Символ нумерации"/>
    <w:link w:val="af0"/>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Заголовок 1 Знак"/>
    <w:basedOn w:val="18"/>
    <w:link w:val="19"/>
    <w:rPr>
      <w:rFonts w:ascii="Times New Roman" w:hAnsi="Times New Roman"/>
      <w:sz w:val="24"/>
    </w:rPr>
  </w:style>
  <w:style w:type="character" w:customStyle="1" w:styleId="19">
    <w:name w:val="Заголовок 1 Знак"/>
    <w:basedOn w:val="a0"/>
    <w:link w:val="17"/>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2">
    <w:name w:val="Текст в заданном формате"/>
    <w:basedOn w:val="a"/>
    <w:link w:val="af3"/>
    <w:rPr>
      <w:rFonts w:ascii="Liberation Mono" w:hAnsi="Liberation Mono"/>
    </w:rPr>
  </w:style>
  <w:style w:type="character" w:customStyle="1" w:styleId="af3">
    <w:name w:val="Текст в заданном формате"/>
    <w:basedOn w:val="1"/>
    <w:link w:val="af2"/>
    <w:rPr>
      <w:rFonts w:ascii="Liberation Mono" w:hAnsi="Liberation Mono"/>
      <w:color w:val="00000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Body Text"/>
    <w:basedOn w:val="a"/>
    <w:link w:val="af4"/>
    <w:pPr>
      <w:spacing w:after="140" w:line="276" w:lineRule="auto"/>
    </w:pPr>
  </w:style>
  <w:style w:type="character" w:customStyle="1" w:styleId="af4">
    <w:name w:val="Основной текст Знак"/>
    <w:basedOn w:val="1"/>
    <w:link w:val="ab"/>
    <w:rPr>
      <w:rFonts w:ascii="Times New Roman" w:hAnsi="Times New Roman"/>
      <w:color w:val="000000"/>
      <w:sz w:val="20"/>
    </w:rPr>
  </w:style>
  <w:style w:type="paragraph" w:styleId="af5">
    <w:name w:val="List"/>
    <w:basedOn w:val="ab"/>
    <w:link w:val="af6"/>
  </w:style>
  <w:style w:type="character" w:customStyle="1" w:styleId="af6">
    <w:name w:val="Список Знак"/>
    <w:basedOn w:val="af4"/>
    <w:link w:val="af5"/>
    <w:rPr>
      <w:rFonts w:ascii="Times New Roman" w:hAnsi="Times New Roman"/>
      <w:color w:val="000000"/>
      <w:sz w:val="20"/>
    </w:rPr>
  </w:style>
  <w:style w:type="paragraph" w:customStyle="1" w:styleId="18">
    <w:name w:val="Основной шрифт абзаца1"/>
    <w:link w:val="af7"/>
  </w:style>
  <w:style w:type="paragraph" w:styleId="af7">
    <w:name w:val="footer"/>
    <w:basedOn w:val="a"/>
    <w:link w:val="af8"/>
    <w:pPr>
      <w:tabs>
        <w:tab w:val="center" w:pos="4677"/>
        <w:tab w:val="right" w:pos="9355"/>
      </w:tabs>
    </w:pPr>
  </w:style>
  <w:style w:type="character" w:customStyle="1" w:styleId="af8">
    <w:name w:val="Нижний колонтитул Знак"/>
    <w:basedOn w:val="1"/>
    <w:link w:val="af7"/>
    <w:rPr>
      <w:rFonts w:ascii="Times New Roman" w:hAnsi="Times New Roman"/>
      <w:color w:val="000000"/>
      <w:sz w:val="20"/>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customStyle="1" w:styleId="afb">
    <w:name w:val="Текст выноски Знак"/>
    <w:basedOn w:val="18"/>
    <w:link w:val="afc"/>
    <w:rPr>
      <w:rFonts w:ascii="Tahoma" w:hAnsi="Tahoma"/>
      <w:sz w:val="16"/>
    </w:rPr>
  </w:style>
  <w:style w:type="character" w:customStyle="1" w:styleId="afc">
    <w:name w:val="Текст выноски Знак"/>
    <w:basedOn w:val="a0"/>
    <w:link w:val="afb"/>
    <w:rPr>
      <w:rFonts w:ascii="Tahoma" w:hAnsi="Tahoma"/>
      <w:sz w:val="16"/>
    </w:rPr>
  </w:style>
  <w:style w:type="paragraph" w:styleId="afd">
    <w:name w:val="caption"/>
    <w:basedOn w:val="a"/>
    <w:link w:val="afe"/>
    <w:pPr>
      <w:spacing w:before="120" w:after="120"/>
    </w:pPr>
    <w:rPr>
      <w:i/>
      <w:sz w:val="24"/>
    </w:rPr>
  </w:style>
  <w:style w:type="character" w:customStyle="1" w:styleId="afe">
    <w:name w:val="Название объекта Знак"/>
    <w:basedOn w:val="1"/>
    <w:link w:val="afd"/>
    <w:rPr>
      <w:rFonts w:ascii="Times New Roman" w:hAnsi="Times New Roman"/>
      <w:i/>
      <w:color w:val="000000"/>
      <w:sz w:val="24"/>
    </w:rPr>
  </w:style>
  <w:style w:type="character" w:customStyle="1" w:styleId="ac">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10770</Characters>
  <Application>Microsoft Office Word</Application>
  <DocSecurity>0</DocSecurity>
  <Lines>89</Lines>
  <Paragraphs>25</Paragraphs>
  <ScaleCrop>false</ScaleCrop>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arm-307_4</cp:lastModifiedBy>
  <cp:revision>2</cp:revision>
  <dcterms:created xsi:type="dcterms:W3CDTF">2020-01-09T05:29:00Z</dcterms:created>
  <dcterms:modified xsi:type="dcterms:W3CDTF">2026-04-07T11:24:00Z</dcterms:modified>
</cp:coreProperties>
</file>