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6A33" w14:textId="77777777" w:rsidR="00040548" w:rsidRDefault="00000000">
      <w:pPr>
        <w:widowControl w:val="0"/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 wp14:anchorId="2D579978" wp14:editId="14A74D37">
            <wp:extent cx="542925" cy="8001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017E" w14:textId="77777777" w:rsidR="00040548" w:rsidRDefault="00040548">
      <w:pPr>
        <w:widowControl w:val="0"/>
        <w:jc w:val="center"/>
        <w:rPr>
          <w:spacing w:val="30"/>
          <w:sz w:val="26"/>
        </w:rPr>
      </w:pPr>
    </w:p>
    <w:p w14:paraId="37F805E2" w14:textId="77777777" w:rsidR="00040548" w:rsidRDefault="00000000">
      <w:pPr>
        <w:widowControl w:val="0"/>
        <w:jc w:val="center"/>
      </w:pPr>
      <w:r>
        <w:rPr>
          <w:b/>
          <w:sz w:val="36"/>
        </w:rPr>
        <w:t>АДМИНИСТРАЦИЯ ГОРОДА БАТАЙСКА</w:t>
      </w:r>
    </w:p>
    <w:p w14:paraId="4106710A" w14:textId="77777777" w:rsidR="00040548" w:rsidRDefault="00040548">
      <w:pPr>
        <w:widowControl w:val="0"/>
        <w:spacing w:before="57" w:after="57"/>
        <w:jc w:val="center"/>
        <w:rPr>
          <w:b/>
          <w:sz w:val="26"/>
        </w:rPr>
      </w:pPr>
    </w:p>
    <w:p w14:paraId="2F2B607B" w14:textId="77777777" w:rsidR="00040548" w:rsidRDefault="00000000">
      <w:pPr>
        <w:widowControl w:val="0"/>
        <w:jc w:val="center"/>
        <w:outlineLvl w:val="0"/>
      </w:pPr>
      <w:r>
        <w:rPr>
          <w:b/>
          <w:sz w:val="36"/>
        </w:rPr>
        <w:t>ПОСТАНОВЛЕНИЕ</w:t>
      </w:r>
    </w:p>
    <w:p w14:paraId="2E210BFA" w14:textId="77777777" w:rsidR="00040548" w:rsidRDefault="00040548">
      <w:pPr>
        <w:widowControl w:val="0"/>
        <w:jc w:val="center"/>
        <w:rPr>
          <w:b/>
          <w:spacing w:val="38"/>
          <w:sz w:val="26"/>
        </w:rPr>
      </w:pPr>
    </w:p>
    <w:p w14:paraId="44D53FA0" w14:textId="56063F6B" w:rsidR="00040548" w:rsidRDefault="00000000">
      <w:pPr>
        <w:widowControl w:val="0"/>
        <w:jc w:val="center"/>
      </w:pPr>
      <w:r>
        <w:rPr>
          <w:sz w:val="28"/>
        </w:rPr>
        <w:t xml:space="preserve">от </w:t>
      </w:r>
      <w:r w:rsidR="00422CEE">
        <w:rPr>
          <w:sz w:val="28"/>
        </w:rPr>
        <w:t xml:space="preserve">14.07.2026 </w:t>
      </w:r>
      <w:r>
        <w:rPr>
          <w:sz w:val="28"/>
        </w:rPr>
        <w:t xml:space="preserve">№ </w:t>
      </w:r>
      <w:r w:rsidR="00422CEE">
        <w:rPr>
          <w:sz w:val="28"/>
        </w:rPr>
        <w:t>1226</w:t>
      </w:r>
    </w:p>
    <w:p w14:paraId="43F6B3BE" w14:textId="77777777" w:rsidR="00040548" w:rsidRDefault="00040548">
      <w:pPr>
        <w:widowControl w:val="0"/>
        <w:jc w:val="center"/>
        <w:rPr>
          <w:sz w:val="26"/>
        </w:rPr>
      </w:pPr>
    </w:p>
    <w:p w14:paraId="6A5A58F6" w14:textId="77777777" w:rsidR="00040548" w:rsidRDefault="00000000">
      <w:pPr>
        <w:widowControl w:val="0"/>
        <w:jc w:val="center"/>
      </w:pPr>
      <w:r>
        <w:rPr>
          <w:sz w:val="28"/>
        </w:rPr>
        <w:t>г. Батайск</w:t>
      </w:r>
    </w:p>
    <w:p w14:paraId="2713C683" w14:textId="77777777" w:rsidR="00040548" w:rsidRDefault="00040548">
      <w:pPr>
        <w:widowControl w:val="0"/>
        <w:jc w:val="center"/>
        <w:rPr>
          <w:sz w:val="26"/>
        </w:rPr>
      </w:pPr>
    </w:p>
    <w:p w14:paraId="3CB34DB5" w14:textId="77777777" w:rsidR="00040548" w:rsidRDefault="00000000">
      <w:pPr>
        <w:widowControl w:val="0"/>
        <w:jc w:val="center"/>
      </w:pPr>
      <w:r>
        <w:rPr>
          <w:b/>
          <w:sz w:val="28"/>
        </w:rPr>
        <w:t xml:space="preserve">О поощрении членов казачьей дружины города Батайска </w:t>
      </w:r>
    </w:p>
    <w:p w14:paraId="45B8E27C" w14:textId="77777777" w:rsidR="00040548" w:rsidRDefault="00000000">
      <w:pPr>
        <w:widowControl w:val="0"/>
        <w:jc w:val="center"/>
      </w:pPr>
      <w:r>
        <w:rPr>
          <w:b/>
          <w:sz w:val="28"/>
        </w:rPr>
        <w:t xml:space="preserve">Войскового казачьего общества «Всевеликое войско Донское» </w:t>
      </w:r>
    </w:p>
    <w:p w14:paraId="60D57EB2" w14:textId="77777777" w:rsidR="00040548" w:rsidRDefault="00000000">
      <w:pPr>
        <w:widowControl w:val="0"/>
        <w:jc w:val="center"/>
      </w:pPr>
      <w:r>
        <w:rPr>
          <w:b/>
          <w:sz w:val="28"/>
        </w:rPr>
        <w:t>за первое полугодие 2026 года</w:t>
      </w:r>
    </w:p>
    <w:p w14:paraId="796A4FB9" w14:textId="77777777" w:rsidR="00040548" w:rsidRDefault="00040548">
      <w:pPr>
        <w:widowControl w:val="0"/>
        <w:jc w:val="center"/>
        <w:rPr>
          <w:b/>
          <w:sz w:val="28"/>
        </w:rPr>
      </w:pPr>
    </w:p>
    <w:p w14:paraId="7E815CF8" w14:textId="77777777" w:rsidR="00040548" w:rsidRDefault="00000000">
      <w:pPr>
        <w:pStyle w:val="afa"/>
        <w:ind w:firstLine="709"/>
        <w:jc w:val="both"/>
      </w:pPr>
      <w:bookmarkStart w:id="0" w:name="bdoc"/>
      <w:bookmarkEnd w:id="0"/>
      <w:r>
        <w:rPr>
          <w:rFonts w:ascii="Times New Roman" w:hAnsi="Times New Roman"/>
          <w:sz w:val="28"/>
        </w:rPr>
        <w:t xml:space="preserve">В соответствии с постановлением Администрации города Батайска </w:t>
      </w:r>
      <w:r>
        <w:rPr>
          <w:rFonts w:ascii="Times New Roman" w:hAnsi="Times New Roman"/>
          <w:sz w:val="28"/>
        </w:rPr>
        <w:br/>
        <w:t>от 18.05.2023 № 1308 «Об утверждении положения об условиях и порядке денежного поощрения членов казачьей дружины города Батайска Войскового казачьего общества «Всевеликое войско Донское</w:t>
      </w:r>
      <w:bookmarkStart w:id="1" w:name="__DdeLink__278_3094057978"/>
      <w:r>
        <w:rPr>
          <w:rFonts w:ascii="Times New Roman" w:hAnsi="Times New Roman"/>
          <w:sz w:val="28"/>
        </w:rPr>
        <w:t>»</w:t>
      </w:r>
      <w:bookmarkEnd w:id="1"/>
      <w:r>
        <w:rPr>
          <w:rFonts w:ascii="Times New Roman" w:hAnsi="Times New Roman"/>
          <w:sz w:val="28"/>
        </w:rPr>
        <w:t xml:space="preserve">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rFonts w:ascii="Times New Roman" w:hAnsi="Times New Roman"/>
          <w:b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14:paraId="43D8A488" w14:textId="77777777" w:rsidR="00040548" w:rsidRDefault="00040548">
      <w:pPr>
        <w:pStyle w:val="afa"/>
        <w:ind w:firstLine="709"/>
        <w:jc w:val="both"/>
        <w:rPr>
          <w:sz w:val="28"/>
        </w:rPr>
      </w:pPr>
    </w:p>
    <w:p w14:paraId="692CDAC8" w14:textId="77777777" w:rsidR="00040548" w:rsidRDefault="00000000">
      <w:pPr>
        <w:widowControl w:val="0"/>
        <w:tabs>
          <w:tab w:val="left" w:pos="0"/>
        </w:tabs>
        <w:ind w:firstLine="709"/>
        <w:jc w:val="both"/>
      </w:pPr>
      <w:r>
        <w:rPr>
          <w:sz w:val="28"/>
        </w:rPr>
        <w:t xml:space="preserve">1. Поощрить членов казачьей дружины города Батайска Войскового казачьего общества «Всевеликое войско Донское» за первое полугодие </w:t>
      </w:r>
      <w:r>
        <w:rPr>
          <w:sz w:val="28"/>
        </w:rPr>
        <w:br/>
        <w:t>2026 года согласно приложению к настоящему постановлению.</w:t>
      </w:r>
    </w:p>
    <w:p w14:paraId="78D221A4" w14:textId="77777777" w:rsidR="00040548" w:rsidRDefault="00000000">
      <w:pPr>
        <w:widowControl w:val="0"/>
        <w:tabs>
          <w:tab w:val="left" w:pos="0"/>
        </w:tabs>
        <w:spacing w:before="57" w:after="57"/>
        <w:ind w:firstLine="709"/>
        <w:jc w:val="both"/>
      </w:pPr>
      <w:r>
        <w:rPr>
          <w:sz w:val="28"/>
        </w:rPr>
        <w:t>2. Заместителю начальника отдела бухгалтерского учета и отчетности - главного бухгалтера Администрации города Батайска (Балабановой Н.Н.) произвести выплату денежного поощрения командиру казачьей дружины, командиру отделения, членам казачьей дружины в соответствии со списком, согласно приложению к настоящему постановлению.</w:t>
      </w:r>
    </w:p>
    <w:p w14:paraId="30617B81" w14:textId="77777777" w:rsidR="00040548" w:rsidRDefault="00000000">
      <w:pPr>
        <w:widowControl w:val="0"/>
        <w:tabs>
          <w:tab w:val="left" w:pos="0"/>
        </w:tabs>
        <w:spacing w:before="57" w:after="57"/>
        <w:ind w:firstLine="709"/>
        <w:jc w:val="both"/>
      </w:pPr>
      <w:r>
        <w:rPr>
          <w:sz w:val="28"/>
        </w:rPr>
        <w:tab/>
        <w:t>3. Заместителю главы Администрации города Батайска по бюджету</w:t>
      </w:r>
      <w:r>
        <w:rPr>
          <w:sz w:val="28"/>
        </w:rPr>
        <w:br/>
        <w:t>и финансам - начальнику Финансового управления города Батайска (Свистунову О.В.) обеспечить финансирование расходов главному распорядителю средств бюджета города – Администрации города Батайска</w:t>
      </w:r>
      <w:r>
        <w:rPr>
          <w:sz w:val="28"/>
        </w:rPr>
        <w:br/>
        <w:t xml:space="preserve">из средств, предусмотренных в бюджете города, в соответствии с комплексом процессных мероприятий «Развитие и поддержка казачества» муниципальной программы города Батайска «Обеспечение общественного порядка </w:t>
      </w:r>
      <w:r>
        <w:rPr>
          <w:sz w:val="28"/>
        </w:rPr>
        <w:br/>
        <w:t xml:space="preserve">и противодействие преступности», утвержденной постановлением Администрации города Батайска от 27.11.2018 № 399. </w:t>
      </w:r>
    </w:p>
    <w:p w14:paraId="26CBBF22" w14:textId="77777777" w:rsidR="00040548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подлежит размещению на официальном сайте Администрации города Батайска.</w:t>
      </w:r>
    </w:p>
    <w:p w14:paraId="717048D3" w14:textId="77777777" w:rsidR="00040548" w:rsidRDefault="00040548">
      <w:pPr>
        <w:widowControl w:val="0"/>
        <w:ind w:firstLine="709"/>
        <w:jc w:val="both"/>
        <w:rPr>
          <w:sz w:val="28"/>
        </w:rPr>
      </w:pPr>
    </w:p>
    <w:p w14:paraId="7BA6BFCF" w14:textId="77777777" w:rsidR="00040548" w:rsidRDefault="00040548">
      <w:pPr>
        <w:widowControl w:val="0"/>
        <w:ind w:firstLine="709"/>
        <w:jc w:val="both"/>
      </w:pPr>
    </w:p>
    <w:p w14:paraId="47195D76" w14:textId="77777777" w:rsidR="00040548" w:rsidRDefault="00040548">
      <w:pPr>
        <w:widowControl w:val="0"/>
        <w:ind w:firstLine="709"/>
        <w:jc w:val="both"/>
      </w:pPr>
    </w:p>
    <w:p w14:paraId="33235C0C" w14:textId="77777777" w:rsidR="00040548" w:rsidRDefault="00000000">
      <w:pPr>
        <w:widowControl w:val="0"/>
        <w:ind w:firstLine="709"/>
        <w:jc w:val="both"/>
      </w:pPr>
      <w:r>
        <w:rPr>
          <w:sz w:val="28"/>
        </w:rPr>
        <w:t xml:space="preserve">5. Контроль за исполнением настоящего постановления возложить </w:t>
      </w:r>
      <w:r>
        <w:rPr>
          <w:sz w:val="28"/>
        </w:rPr>
        <w:br/>
        <w:t xml:space="preserve">на заместителя главы Администрации города Батайска по ГО ЧС </w:t>
      </w:r>
      <w:r>
        <w:rPr>
          <w:sz w:val="28"/>
        </w:rPr>
        <w:br/>
        <w:t>Чайковского С.С.</w:t>
      </w:r>
    </w:p>
    <w:p w14:paraId="6E8F0C94" w14:textId="77777777" w:rsidR="00040548" w:rsidRDefault="00040548">
      <w:pPr>
        <w:widowControl w:val="0"/>
        <w:spacing w:before="6" w:after="6"/>
        <w:ind w:firstLine="709"/>
        <w:jc w:val="both"/>
        <w:rPr>
          <w:sz w:val="28"/>
        </w:rPr>
      </w:pPr>
    </w:p>
    <w:p w14:paraId="00E269E7" w14:textId="77777777" w:rsidR="00040548" w:rsidRDefault="00040548">
      <w:pPr>
        <w:widowControl w:val="0"/>
        <w:ind w:firstLine="720"/>
        <w:jc w:val="both"/>
        <w:rPr>
          <w:spacing w:val="-24"/>
          <w:sz w:val="28"/>
        </w:rPr>
      </w:pPr>
    </w:p>
    <w:p w14:paraId="09057832" w14:textId="77777777" w:rsidR="00040548" w:rsidRDefault="00000000">
      <w:pPr>
        <w:widowControl w:val="0"/>
        <w:jc w:val="both"/>
        <w:rPr>
          <w:sz w:val="28"/>
        </w:rPr>
      </w:pPr>
      <w:r>
        <w:rPr>
          <w:sz w:val="28"/>
        </w:rPr>
        <w:t>Глава города Батайска                                                                            В.Е. Кукин</w:t>
      </w:r>
    </w:p>
    <w:p w14:paraId="31E0CF43" w14:textId="77777777" w:rsidR="00040548" w:rsidRDefault="00040548">
      <w:pPr>
        <w:widowControl w:val="0"/>
        <w:jc w:val="both"/>
        <w:rPr>
          <w:sz w:val="28"/>
        </w:rPr>
      </w:pPr>
    </w:p>
    <w:p w14:paraId="187C0C0E" w14:textId="77777777" w:rsidR="00040548" w:rsidRDefault="00040548">
      <w:pPr>
        <w:widowControl w:val="0"/>
        <w:jc w:val="both"/>
        <w:rPr>
          <w:sz w:val="28"/>
        </w:rPr>
      </w:pPr>
    </w:p>
    <w:p w14:paraId="69E73496" w14:textId="77777777" w:rsidR="00040548" w:rsidRDefault="00000000">
      <w:pPr>
        <w:widowControl w:val="0"/>
        <w:jc w:val="both"/>
      </w:pPr>
      <w:r>
        <w:rPr>
          <w:sz w:val="28"/>
        </w:rPr>
        <w:t xml:space="preserve">Постановление вносит </w:t>
      </w:r>
    </w:p>
    <w:p w14:paraId="65D9493A" w14:textId="77777777" w:rsidR="00040548" w:rsidRDefault="00000000">
      <w:pPr>
        <w:widowControl w:val="0"/>
        <w:jc w:val="both"/>
      </w:pPr>
      <w:r>
        <w:rPr>
          <w:sz w:val="28"/>
        </w:rPr>
        <w:t xml:space="preserve">сектор по взаимодействию </w:t>
      </w:r>
    </w:p>
    <w:p w14:paraId="5BDB196D" w14:textId="77777777" w:rsidR="00040548" w:rsidRDefault="00000000">
      <w:pPr>
        <w:widowControl w:val="0"/>
        <w:jc w:val="both"/>
      </w:pPr>
      <w:r>
        <w:rPr>
          <w:sz w:val="28"/>
        </w:rPr>
        <w:t xml:space="preserve">с правоохранительными органами, </w:t>
      </w:r>
    </w:p>
    <w:p w14:paraId="7F6B3EE3" w14:textId="77777777" w:rsidR="00040548" w:rsidRDefault="00000000">
      <w:pPr>
        <w:widowControl w:val="0"/>
        <w:jc w:val="both"/>
      </w:pPr>
      <w:r>
        <w:rPr>
          <w:sz w:val="28"/>
        </w:rPr>
        <w:t xml:space="preserve">казачеством и профилактики </w:t>
      </w:r>
    </w:p>
    <w:p w14:paraId="505897EE" w14:textId="77777777" w:rsidR="00040548" w:rsidRDefault="00000000">
      <w:pPr>
        <w:widowControl w:val="0"/>
        <w:jc w:val="both"/>
      </w:pPr>
      <w:r>
        <w:rPr>
          <w:sz w:val="28"/>
        </w:rPr>
        <w:t xml:space="preserve">коррупционных правонарушений </w:t>
      </w:r>
    </w:p>
    <w:p w14:paraId="71C95CE6" w14:textId="77777777" w:rsidR="00040548" w:rsidRDefault="00000000">
      <w:pPr>
        <w:widowControl w:val="0"/>
        <w:jc w:val="both"/>
      </w:pPr>
      <w:r>
        <w:rPr>
          <w:sz w:val="28"/>
        </w:rPr>
        <w:t>Администрации города Батайска</w:t>
      </w:r>
    </w:p>
    <w:p w14:paraId="54FDE2C8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2AF1FCFB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2082F95C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5BA4FF88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63EBFEB0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6F96908F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7E34A9FE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456A72C7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1FC21FBA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7547D777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6021F993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1270544C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7A5E9D8E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1ACF4866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1D19359E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6B2AA997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5EB8F2BA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7844A08F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7BD089BA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0A40A779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6D658D05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6BDFDE44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065ED4D0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7F16D7A5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2A5BDBF7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2112527F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56F39BB7" w14:textId="77777777" w:rsidR="00040548" w:rsidRDefault="00040548">
      <w:pPr>
        <w:widowControl w:val="0"/>
        <w:ind w:left="6237"/>
        <w:jc w:val="center"/>
        <w:rPr>
          <w:sz w:val="28"/>
        </w:rPr>
      </w:pPr>
    </w:p>
    <w:p w14:paraId="0F6EEBC5" w14:textId="654C57EB" w:rsidR="00040548" w:rsidRDefault="00040548"/>
    <w:sectPr w:rsidR="00040548">
      <w:headerReference w:type="default" r:id="rId7"/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DC93" w14:textId="77777777" w:rsidR="00E21C3B" w:rsidRDefault="00E21C3B">
      <w:r>
        <w:separator/>
      </w:r>
    </w:p>
  </w:endnote>
  <w:endnote w:type="continuationSeparator" w:id="0">
    <w:p w14:paraId="0093AF1F" w14:textId="77777777" w:rsidR="00E21C3B" w:rsidRDefault="00E2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88AA" w14:textId="77777777" w:rsidR="00E21C3B" w:rsidRDefault="00E21C3B">
      <w:r>
        <w:separator/>
      </w:r>
    </w:p>
  </w:footnote>
  <w:footnote w:type="continuationSeparator" w:id="0">
    <w:p w14:paraId="4B324EE6" w14:textId="77777777" w:rsidR="00E21C3B" w:rsidRDefault="00E2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5398" w14:textId="77777777" w:rsidR="00040548" w:rsidRDefault="00000000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7D3145" wp14:editId="75D820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1A355" w14:textId="77777777" w:rsidR="00040548" w:rsidRDefault="00000000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4561D6F8" w14:textId="77777777" w:rsidR="00040548" w:rsidRDefault="00040548">
    <w:pPr>
      <w:pStyle w:val="a8"/>
      <w:jc w:val="center"/>
    </w:pPr>
  </w:p>
  <w:p w14:paraId="5580BF62" w14:textId="77777777" w:rsidR="00040548" w:rsidRDefault="00040548">
    <w:pPr>
      <w:pStyle w:val="a8"/>
      <w:jc w:val="center"/>
    </w:pPr>
  </w:p>
  <w:p w14:paraId="473B03E5" w14:textId="77777777" w:rsidR="00040548" w:rsidRDefault="0004054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48"/>
    <w:rsid w:val="00040548"/>
    <w:rsid w:val="00422CEE"/>
    <w:rsid w:val="009A4F06"/>
    <w:rsid w:val="00B52E9E"/>
    <w:rsid w:val="00E2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9AE6"/>
  <w15:docId w15:val="{29DBA3A4-6573-425A-BF65-8B3CDB28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caption"/>
    <w:basedOn w:val="a"/>
    <w:link w:val="a4"/>
    <w:pPr>
      <w:widowControl w:val="0"/>
      <w:spacing w:before="120" w:after="120"/>
    </w:pPr>
    <w:rPr>
      <w:i/>
      <w:sz w:val="24"/>
    </w:rPr>
  </w:style>
  <w:style w:type="character" w:customStyle="1" w:styleId="12">
    <w:name w:val="Название объекта1"/>
    <w:basedOn w:val="1"/>
    <w:rPr>
      <w:rFonts w:ascii="Times New Roman" w:hAnsi="Times New Roman"/>
      <w:i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Title"/>
    <w:next w:val="a6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3">
    <w:name w:val="Заголовок1"/>
    <w:basedOn w:val="1"/>
    <w:rPr>
      <w:rFonts w:ascii="Times New Roman" w:hAnsi="Times New Roman"/>
      <w:color w:val="000000"/>
      <w:sz w:val="28"/>
    </w:rPr>
  </w:style>
  <w:style w:type="paragraph" w:styleId="a8">
    <w:name w:val="header"/>
    <w:basedOn w:val="a"/>
    <w:link w:val="14"/>
    <w:pPr>
      <w:widowControl w:val="0"/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1"/>
    <w:link w:val="a8"/>
    <w:rPr>
      <w:rFonts w:ascii="Times New Roman" w:hAnsi="Times New Roman"/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"/>
    <w:basedOn w:val="a"/>
    <w:link w:val="a9"/>
    <w:pPr>
      <w:widowControl w:val="0"/>
      <w:spacing w:after="140" w:line="276" w:lineRule="auto"/>
    </w:pPr>
  </w:style>
  <w:style w:type="character" w:customStyle="1" w:styleId="a9">
    <w:name w:val="Основной текст Знак"/>
    <w:basedOn w:val="1"/>
    <w:link w:val="a6"/>
    <w:rPr>
      <w:rFonts w:ascii="Times New Roman" w:hAnsi="Times New Roman"/>
      <w:color w:val="000000"/>
      <w:sz w:val="20"/>
    </w:rPr>
  </w:style>
  <w:style w:type="paragraph" w:customStyle="1" w:styleId="aa">
    <w:name w:val="Текст выноски Знак"/>
    <w:basedOn w:val="15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a0"/>
    <w:link w:val="aa"/>
    <w:rPr>
      <w:rFonts w:ascii="Tahoma" w:hAnsi="Tahoma"/>
      <w:sz w:val="16"/>
    </w:rPr>
  </w:style>
  <w:style w:type="paragraph" w:customStyle="1" w:styleId="16">
    <w:name w:val="Заголовок 1 Знак"/>
    <w:basedOn w:val="15"/>
    <w:link w:val="17"/>
    <w:rPr>
      <w:rFonts w:ascii="Times New Roman" w:hAnsi="Times New Roman"/>
      <w:sz w:val="24"/>
    </w:rPr>
  </w:style>
  <w:style w:type="character" w:customStyle="1" w:styleId="17">
    <w:name w:val="Заголовок 1 Знак"/>
    <w:basedOn w:val="a0"/>
    <w:link w:val="16"/>
    <w:rPr>
      <w:rFonts w:ascii="Times New Roman" w:hAnsi="Times New Roman"/>
      <w:sz w:val="24"/>
    </w:rPr>
  </w:style>
  <w:style w:type="paragraph" w:customStyle="1" w:styleId="ac">
    <w:name w:val="Нижний колонтитул Знак"/>
    <w:basedOn w:val="15"/>
    <w:link w:val="ad"/>
    <w:rPr>
      <w:rFonts w:ascii="Times New Roman" w:hAnsi="Times New Roman"/>
    </w:rPr>
  </w:style>
  <w:style w:type="character" w:customStyle="1" w:styleId="ad">
    <w:name w:val="Нижний колонтитул Знак"/>
    <w:basedOn w:val="a0"/>
    <w:link w:val="ac"/>
    <w:rPr>
      <w:rFonts w:ascii="Times New Roman" w:hAnsi="Times New Roman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e">
    <w:name w:val="index heading"/>
    <w:basedOn w:val="a"/>
    <w:link w:val="af"/>
  </w:style>
  <w:style w:type="character" w:customStyle="1" w:styleId="18">
    <w:name w:val="Указатель1"/>
    <w:basedOn w:val="1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af0">
    <w:name w:val="Заголовок таблицы"/>
    <w:basedOn w:val="af1"/>
    <w:link w:val="af2"/>
    <w:pPr>
      <w:widowControl w:val="0"/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rFonts w:ascii="Times New Roman" w:hAnsi="Times New Roman"/>
      <w:b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link w:val="10"/>
    <w:rPr>
      <w:rFonts w:ascii="XO Thames" w:hAnsi="XO Thames"/>
      <w:b/>
      <w:sz w:val="32"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"/>
    <w:link w:val="af1"/>
    <w:rPr>
      <w:rFonts w:ascii="Times New Roman" w:hAnsi="Times New Roman"/>
      <w:color w:val="000000"/>
      <w:sz w:val="20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z w:val="24"/>
    </w:rPr>
  </w:style>
  <w:style w:type="paragraph" w:styleId="af4">
    <w:name w:val="List Paragraph"/>
    <w:basedOn w:val="a"/>
    <w:link w:val="af5"/>
    <w:pPr>
      <w:widowControl w:val="0"/>
      <w:spacing w:after="200"/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" w:hAnsi="Times New Roman"/>
      <w:color w:val="000000"/>
      <w:sz w:val="2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9">
    <w:name w:val="Гиперссылка1"/>
    <w:link w:val="af6"/>
    <w:rPr>
      <w:color w:val="0000FF"/>
      <w:u w:val="single"/>
    </w:rPr>
  </w:style>
  <w:style w:type="character" w:styleId="af6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7">
    <w:name w:val="Верхний колонтитул Знак"/>
    <w:basedOn w:val="15"/>
    <w:link w:val="af8"/>
    <w:rPr>
      <w:rFonts w:ascii="Times New Roman" w:hAnsi="Times New Roman"/>
    </w:rPr>
  </w:style>
  <w:style w:type="character" w:customStyle="1" w:styleId="af8">
    <w:name w:val="Верхний колонтитул Знак"/>
    <w:basedOn w:val="a0"/>
    <w:link w:val="af7"/>
    <w:rPr>
      <w:rFonts w:ascii="Times New Roman" w:hAnsi="Times New Roman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9">
    <w:name w:val="Balloon Text"/>
    <w:basedOn w:val="a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1"/>
    <w:link w:val="af9"/>
    <w:rPr>
      <w:rFonts w:ascii="Tahoma" w:hAnsi="Tahoma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d">
    <w:name w:val="Название объекта1"/>
    <w:basedOn w:val="a"/>
    <w:link w:val="1e"/>
    <w:pPr>
      <w:widowControl w:val="0"/>
      <w:spacing w:before="120" w:after="120"/>
    </w:pPr>
    <w:rPr>
      <w:i/>
      <w:sz w:val="24"/>
    </w:rPr>
  </w:style>
  <w:style w:type="character" w:customStyle="1" w:styleId="1e">
    <w:name w:val="Название объекта1"/>
    <w:basedOn w:val="1"/>
    <w:link w:val="1d"/>
    <w:rPr>
      <w:rFonts w:ascii="Times New Roman" w:hAnsi="Times New Roman"/>
      <w:i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character" w:customStyle="1" w:styleId="af">
    <w:name w:val="Указатель Знак"/>
    <w:basedOn w:val="1"/>
    <w:link w:val="ae"/>
    <w:rPr>
      <w:rFonts w:ascii="Times New Roman" w:hAnsi="Times New Roman"/>
      <w:color w:val="000000"/>
      <w:sz w:val="20"/>
    </w:rPr>
  </w:style>
  <w:style w:type="paragraph" w:customStyle="1" w:styleId="afa">
    <w:name w:val="Текст в заданном формате"/>
    <w:basedOn w:val="a"/>
    <w:link w:val="afb"/>
    <w:pPr>
      <w:widowControl w:val="0"/>
    </w:pPr>
    <w:rPr>
      <w:rFonts w:ascii="Liberation Mono" w:hAnsi="Liberation Mono"/>
    </w:rPr>
  </w:style>
  <w:style w:type="character" w:customStyle="1" w:styleId="afb">
    <w:name w:val="Текст в заданном формате"/>
    <w:basedOn w:val="1"/>
    <w:link w:val="afa"/>
    <w:rPr>
      <w:rFonts w:ascii="Liberation Mono" w:hAnsi="Liberation Mono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c">
    <w:name w:val="List"/>
    <w:basedOn w:val="a6"/>
    <w:link w:val="afd"/>
  </w:style>
  <w:style w:type="character" w:customStyle="1" w:styleId="afd">
    <w:name w:val="Список Знак"/>
    <w:basedOn w:val="a9"/>
    <w:link w:val="afc"/>
    <w:rPr>
      <w:rFonts w:ascii="Times New Roman" w:hAnsi="Times New Roman"/>
      <w:color w:val="000000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e">
    <w:name w:val="footer"/>
    <w:basedOn w:val="a"/>
    <w:link w:val="1f"/>
    <w:pPr>
      <w:widowControl w:val="0"/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1"/>
    <w:link w:val="afe"/>
    <w:rPr>
      <w:rFonts w:ascii="Times New Roman" w:hAnsi="Times New Roman"/>
      <w:color w:val="000000"/>
      <w:sz w:val="20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aff1">
    <w:name w:val="Символ нумерации"/>
    <w:link w:val="aff2"/>
  </w:style>
  <w:style w:type="character" w:customStyle="1" w:styleId="aff2">
    <w:name w:val="Символ нумерации"/>
    <w:link w:val="aff1"/>
  </w:style>
  <w:style w:type="character" w:customStyle="1" w:styleId="a7">
    <w:name w:val="Заголовок Знак"/>
    <w:link w:val="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110">
    <w:name w:val="Заголовок 11"/>
    <w:basedOn w:val="a"/>
    <w:next w:val="a"/>
    <w:link w:val="111"/>
    <w:pPr>
      <w:keepNext/>
      <w:widowControl w:val="0"/>
      <w:spacing w:before="1080" w:line="480" w:lineRule="auto"/>
      <w:outlineLvl w:val="0"/>
    </w:pPr>
    <w:rPr>
      <w:sz w:val="24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color w:val="000000"/>
      <w:sz w:val="24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arm21</dc:creator>
  <cp:lastModifiedBy>иван ивано</cp:lastModifiedBy>
  <cp:revision>2</cp:revision>
  <dcterms:created xsi:type="dcterms:W3CDTF">2026-07-15T13:46:00Z</dcterms:created>
  <dcterms:modified xsi:type="dcterms:W3CDTF">2026-07-15T13:46:00Z</dcterms:modified>
</cp:coreProperties>
</file>