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D2" w:rsidRDefault="00733D42">
      <w:pPr>
        <w:pStyle w:val="5"/>
        <w:numPr>
          <w:ilvl w:val="0"/>
          <w:numId w:val="1"/>
        </w:numPr>
        <w:jc w:val="center"/>
        <w:rPr>
          <w:sz w:val="26"/>
        </w:rPr>
      </w:pPr>
      <w:r>
        <w:rPr>
          <w:noProof/>
        </w:rPr>
        <w:drawing>
          <wp:inline distT="0" distB="0" distL="0" distR="0">
            <wp:extent cx="533400" cy="78105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/>
                    <a:srcRect l="-1587" t="-1083" r="-1587" b="-1083"/>
                    <a:stretch/>
                  </pic:blipFill>
                  <pic:spPr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ED2" w:rsidRDefault="00850ED2">
      <w:pPr>
        <w:rPr>
          <w:sz w:val="26"/>
        </w:rPr>
      </w:pPr>
    </w:p>
    <w:p w:rsidR="00850ED2" w:rsidRDefault="00733D42">
      <w:pPr>
        <w:jc w:val="center"/>
      </w:pPr>
      <w:r>
        <w:rPr>
          <w:b/>
          <w:spacing w:val="12"/>
          <w:sz w:val="36"/>
        </w:rPr>
        <w:t>АДМИНИСТРАЦИЯ ГОРОДА БАТАЙСКА</w:t>
      </w:r>
    </w:p>
    <w:p w:rsidR="00850ED2" w:rsidRDefault="00850ED2">
      <w:pPr>
        <w:jc w:val="center"/>
        <w:rPr>
          <w:b/>
          <w:spacing w:val="12"/>
          <w:sz w:val="26"/>
        </w:rPr>
      </w:pPr>
    </w:p>
    <w:p w:rsidR="00850ED2" w:rsidRDefault="00733D42">
      <w:pPr>
        <w:jc w:val="center"/>
      </w:pPr>
      <w:r>
        <w:rPr>
          <w:b/>
          <w:spacing w:val="20"/>
          <w:sz w:val="36"/>
        </w:rPr>
        <w:t>ПОСТАНОВЛЕНИЕ</w:t>
      </w:r>
    </w:p>
    <w:p w:rsidR="00850ED2" w:rsidRDefault="00850ED2">
      <w:pPr>
        <w:jc w:val="center"/>
        <w:rPr>
          <w:rFonts w:ascii="SchoolBook" w:hAnsi="SchoolBook"/>
          <w:b/>
          <w:spacing w:val="20"/>
          <w:sz w:val="26"/>
        </w:rPr>
      </w:pPr>
    </w:p>
    <w:p w:rsidR="00850ED2" w:rsidRDefault="00733D42">
      <w:pPr>
        <w:jc w:val="center"/>
      </w:pPr>
      <w:r>
        <w:rPr>
          <w:sz w:val="28"/>
        </w:rPr>
        <w:t xml:space="preserve">от </w:t>
      </w:r>
      <w:r w:rsidR="009122BA">
        <w:rPr>
          <w:sz w:val="28"/>
        </w:rPr>
        <w:t xml:space="preserve">05.05.2025 </w:t>
      </w:r>
      <w:r>
        <w:rPr>
          <w:sz w:val="28"/>
        </w:rPr>
        <w:t xml:space="preserve">№ </w:t>
      </w:r>
      <w:r w:rsidR="009122BA">
        <w:rPr>
          <w:sz w:val="28"/>
        </w:rPr>
        <w:t>674</w:t>
      </w:r>
    </w:p>
    <w:p w:rsidR="00850ED2" w:rsidRDefault="00850ED2">
      <w:pPr>
        <w:jc w:val="center"/>
        <w:rPr>
          <w:sz w:val="26"/>
        </w:rPr>
      </w:pPr>
    </w:p>
    <w:p w:rsidR="00850ED2" w:rsidRDefault="00733D42">
      <w:pPr>
        <w:jc w:val="center"/>
      </w:pPr>
      <w:r>
        <w:rPr>
          <w:sz w:val="28"/>
        </w:rPr>
        <w:t>г. Батайск</w:t>
      </w:r>
    </w:p>
    <w:p w:rsidR="00850ED2" w:rsidRDefault="00850ED2">
      <w:pPr>
        <w:jc w:val="center"/>
        <w:rPr>
          <w:b/>
          <w:sz w:val="28"/>
        </w:rPr>
      </w:pPr>
    </w:p>
    <w:p w:rsidR="00850ED2" w:rsidRDefault="00733D42">
      <w:pPr>
        <w:tabs>
          <w:tab w:val="left" w:pos="5245"/>
        </w:tabs>
        <w:ind w:right="2"/>
        <w:contextualSpacing/>
        <w:jc w:val="center"/>
        <w:rPr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Об утверждении состава </w:t>
      </w:r>
      <w:r>
        <w:rPr>
          <w:b/>
          <w:sz w:val="28"/>
        </w:rPr>
        <w:t xml:space="preserve">комиссии </w:t>
      </w:r>
      <w:r>
        <w:rPr>
          <w:b/>
          <w:sz w:val="28"/>
        </w:rPr>
        <w:br/>
        <w:t xml:space="preserve">по принятию решения о соответствии земельных участков и территорий, предлагаемых для включения в перечень мест организации ярмарок </w:t>
      </w:r>
      <w:r>
        <w:rPr>
          <w:b/>
          <w:sz w:val="28"/>
        </w:rPr>
        <w:br/>
      </w:r>
      <w:r>
        <w:rPr>
          <w:b/>
          <w:sz w:val="28"/>
        </w:rPr>
        <w:t xml:space="preserve">на территории муниципального образования «Город Батайск», противопожарным, санитарно-эпидемиологическим </w:t>
      </w:r>
      <w:r>
        <w:rPr>
          <w:b/>
          <w:sz w:val="28"/>
        </w:rPr>
        <w:br/>
        <w:t>и градостроительным требованиям</w:t>
      </w:r>
    </w:p>
    <w:p w:rsidR="00850ED2" w:rsidRDefault="00850ED2">
      <w:pPr>
        <w:jc w:val="center"/>
        <w:rPr>
          <w:sz w:val="28"/>
        </w:rPr>
      </w:pPr>
    </w:p>
    <w:p w:rsidR="00850ED2" w:rsidRDefault="00733D42">
      <w:pPr>
        <w:tabs>
          <w:tab w:val="left" w:pos="675"/>
        </w:tabs>
        <w:ind w:firstLine="850"/>
        <w:jc w:val="both"/>
        <w:rPr>
          <w:sz w:val="28"/>
        </w:rPr>
      </w:pPr>
      <w:r>
        <w:rPr>
          <w:sz w:val="28"/>
        </w:rPr>
        <w:t xml:space="preserve">В соответствие с Федеральным Законом РФ от 06.10.2003 </w:t>
      </w:r>
      <w:r>
        <w:rPr>
          <w:sz w:val="28"/>
        </w:rPr>
        <w:br/>
        <w:t>№ 131-ФЗ «Об общих принципах организации местного самоуправлени</w:t>
      </w:r>
      <w:r>
        <w:rPr>
          <w:sz w:val="28"/>
        </w:rPr>
        <w:t xml:space="preserve">я </w:t>
      </w:r>
      <w:r>
        <w:rPr>
          <w:sz w:val="28"/>
        </w:rPr>
        <w:br/>
        <w:t xml:space="preserve">в Российской Федерации», постановлением Правительства Ростовской области от 25.09.2023 № 688 «Об утверждении Порядка организации ярмарок </w:t>
      </w:r>
      <w:r>
        <w:rPr>
          <w:sz w:val="28"/>
        </w:rPr>
        <w:br/>
        <w:t>на территории Ростовской области и продажи товаров (выполнения работ, оказания услуг) на них», постановлением Прави</w:t>
      </w:r>
      <w:r>
        <w:rPr>
          <w:sz w:val="28"/>
        </w:rPr>
        <w:t>тельства Ростовской области</w:t>
      </w:r>
      <w:r>
        <w:rPr>
          <w:sz w:val="28"/>
        </w:rPr>
        <w:br/>
        <w:t>от 18.07.2023 № 528 «Об утверждении нормативов минимальной обеспеченности населения площадью торговых объектов на территории Ростовской области», а также с целью обеспечения широкой доступности населения города Батайска качестве</w:t>
      </w:r>
      <w:r>
        <w:rPr>
          <w:sz w:val="28"/>
        </w:rPr>
        <w:t xml:space="preserve">нными товарами по доступным ценам, руководствуясь Уставом муниципального образования городского округа «Город Батайск» Ростовской области, Администрация города Батайска </w:t>
      </w:r>
      <w:r>
        <w:rPr>
          <w:b/>
          <w:sz w:val="28"/>
        </w:rPr>
        <w:t>постановляет:</w:t>
      </w:r>
      <w:r>
        <w:rPr>
          <w:sz w:val="28"/>
        </w:rPr>
        <w:t xml:space="preserve"> </w:t>
      </w:r>
    </w:p>
    <w:p w:rsidR="00850ED2" w:rsidRDefault="00850ED2">
      <w:pPr>
        <w:ind w:left="142" w:firstLine="567"/>
        <w:jc w:val="both"/>
        <w:rPr>
          <w:sz w:val="28"/>
        </w:rPr>
      </w:pPr>
    </w:p>
    <w:p w:rsidR="00850ED2" w:rsidRDefault="00733D42">
      <w:pPr>
        <w:ind w:left="142" w:firstLine="567"/>
        <w:jc w:val="both"/>
        <w:rPr>
          <w:sz w:val="28"/>
        </w:rPr>
      </w:pPr>
      <w:r>
        <w:rPr>
          <w:rStyle w:val="1f3"/>
          <w:sz w:val="28"/>
        </w:rPr>
        <w:t xml:space="preserve">1. </w:t>
      </w:r>
      <w:r>
        <w:rPr>
          <w:sz w:val="28"/>
        </w:rPr>
        <w:t xml:space="preserve">Утвердить положение о </w:t>
      </w:r>
      <w:r>
        <w:rPr>
          <w:rFonts w:ascii="Times New Roman CYR" w:hAnsi="Times New Roman CYR"/>
          <w:sz w:val="28"/>
        </w:rPr>
        <w:t xml:space="preserve">комиссии </w:t>
      </w:r>
      <w:r>
        <w:rPr>
          <w:sz w:val="28"/>
        </w:rPr>
        <w:t xml:space="preserve">по принятию решения </w:t>
      </w:r>
      <w:r>
        <w:rPr>
          <w:sz w:val="28"/>
        </w:rPr>
        <w:br/>
        <w:t>о соответствии з</w:t>
      </w:r>
      <w:r>
        <w:rPr>
          <w:sz w:val="28"/>
        </w:rPr>
        <w:t xml:space="preserve">емельных участков и территорий, предлагаемых </w:t>
      </w:r>
      <w:r>
        <w:rPr>
          <w:sz w:val="28"/>
        </w:rPr>
        <w:br/>
        <w:t xml:space="preserve">для включения в перечень мест организации ярмарок на территории муниципального образования «Город Батайск», противопожарным, </w:t>
      </w:r>
      <w:r>
        <w:rPr>
          <w:sz w:val="28"/>
        </w:rPr>
        <w:br/>
        <w:t>санитарно-эпидемиологическим и градостроительным требованиям</w:t>
      </w:r>
      <w:r>
        <w:rPr>
          <w:rFonts w:ascii="Times New Roman CYR" w:hAnsi="Times New Roman CYR"/>
          <w:sz w:val="28"/>
        </w:rPr>
        <w:t xml:space="preserve"> </w:t>
      </w:r>
      <w:r>
        <w:rPr>
          <w:sz w:val="28"/>
        </w:rPr>
        <w:t>согласно приложению № 1</w:t>
      </w:r>
      <w:r>
        <w:rPr>
          <w:sz w:val="28"/>
        </w:rPr>
        <w:t xml:space="preserve"> к настоящему постановлению.</w:t>
      </w:r>
    </w:p>
    <w:p w:rsidR="00850ED2" w:rsidRDefault="00733D42">
      <w:pPr>
        <w:ind w:firstLine="567"/>
        <w:jc w:val="both"/>
        <w:rPr>
          <w:sz w:val="28"/>
        </w:rPr>
      </w:pPr>
      <w:r>
        <w:rPr>
          <w:rStyle w:val="1f3"/>
          <w:sz w:val="28"/>
        </w:rPr>
        <w:t xml:space="preserve">2. </w:t>
      </w:r>
      <w:r>
        <w:t>У</w:t>
      </w:r>
      <w:r>
        <w:rPr>
          <w:sz w:val="28"/>
        </w:rPr>
        <w:t xml:space="preserve">твердить состав </w:t>
      </w:r>
      <w:r>
        <w:rPr>
          <w:rFonts w:ascii="Times New Roman CYR" w:hAnsi="Times New Roman CYR"/>
          <w:sz w:val="28"/>
        </w:rPr>
        <w:t xml:space="preserve">комиссии </w:t>
      </w:r>
      <w:r>
        <w:rPr>
          <w:sz w:val="28"/>
        </w:rPr>
        <w:t xml:space="preserve">по принятию решения о соответствии земельных участков и территорий, предлагаемых для включения в перечень мест организации ярмарок на территории муниципального образования </w:t>
      </w:r>
      <w:r>
        <w:rPr>
          <w:sz w:val="28"/>
        </w:rPr>
        <w:br/>
        <w:t>«Город Батайск», противоп</w:t>
      </w:r>
      <w:r>
        <w:rPr>
          <w:sz w:val="28"/>
        </w:rPr>
        <w:t xml:space="preserve">ожарным, санитарно-эпидемиологическим </w:t>
      </w:r>
      <w:r>
        <w:rPr>
          <w:sz w:val="28"/>
        </w:rPr>
        <w:br/>
        <w:t>и градостроительным требованиям</w:t>
      </w:r>
      <w:r>
        <w:rPr>
          <w:rStyle w:val="1f3"/>
          <w:sz w:val="28"/>
        </w:rPr>
        <w:t xml:space="preserve"> согласно приложению № 2 к настоящему постановлению.</w:t>
      </w:r>
    </w:p>
    <w:p w:rsidR="00850ED2" w:rsidRDefault="00733D4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  Утвердить форму акта обследования земельного участка согласно приложению № 3 к настоящему постановлению.</w:t>
      </w:r>
    </w:p>
    <w:p w:rsidR="00850ED2" w:rsidRDefault="00733D42">
      <w:pPr>
        <w:ind w:firstLine="709"/>
        <w:jc w:val="both"/>
        <w:rPr>
          <w:sz w:val="28"/>
        </w:rPr>
      </w:pPr>
      <w:r>
        <w:rPr>
          <w:sz w:val="28"/>
        </w:rPr>
        <w:t>4. Настоящее постановлен</w:t>
      </w:r>
      <w:r>
        <w:rPr>
          <w:sz w:val="28"/>
        </w:rPr>
        <w:t xml:space="preserve">ие подлежит официальному опубликованию </w:t>
      </w:r>
      <w:r>
        <w:rPr>
          <w:sz w:val="28"/>
        </w:rPr>
        <w:br/>
        <w:t xml:space="preserve">и </w:t>
      </w:r>
      <w:r>
        <w:rPr>
          <w:rFonts w:ascii="Times New Roman CYR" w:hAnsi="Times New Roman CYR"/>
          <w:sz w:val="28"/>
        </w:rPr>
        <w:t>размещению на официальном сайте Администрации города Батайска.</w:t>
      </w:r>
    </w:p>
    <w:p w:rsidR="00850ED2" w:rsidRDefault="00733D42">
      <w:pPr>
        <w:ind w:firstLine="709"/>
        <w:jc w:val="both"/>
        <w:rPr>
          <w:sz w:val="28"/>
        </w:rPr>
      </w:pPr>
      <w:r>
        <w:t xml:space="preserve">5. </w:t>
      </w:r>
      <w:r>
        <w:rPr>
          <w:sz w:val="28"/>
        </w:rPr>
        <w:t xml:space="preserve">Контроль за исполнением настоящего постановления возложить </w:t>
      </w:r>
      <w:r>
        <w:rPr>
          <w:sz w:val="28"/>
        </w:rPr>
        <w:br/>
        <w:t>на заместителя главы Администрации города Батайска по внутренней политике</w:t>
      </w:r>
    </w:p>
    <w:p w:rsidR="00850ED2" w:rsidRDefault="00733D42">
      <w:pPr>
        <w:jc w:val="both"/>
        <w:rPr>
          <w:sz w:val="28"/>
        </w:rPr>
      </w:pPr>
      <w:r>
        <w:rPr>
          <w:sz w:val="28"/>
        </w:rPr>
        <w:t>Ермиловой Т.Г.</w:t>
      </w:r>
      <w:r>
        <w:rPr>
          <w:sz w:val="28"/>
        </w:rPr>
        <w:t xml:space="preserve"> и заместителя главы Администрации города Батайска </w:t>
      </w:r>
      <w:r>
        <w:rPr>
          <w:sz w:val="28"/>
        </w:rPr>
        <w:br/>
        <w:t xml:space="preserve">по экономике </w:t>
      </w:r>
      <w:proofErr w:type="spellStart"/>
      <w:r>
        <w:rPr>
          <w:sz w:val="28"/>
        </w:rPr>
        <w:t>Деркач</w:t>
      </w:r>
      <w:proofErr w:type="spellEnd"/>
      <w:r>
        <w:rPr>
          <w:sz w:val="28"/>
        </w:rPr>
        <w:t xml:space="preserve"> К.А. </w:t>
      </w:r>
    </w:p>
    <w:p w:rsidR="00850ED2" w:rsidRDefault="00850ED2">
      <w:pPr>
        <w:rPr>
          <w:rFonts w:ascii="Rubik-Bold" w:hAnsi="Rubik-Bold"/>
          <w:b/>
          <w:sz w:val="28"/>
          <w:highlight w:val="white"/>
        </w:rPr>
      </w:pPr>
    </w:p>
    <w:p w:rsidR="00850ED2" w:rsidRDefault="00850ED2">
      <w:pPr>
        <w:jc w:val="both"/>
        <w:rPr>
          <w:sz w:val="28"/>
        </w:rPr>
      </w:pPr>
    </w:p>
    <w:p w:rsidR="00850ED2" w:rsidRDefault="00733D42">
      <w:pPr>
        <w:pStyle w:val="Standard"/>
        <w:tabs>
          <w:tab w:val="left" w:pos="5492"/>
        </w:tabs>
        <w:jc w:val="both"/>
      </w:pPr>
      <w:r>
        <w:rPr>
          <w:sz w:val="28"/>
        </w:rPr>
        <w:t>Глава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proofErr w:type="gramStart"/>
      <w:r>
        <w:rPr>
          <w:sz w:val="28"/>
        </w:rPr>
        <w:tab/>
        <w:t xml:space="preserve">  Р.П.</w:t>
      </w:r>
      <w:proofErr w:type="gramEnd"/>
      <w:r>
        <w:rPr>
          <w:sz w:val="28"/>
        </w:rPr>
        <w:t xml:space="preserve"> Волошин</w:t>
      </w:r>
    </w:p>
    <w:p w:rsidR="00850ED2" w:rsidRDefault="00850ED2">
      <w:pPr>
        <w:tabs>
          <w:tab w:val="left" w:pos="2523"/>
        </w:tabs>
        <w:ind w:firstLine="709"/>
        <w:jc w:val="both"/>
        <w:rPr>
          <w:sz w:val="28"/>
        </w:rPr>
      </w:pPr>
    </w:p>
    <w:p w:rsidR="00850ED2" w:rsidRDefault="00850ED2">
      <w:pPr>
        <w:tabs>
          <w:tab w:val="left" w:pos="2523"/>
        </w:tabs>
        <w:jc w:val="both"/>
        <w:rPr>
          <w:sz w:val="28"/>
        </w:rPr>
      </w:pPr>
    </w:p>
    <w:p w:rsidR="00850ED2" w:rsidRDefault="00733D42">
      <w:pPr>
        <w:tabs>
          <w:tab w:val="left" w:pos="2523"/>
        </w:tabs>
        <w:jc w:val="both"/>
      </w:pPr>
      <w:r>
        <w:rPr>
          <w:sz w:val="28"/>
        </w:rPr>
        <w:t>Постановление вносит</w:t>
      </w:r>
    </w:p>
    <w:p w:rsidR="00850ED2" w:rsidRDefault="00733D42">
      <w:pPr>
        <w:tabs>
          <w:tab w:val="left" w:pos="2523"/>
        </w:tabs>
        <w:jc w:val="both"/>
      </w:pPr>
      <w:r>
        <w:rPr>
          <w:sz w:val="28"/>
        </w:rPr>
        <w:t xml:space="preserve">Отдел малого и среднего </w:t>
      </w:r>
    </w:p>
    <w:p w:rsidR="00850ED2" w:rsidRDefault="00733D42">
      <w:pPr>
        <w:tabs>
          <w:tab w:val="left" w:pos="2523"/>
        </w:tabs>
      </w:pPr>
      <w:r>
        <w:rPr>
          <w:sz w:val="28"/>
        </w:rPr>
        <w:t>предпринимательства, торговли</w:t>
      </w:r>
    </w:p>
    <w:p w:rsidR="00850ED2" w:rsidRDefault="00850ED2">
      <w:pPr>
        <w:sectPr w:rsidR="00850ED2">
          <w:headerReference w:type="even" r:id="rId8"/>
          <w:pgSz w:w="11908" w:h="16848"/>
          <w:pgMar w:top="1134" w:right="567" w:bottom="1134" w:left="1701" w:header="720" w:footer="720" w:gutter="0"/>
          <w:cols w:space="720"/>
        </w:sectPr>
      </w:pPr>
    </w:p>
    <w:p w:rsidR="00850ED2" w:rsidRDefault="00850ED2">
      <w:pPr>
        <w:ind w:left="10800"/>
        <w:jc w:val="center"/>
        <w:rPr>
          <w:sz w:val="28"/>
        </w:rPr>
      </w:pPr>
    </w:p>
    <w:p w:rsidR="00850ED2" w:rsidRDefault="00733D42">
      <w:pPr>
        <w:ind w:left="5529" w:right="-15"/>
        <w:contextualSpacing/>
        <w:jc w:val="center"/>
        <w:rPr>
          <w:sz w:val="28"/>
        </w:rPr>
      </w:pPr>
      <w:r>
        <w:rPr>
          <w:sz w:val="28"/>
        </w:rPr>
        <w:t>Приложение № 1</w:t>
      </w:r>
    </w:p>
    <w:p w:rsidR="00850ED2" w:rsidRDefault="00733D42">
      <w:pPr>
        <w:ind w:left="5529" w:right="-15"/>
        <w:contextualSpacing/>
        <w:jc w:val="center"/>
        <w:rPr>
          <w:sz w:val="28"/>
        </w:rPr>
      </w:pPr>
      <w:r>
        <w:rPr>
          <w:sz w:val="28"/>
        </w:rPr>
        <w:t>к постановлению</w:t>
      </w:r>
    </w:p>
    <w:p w:rsidR="00850ED2" w:rsidRDefault="00733D42">
      <w:pPr>
        <w:ind w:left="5529" w:right="-15"/>
        <w:contextualSpacing/>
        <w:jc w:val="center"/>
        <w:rPr>
          <w:sz w:val="28"/>
        </w:rPr>
      </w:pPr>
      <w:r>
        <w:rPr>
          <w:sz w:val="28"/>
        </w:rPr>
        <w:t>Администрации</w:t>
      </w:r>
    </w:p>
    <w:p w:rsidR="00850ED2" w:rsidRDefault="00733D42">
      <w:pPr>
        <w:ind w:left="5529" w:right="-15"/>
        <w:contextualSpacing/>
        <w:jc w:val="center"/>
        <w:rPr>
          <w:sz w:val="28"/>
        </w:rPr>
      </w:pPr>
      <w:r>
        <w:rPr>
          <w:sz w:val="28"/>
        </w:rPr>
        <w:t>города Батайска</w:t>
      </w:r>
      <w:r>
        <w:rPr>
          <w:sz w:val="28"/>
        </w:rPr>
        <w:br/>
        <w:t xml:space="preserve">от </w:t>
      </w:r>
      <w:r w:rsidR="009122BA">
        <w:rPr>
          <w:sz w:val="28"/>
        </w:rPr>
        <w:t xml:space="preserve">05.05.2025 </w:t>
      </w:r>
      <w:r>
        <w:rPr>
          <w:sz w:val="28"/>
        </w:rPr>
        <w:t>№ </w:t>
      </w:r>
      <w:r w:rsidR="009122BA">
        <w:rPr>
          <w:sz w:val="28"/>
        </w:rPr>
        <w:t>674</w:t>
      </w:r>
      <w:bookmarkStart w:id="0" w:name="_GoBack"/>
      <w:bookmarkEnd w:id="0"/>
    </w:p>
    <w:p w:rsidR="00850ED2" w:rsidRDefault="00733D42">
      <w:pPr>
        <w:ind w:left="10800"/>
        <w:jc w:val="center"/>
      </w:pPr>
      <w:r>
        <w:rPr>
          <w:sz w:val="28"/>
        </w:rPr>
        <w:t xml:space="preserve">___ </w:t>
      </w:r>
    </w:p>
    <w:p w:rsidR="00850ED2" w:rsidRDefault="00733D42">
      <w:pPr>
        <w:contextualSpacing/>
        <w:jc w:val="center"/>
        <w:rPr>
          <w:sz w:val="28"/>
        </w:rPr>
      </w:pPr>
      <w:r>
        <w:rPr>
          <w:sz w:val="28"/>
        </w:rPr>
        <w:t xml:space="preserve">Положение </w:t>
      </w:r>
    </w:p>
    <w:p w:rsidR="00850ED2" w:rsidRDefault="00733D42">
      <w:pPr>
        <w:contextualSpacing/>
        <w:jc w:val="center"/>
        <w:rPr>
          <w:sz w:val="28"/>
        </w:rPr>
      </w:pPr>
      <w:r>
        <w:rPr>
          <w:sz w:val="28"/>
        </w:rPr>
        <w:t xml:space="preserve">о комиссии по принятию решения о соответствии земельных участков </w:t>
      </w:r>
      <w:r>
        <w:rPr>
          <w:sz w:val="28"/>
        </w:rPr>
        <w:br/>
        <w:t>и территорий, предлагаемых для включения в перечень мест организации ярмарок на территории муниципального образования «Город Батайск», противопожарным, санитарно-эпидемиологическим и градост</w:t>
      </w:r>
      <w:r>
        <w:rPr>
          <w:sz w:val="28"/>
        </w:rPr>
        <w:t>роительным требованиям</w:t>
      </w:r>
    </w:p>
    <w:p w:rsidR="00850ED2" w:rsidRDefault="00850ED2">
      <w:pPr>
        <w:rPr>
          <w:sz w:val="28"/>
        </w:rPr>
      </w:pPr>
    </w:p>
    <w:p w:rsidR="00850ED2" w:rsidRDefault="00733D42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1. Комиссия по принятию решения о соответствии земельных участков </w:t>
      </w:r>
      <w:r>
        <w:rPr>
          <w:sz w:val="28"/>
        </w:rPr>
        <w:br/>
        <w:t>и территорий, предлагаемых для включения в перечень мест организации ярмарок на территории муниципального образования «Город Батайск» (далее – перечень), противопожа</w:t>
      </w:r>
      <w:r>
        <w:rPr>
          <w:sz w:val="28"/>
        </w:rPr>
        <w:t xml:space="preserve">рным, санитарно-эпидемиологическим </w:t>
      </w:r>
      <w:r>
        <w:rPr>
          <w:sz w:val="28"/>
        </w:rPr>
        <w:br/>
        <w:t xml:space="preserve">и градостроительным требованиям (далее – комиссия) создается </w:t>
      </w:r>
      <w:r>
        <w:rPr>
          <w:sz w:val="28"/>
        </w:rPr>
        <w:br/>
        <w:t>из представителей отделов и отраслевых орган</w:t>
      </w:r>
      <w:r>
        <w:rPr>
          <w:rStyle w:val="1f3"/>
          <w:sz w:val="28"/>
        </w:rPr>
        <w:t xml:space="preserve">ов Администрации города Батайска. По согласованию с Государственным пожарным надзором </w:t>
      </w:r>
      <w:r>
        <w:rPr>
          <w:rStyle w:val="1f3"/>
          <w:sz w:val="28"/>
        </w:rPr>
        <w:br/>
        <w:t>и отделом Министерства внут</w:t>
      </w:r>
      <w:r>
        <w:rPr>
          <w:rStyle w:val="1f3"/>
          <w:sz w:val="28"/>
        </w:rPr>
        <w:t>ренних дел в комиссию могут привлекаться сотрудники ведомств.</w:t>
      </w:r>
    </w:p>
    <w:p w:rsidR="00850ED2" w:rsidRDefault="00733D42">
      <w:pPr>
        <w:ind w:firstLine="709"/>
        <w:contextualSpacing/>
        <w:jc w:val="both"/>
        <w:rPr>
          <w:sz w:val="28"/>
        </w:rPr>
      </w:pPr>
      <w:r>
        <w:rPr>
          <w:rStyle w:val="1f3"/>
          <w:sz w:val="28"/>
        </w:rPr>
        <w:t>2. Комиссия в своей деятельности руководствуется постано</w:t>
      </w:r>
      <w:r>
        <w:rPr>
          <w:sz w:val="28"/>
        </w:rPr>
        <w:t xml:space="preserve">влением Правительства Ростовской области от 07.11.2013 № 688 «Об утверждении Порядка организации ярмарок на территории Ростовской области </w:t>
      </w:r>
      <w:r>
        <w:rPr>
          <w:sz w:val="28"/>
        </w:rPr>
        <w:t>и продажи товаров (выполнения работ, оказания услуг) на них».</w:t>
      </w:r>
    </w:p>
    <w:p w:rsidR="00850ED2" w:rsidRDefault="00733D42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3. Задачей комиссии является принятие решения о соответствии либо </w:t>
      </w:r>
      <w:r>
        <w:rPr>
          <w:sz w:val="28"/>
        </w:rPr>
        <w:br/>
        <w:t xml:space="preserve">о несоответствии земельных участков и территорий, предлагаемых </w:t>
      </w:r>
      <w:r>
        <w:rPr>
          <w:sz w:val="28"/>
        </w:rPr>
        <w:br/>
        <w:t>для включения в перечень мест организации ярмарок на территории</w:t>
      </w:r>
      <w:r>
        <w:rPr>
          <w:sz w:val="28"/>
        </w:rPr>
        <w:t xml:space="preserve"> муниципального образования «Город Батайск» (далее – место организации ярмарки), противопожарным, санитарно-эпидемиологическим </w:t>
      </w:r>
      <w:r>
        <w:rPr>
          <w:sz w:val="28"/>
        </w:rPr>
        <w:br/>
        <w:t>и градостроительным требованиям.</w:t>
      </w:r>
    </w:p>
    <w:p w:rsidR="00850ED2" w:rsidRDefault="00733D42">
      <w:pPr>
        <w:ind w:firstLine="709"/>
        <w:contextualSpacing/>
        <w:jc w:val="both"/>
        <w:rPr>
          <w:sz w:val="28"/>
        </w:rPr>
      </w:pPr>
      <w:r>
        <w:rPr>
          <w:sz w:val="28"/>
        </w:rPr>
        <w:t>4. Для принятия решения комиссии необходима следующая информация:</w:t>
      </w:r>
    </w:p>
    <w:p w:rsidR="00850ED2" w:rsidRDefault="00733D42">
      <w:pPr>
        <w:ind w:firstLine="709"/>
        <w:contextualSpacing/>
        <w:rPr>
          <w:sz w:val="28"/>
        </w:rPr>
      </w:pPr>
      <w:r>
        <w:rPr>
          <w:sz w:val="28"/>
        </w:rPr>
        <w:t>место организации ярмарки (ад</w:t>
      </w:r>
      <w:r>
        <w:rPr>
          <w:sz w:val="28"/>
        </w:rPr>
        <w:t xml:space="preserve">ресный ориентир); </w:t>
      </w:r>
    </w:p>
    <w:p w:rsidR="00850ED2" w:rsidRDefault="00733D42">
      <w:pPr>
        <w:ind w:firstLine="709"/>
        <w:contextualSpacing/>
        <w:jc w:val="both"/>
        <w:rPr>
          <w:sz w:val="28"/>
        </w:rPr>
      </w:pPr>
      <w:r>
        <w:rPr>
          <w:sz w:val="28"/>
        </w:rPr>
        <w:t>кадастровый номер земельного участка (при условии, что ярмарка организуется на сформированном земельном участке);</w:t>
      </w:r>
    </w:p>
    <w:p w:rsidR="00850ED2" w:rsidRDefault="00733D42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выписка из Единого государственного реестра недвижимости </w:t>
      </w:r>
      <w:r>
        <w:rPr>
          <w:sz w:val="28"/>
        </w:rPr>
        <w:br/>
        <w:t xml:space="preserve">на земельный участок (при условии, что ярмарка организуется </w:t>
      </w:r>
      <w:r>
        <w:rPr>
          <w:sz w:val="28"/>
        </w:rPr>
        <w:br/>
        <w:t>на с</w:t>
      </w:r>
      <w:r>
        <w:rPr>
          <w:sz w:val="28"/>
        </w:rPr>
        <w:t>формированном земельном участке);</w:t>
      </w:r>
    </w:p>
    <w:p w:rsidR="00850ED2" w:rsidRDefault="00733D42">
      <w:pPr>
        <w:ind w:firstLine="709"/>
        <w:contextualSpacing/>
        <w:rPr>
          <w:sz w:val="28"/>
        </w:rPr>
      </w:pPr>
      <w:r>
        <w:rPr>
          <w:sz w:val="28"/>
        </w:rPr>
        <w:t>вид ярмарки;</w:t>
      </w:r>
    </w:p>
    <w:p w:rsidR="00850ED2" w:rsidRDefault="00733D42">
      <w:pPr>
        <w:ind w:firstLine="709"/>
        <w:contextualSpacing/>
        <w:rPr>
          <w:sz w:val="28"/>
        </w:rPr>
      </w:pPr>
      <w:r>
        <w:rPr>
          <w:sz w:val="28"/>
        </w:rPr>
        <w:t>тип ярмарки;</w:t>
      </w:r>
    </w:p>
    <w:p w:rsidR="00850ED2" w:rsidRDefault="00733D42">
      <w:pPr>
        <w:ind w:firstLine="709"/>
        <w:contextualSpacing/>
        <w:rPr>
          <w:sz w:val="28"/>
        </w:rPr>
      </w:pPr>
      <w:r>
        <w:rPr>
          <w:sz w:val="28"/>
        </w:rPr>
        <w:t>количество торговых мест;</w:t>
      </w:r>
    </w:p>
    <w:p w:rsidR="00850ED2" w:rsidRDefault="00733D42">
      <w:pPr>
        <w:ind w:firstLine="709"/>
        <w:contextualSpacing/>
        <w:rPr>
          <w:sz w:val="28"/>
        </w:rPr>
      </w:pPr>
      <w:r>
        <w:rPr>
          <w:sz w:val="28"/>
        </w:rPr>
        <w:lastRenderedPageBreak/>
        <w:t>предполагаемый организатор ярмарки;</w:t>
      </w:r>
    </w:p>
    <w:p w:rsidR="00850ED2" w:rsidRDefault="00733D42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количество и содержание обращений и критических публикаций </w:t>
      </w:r>
      <w:r>
        <w:rPr>
          <w:sz w:val="28"/>
        </w:rPr>
        <w:br/>
        <w:t>в СМИ по вопросу организации ярмарки по конкретному адресному ориентиру.</w:t>
      </w:r>
    </w:p>
    <w:p w:rsidR="00850ED2" w:rsidRDefault="00733D42">
      <w:pPr>
        <w:ind w:firstLine="708"/>
        <w:jc w:val="both"/>
        <w:rPr>
          <w:sz w:val="28"/>
        </w:rPr>
      </w:pPr>
      <w:r>
        <w:rPr>
          <w:sz w:val="28"/>
        </w:rPr>
        <w:t> </w:t>
      </w:r>
      <w:r>
        <w:rPr>
          <w:sz w:val="28"/>
        </w:rPr>
        <w:t xml:space="preserve">5.Комиссией проводится обследование предполагаемого места организации ярмарки, составляется акт обследования земельного участка </w:t>
      </w:r>
      <w:r>
        <w:rPr>
          <w:sz w:val="28"/>
        </w:rPr>
        <w:br/>
        <w:t>по форме, установленной приложением № 3 к постановлению, и принимается решение о соответствии либо о несоответствии противопожа</w:t>
      </w:r>
      <w:r>
        <w:rPr>
          <w:sz w:val="28"/>
        </w:rPr>
        <w:t xml:space="preserve">рным, санитарно-эпидемиологическим и градостроительным требованиям. </w:t>
      </w:r>
    </w:p>
    <w:p w:rsidR="00850ED2" w:rsidRDefault="00733D42">
      <w:pPr>
        <w:ind w:firstLine="708"/>
        <w:jc w:val="both"/>
        <w:rPr>
          <w:color w:val="FF0000"/>
          <w:sz w:val="28"/>
        </w:rPr>
      </w:pPr>
      <w:r>
        <w:rPr>
          <w:sz w:val="28"/>
        </w:rPr>
        <w:t>Акт обследования земельного участка подписывается всеми членами комиссии и утверждается на заседании комиссии.</w:t>
      </w:r>
    </w:p>
    <w:p w:rsidR="00850ED2" w:rsidRDefault="00733D42">
      <w:pPr>
        <w:ind w:firstLine="709"/>
        <w:contextualSpacing/>
        <w:jc w:val="both"/>
        <w:rPr>
          <w:color w:val="FF0000"/>
          <w:sz w:val="28"/>
        </w:rPr>
      </w:pPr>
      <w:r>
        <w:rPr>
          <w:sz w:val="28"/>
        </w:rPr>
        <w:t>6. Решение комиссии о несоответствии места организации ярмарки противопожарн</w:t>
      </w:r>
      <w:r>
        <w:rPr>
          <w:sz w:val="28"/>
        </w:rPr>
        <w:t xml:space="preserve">ым, санитарно-эпидемиологическим и градостроительным требованиям является основанием для </w:t>
      </w:r>
      <w:proofErr w:type="spellStart"/>
      <w:r>
        <w:rPr>
          <w:sz w:val="28"/>
        </w:rPr>
        <w:t>невключения</w:t>
      </w:r>
      <w:proofErr w:type="spellEnd"/>
      <w:r>
        <w:rPr>
          <w:sz w:val="28"/>
        </w:rPr>
        <w:t xml:space="preserve"> и исключения места организации ярмарки из перечня</w:t>
      </w:r>
      <w:r>
        <w:rPr>
          <w:spacing w:val="-8"/>
          <w:sz w:val="28"/>
        </w:rPr>
        <w:t>.</w:t>
      </w:r>
    </w:p>
    <w:p w:rsidR="00850ED2" w:rsidRDefault="00733D42">
      <w:pPr>
        <w:ind w:firstLine="709"/>
        <w:contextualSpacing/>
        <w:jc w:val="both"/>
      </w:pPr>
      <w:r>
        <w:rPr>
          <w:sz w:val="28"/>
        </w:rPr>
        <w:t>7. Решения комиссии принимаются путем открытого голосования простым большинством голосов от общего числа</w:t>
      </w:r>
      <w:r>
        <w:rPr>
          <w:sz w:val="28"/>
        </w:rPr>
        <w:t xml:space="preserve"> членов комиссии, присутствующих на заседании. При равенстве голосов решающим является голос председательствующего на заседании комиссии.</w:t>
      </w:r>
    </w:p>
    <w:p w:rsidR="00850ED2" w:rsidRDefault="00733D42">
      <w:pPr>
        <w:ind w:firstLine="709"/>
        <w:contextualSpacing/>
        <w:jc w:val="both"/>
      </w:pPr>
      <w:r>
        <w:rPr>
          <w:sz w:val="28"/>
        </w:rPr>
        <w:t xml:space="preserve">8. Все работы по подготовке материалов на заседании комиссии, информированию членов комиссии о дате, времени и месте </w:t>
      </w:r>
      <w:r>
        <w:rPr>
          <w:sz w:val="28"/>
        </w:rPr>
        <w:t>заседания, а также по оформлению результатов заседания осуществляются секретарем комиссии.</w:t>
      </w:r>
    </w:p>
    <w:p w:rsidR="00850ED2" w:rsidRDefault="00733D42">
      <w:pPr>
        <w:ind w:firstLine="709"/>
        <w:contextualSpacing/>
        <w:jc w:val="both"/>
        <w:rPr>
          <w:sz w:val="28"/>
        </w:rPr>
      </w:pPr>
      <w:r>
        <w:rPr>
          <w:sz w:val="28"/>
        </w:rPr>
        <w:t>Информация о дате, времени и месте проведения заседания комиссии доводится до членов комиссии посредством электронной почты, телефонной связи, по межведомственной си</w:t>
      </w:r>
      <w:r>
        <w:rPr>
          <w:sz w:val="28"/>
        </w:rPr>
        <w:t xml:space="preserve">стеме электронного документооборота </w:t>
      </w:r>
      <w:r>
        <w:rPr>
          <w:sz w:val="28"/>
        </w:rPr>
        <w:br/>
        <w:t>и делопроизводства «Дело».</w:t>
      </w:r>
    </w:p>
    <w:p w:rsidR="00850ED2" w:rsidRDefault="00733D42">
      <w:pPr>
        <w:ind w:firstLine="709"/>
        <w:contextualSpacing/>
        <w:jc w:val="both"/>
        <w:rPr>
          <w:sz w:val="28"/>
        </w:rPr>
      </w:pPr>
      <w:r>
        <w:rPr>
          <w:sz w:val="28"/>
        </w:rPr>
        <w:t>9. Комиссия правомочна принимать решения если на заседании присутствуют две трети от ее численного состава.</w:t>
      </w:r>
    </w:p>
    <w:p w:rsidR="00850ED2" w:rsidRDefault="00733D42">
      <w:pPr>
        <w:ind w:firstLine="709"/>
        <w:contextualSpacing/>
        <w:jc w:val="both"/>
        <w:rPr>
          <w:sz w:val="28"/>
        </w:rPr>
      </w:pPr>
      <w:r>
        <w:rPr>
          <w:sz w:val="28"/>
        </w:rPr>
        <w:t>10. По результатам рассмотрения материалов на заседании комиссии оформляется протоко</w:t>
      </w:r>
      <w:r>
        <w:rPr>
          <w:sz w:val="28"/>
        </w:rPr>
        <w:t>л, подписываемый председателем и секретарем комиссии. В случае отсутствия на заседании председателя комиссии, его полномочия осуществляет заместитель председателя комиссии.</w:t>
      </w:r>
    </w:p>
    <w:p w:rsidR="00850ED2" w:rsidRDefault="00733D42">
      <w:pPr>
        <w:ind w:firstLine="709"/>
        <w:contextualSpacing/>
        <w:jc w:val="both"/>
        <w:rPr>
          <w:color w:val="FF0000"/>
          <w:sz w:val="28"/>
        </w:rPr>
      </w:pPr>
      <w:r>
        <w:rPr>
          <w:sz w:val="28"/>
        </w:rPr>
        <w:t>11. В случае принятия решения о соответствии противопожарным, санитарно-эпидемиолог</w:t>
      </w:r>
      <w:r>
        <w:rPr>
          <w:sz w:val="28"/>
        </w:rPr>
        <w:t xml:space="preserve">ическим и градостроительным требованиям, решение Комиссии направляется в </w:t>
      </w:r>
      <w:proofErr w:type="gramStart"/>
      <w:r>
        <w:rPr>
          <w:sz w:val="28"/>
        </w:rPr>
        <w:t>ОМСП,Т</w:t>
      </w:r>
      <w:proofErr w:type="gramEnd"/>
      <w:r>
        <w:rPr>
          <w:sz w:val="28"/>
        </w:rPr>
        <w:t xml:space="preserve"> для подготовки проекта правового акта</w:t>
      </w:r>
      <w:r>
        <w:rPr>
          <w:color w:val="FF0000"/>
          <w:sz w:val="28"/>
        </w:rPr>
        <w:t xml:space="preserve"> </w:t>
      </w:r>
      <w:r>
        <w:rPr>
          <w:sz w:val="28"/>
        </w:rPr>
        <w:t>Администрации города Батайска «Об утверждении перечня мест организации ярмарок на территории муниципального образования Город Батайск», ли</w:t>
      </w:r>
      <w:r>
        <w:rPr>
          <w:sz w:val="28"/>
        </w:rPr>
        <w:t xml:space="preserve">бо </w:t>
      </w:r>
      <w:r>
        <w:rPr>
          <w:sz w:val="28"/>
        </w:rPr>
        <w:br/>
        <w:t>о внесении в него изменений (дополнений).</w:t>
      </w:r>
    </w:p>
    <w:p w:rsidR="00850ED2" w:rsidRDefault="00850ED2">
      <w:pPr>
        <w:ind w:firstLine="709"/>
        <w:contextualSpacing/>
        <w:jc w:val="both"/>
        <w:rPr>
          <w:color w:val="FF0000"/>
          <w:sz w:val="28"/>
        </w:rPr>
      </w:pPr>
    </w:p>
    <w:p w:rsidR="00850ED2" w:rsidRDefault="00850ED2">
      <w:pPr>
        <w:ind w:firstLine="709"/>
        <w:contextualSpacing/>
        <w:jc w:val="both"/>
        <w:rPr>
          <w:color w:val="FF0000"/>
          <w:sz w:val="28"/>
        </w:rPr>
      </w:pPr>
    </w:p>
    <w:p w:rsidR="00850ED2" w:rsidRDefault="00850ED2">
      <w:pPr>
        <w:jc w:val="center"/>
      </w:pPr>
    </w:p>
    <w:p w:rsidR="00850ED2" w:rsidRDefault="00733D42">
      <w:r>
        <w:rPr>
          <w:sz w:val="28"/>
        </w:rPr>
        <w:t>Начальник общего отдела</w:t>
      </w:r>
    </w:p>
    <w:p w:rsidR="00850ED2" w:rsidRDefault="00733D42">
      <w:r>
        <w:rPr>
          <w:sz w:val="28"/>
        </w:rPr>
        <w:t xml:space="preserve">Администрации города Батайска                                           В.С. </w:t>
      </w:r>
      <w:proofErr w:type="spellStart"/>
      <w:r>
        <w:rPr>
          <w:sz w:val="28"/>
        </w:rPr>
        <w:t>Мирошникова</w:t>
      </w:r>
      <w:proofErr w:type="spellEnd"/>
    </w:p>
    <w:p w:rsidR="00850ED2" w:rsidRDefault="00850ED2">
      <w:pPr>
        <w:sectPr w:rsidR="00850ED2">
          <w:headerReference w:type="even" r:id="rId9"/>
          <w:headerReference w:type="first" r:id="rId10"/>
          <w:pgSz w:w="11908" w:h="16848"/>
          <w:pgMar w:top="1134" w:right="567" w:bottom="974" w:left="1701" w:header="851" w:footer="720" w:gutter="0"/>
          <w:pgNumType w:start="3"/>
          <w:cols w:space="720"/>
          <w:titlePg/>
        </w:sectPr>
      </w:pPr>
    </w:p>
    <w:p w:rsidR="00850ED2" w:rsidRDefault="00850ED2">
      <w:pPr>
        <w:ind w:left="10091" w:hanging="10800"/>
        <w:jc w:val="center"/>
        <w:rPr>
          <w:sz w:val="28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66"/>
      </w:tblGrid>
      <w:tr w:rsidR="00850ED2">
        <w:trPr>
          <w:trHeight w:val="1703"/>
          <w:jc w:val="right"/>
        </w:trPr>
        <w:tc>
          <w:tcPr>
            <w:tcW w:w="3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50ED2" w:rsidRDefault="00733D42">
            <w:pPr>
              <w:jc w:val="center"/>
            </w:pPr>
            <w:r>
              <w:rPr>
                <w:sz w:val="28"/>
              </w:rPr>
              <w:t>Приложение № 2</w:t>
            </w:r>
          </w:p>
          <w:p w:rsidR="00850ED2" w:rsidRDefault="00733D42">
            <w:pPr>
              <w:ind w:left="10091" w:hanging="108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к постановлению</w:t>
            </w:r>
          </w:p>
          <w:p w:rsidR="00850ED2" w:rsidRDefault="00733D42">
            <w:pPr>
              <w:ind w:left="10091" w:hanging="108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Администрации</w:t>
            </w:r>
          </w:p>
          <w:p w:rsidR="00850ED2" w:rsidRDefault="00733D42">
            <w:pPr>
              <w:ind w:left="10091" w:hanging="108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города Батайска</w:t>
            </w:r>
          </w:p>
          <w:p w:rsidR="00850ED2" w:rsidRDefault="00733D42">
            <w:pPr>
              <w:ind w:left="10091" w:hanging="108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от __________ №______</w:t>
            </w:r>
          </w:p>
          <w:p w:rsidR="00850ED2" w:rsidRDefault="00850ED2">
            <w:pPr>
              <w:jc w:val="center"/>
              <w:rPr>
                <w:sz w:val="28"/>
              </w:rPr>
            </w:pPr>
          </w:p>
        </w:tc>
      </w:tr>
    </w:tbl>
    <w:p w:rsidR="00850ED2" w:rsidRDefault="00850ED2">
      <w:pPr>
        <w:ind w:left="10800"/>
        <w:jc w:val="center"/>
        <w:rPr>
          <w:sz w:val="28"/>
        </w:rPr>
      </w:pPr>
    </w:p>
    <w:p w:rsidR="00850ED2" w:rsidRDefault="00733D42">
      <w:pPr>
        <w:contextualSpacing/>
        <w:jc w:val="center"/>
      </w:pPr>
      <w:r>
        <w:t>СОСТАВ</w:t>
      </w:r>
    </w:p>
    <w:p w:rsidR="00850ED2" w:rsidRDefault="00733D42">
      <w:pPr>
        <w:contextualSpacing/>
        <w:jc w:val="center"/>
        <w:rPr>
          <w:sz w:val="28"/>
        </w:rPr>
      </w:pPr>
      <w:r>
        <w:rPr>
          <w:sz w:val="28"/>
        </w:rPr>
        <w:t xml:space="preserve">комиссии по принятию решения о соответствии земельных участков, предлагаемых для организации ярмарок на территории муниципального </w:t>
      </w:r>
      <w:r>
        <w:rPr>
          <w:sz w:val="28"/>
        </w:rPr>
        <w:t xml:space="preserve">образования «Город Батайск, противопожарным, </w:t>
      </w:r>
      <w:proofErr w:type="spellStart"/>
      <w:r>
        <w:rPr>
          <w:sz w:val="28"/>
        </w:rPr>
        <w:t>санитарно</w:t>
      </w:r>
      <w:proofErr w:type="spellEnd"/>
      <w:r>
        <w:rPr>
          <w:sz w:val="28"/>
        </w:rPr>
        <w:t xml:space="preserve"> -эпидемиологическим и градостроительным требованиям</w:t>
      </w:r>
      <w:r>
        <w:rPr>
          <w:sz w:val="28"/>
        </w:rPr>
        <w:br/>
      </w: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3401"/>
        <w:gridCol w:w="425"/>
        <w:gridCol w:w="6092"/>
      </w:tblGrid>
      <w:tr w:rsidR="00850ED2">
        <w:tc>
          <w:tcPr>
            <w:tcW w:w="3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D2" w:rsidRDefault="00733D42">
            <w:pPr>
              <w:rPr>
                <w:sz w:val="28"/>
              </w:rPr>
            </w:pPr>
            <w:r>
              <w:rPr>
                <w:sz w:val="28"/>
              </w:rPr>
              <w:t xml:space="preserve">Ермилова </w:t>
            </w:r>
          </w:p>
          <w:p w:rsidR="00850ED2" w:rsidRDefault="00733D42">
            <w:pPr>
              <w:ind w:left="-142" w:firstLine="142"/>
              <w:rPr>
                <w:sz w:val="28"/>
              </w:rPr>
            </w:pPr>
            <w:r>
              <w:rPr>
                <w:sz w:val="28"/>
              </w:rPr>
              <w:t>Татьяна Геннадьевна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D2" w:rsidRDefault="00733D42">
            <w:pPr>
              <w:ind w:left="-468" w:right="-426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  <w:p w:rsidR="00850ED2" w:rsidRDefault="00850ED2">
            <w:pPr>
              <w:ind w:left="-468" w:right="-426"/>
              <w:contextualSpacing/>
              <w:jc w:val="center"/>
              <w:rPr>
                <w:sz w:val="28"/>
              </w:rPr>
            </w:pPr>
          </w:p>
        </w:tc>
        <w:tc>
          <w:tcPr>
            <w:tcW w:w="6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D2" w:rsidRDefault="00733D42">
            <w:pPr>
              <w:contextualSpacing/>
              <w:jc w:val="both"/>
              <w:rPr>
                <w:sz w:val="28"/>
              </w:rPr>
            </w:pPr>
            <w:r>
              <w:rPr>
                <w:rStyle w:val="1f3"/>
                <w:sz w:val="28"/>
              </w:rPr>
              <w:t xml:space="preserve">заместитель главы Администрации города Батайска по внутренней политике, </w:t>
            </w:r>
            <w:r>
              <w:rPr>
                <w:sz w:val="28"/>
              </w:rPr>
              <w:t>председатель комиссии</w:t>
            </w:r>
          </w:p>
        </w:tc>
      </w:tr>
      <w:tr w:rsidR="00850ED2">
        <w:tc>
          <w:tcPr>
            <w:tcW w:w="3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D2" w:rsidRDefault="00733D42">
            <w:pPr>
              <w:contextualSpacing/>
              <w:rPr>
                <w:sz w:val="28"/>
              </w:rPr>
            </w:pPr>
            <w:proofErr w:type="spellStart"/>
            <w:r>
              <w:rPr>
                <w:rStyle w:val="1f3"/>
                <w:sz w:val="28"/>
              </w:rPr>
              <w:t>Деркач</w:t>
            </w:r>
            <w:proofErr w:type="spellEnd"/>
            <w:r>
              <w:rPr>
                <w:rStyle w:val="1f3"/>
                <w:sz w:val="28"/>
              </w:rPr>
              <w:t xml:space="preserve"> </w:t>
            </w:r>
          </w:p>
          <w:p w:rsidR="00850ED2" w:rsidRDefault="00733D42">
            <w:pPr>
              <w:contextualSpacing/>
              <w:rPr>
                <w:sz w:val="28"/>
              </w:rPr>
            </w:pPr>
            <w:r>
              <w:rPr>
                <w:rStyle w:val="1f3"/>
                <w:sz w:val="28"/>
              </w:rPr>
              <w:t xml:space="preserve">Карина </w:t>
            </w:r>
            <w:r>
              <w:rPr>
                <w:rStyle w:val="1f3"/>
                <w:sz w:val="28"/>
              </w:rPr>
              <w:t>Артуровна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D2" w:rsidRDefault="00733D42">
            <w:pPr>
              <w:ind w:left="-468" w:right="-426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6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D2" w:rsidRDefault="00733D42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города Батайска по экономике, заместитель председателя комиссии</w:t>
            </w:r>
          </w:p>
        </w:tc>
      </w:tr>
      <w:tr w:rsidR="00850ED2">
        <w:tc>
          <w:tcPr>
            <w:tcW w:w="3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D2" w:rsidRDefault="00733D42">
            <w:pPr>
              <w:rPr>
                <w:sz w:val="28"/>
              </w:rPr>
            </w:pPr>
            <w:r>
              <w:rPr>
                <w:sz w:val="28"/>
              </w:rPr>
              <w:t xml:space="preserve">Чеботарева </w:t>
            </w:r>
          </w:p>
          <w:p w:rsidR="00850ED2" w:rsidRDefault="00733D42">
            <w:pPr>
              <w:rPr>
                <w:sz w:val="28"/>
              </w:rPr>
            </w:pPr>
            <w:r>
              <w:rPr>
                <w:sz w:val="28"/>
              </w:rPr>
              <w:t>Ирина Анатольевна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D2" w:rsidRDefault="00733D42">
            <w:r>
              <w:t>–</w:t>
            </w:r>
          </w:p>
          <w:p w:rsidR="00850ED2" w:rsidRDefault="00850ED2"/>
        </w:tc>
        <w:tc>
          <w:tcPr>
            <w:tcW w:w="6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D2" w:rsidRDefault="00733D42">
            <w:pPr>
              <w:contextualSpacing/>
              <w:jc w:val="both"/>
              <w:rPr>
                <w:sz w:val="28"/>
              </w:rPr>
            </w:pPr>
            <w:r>
              <w:rPr>
                <w:rStyle w:val="1f3"/>
                <w:sz w:val="28"/>
              </w:rPr>
              <w:t>начальник отдела малого и среднего предпринимательства, торговли Администрации города Батайска, секретарь комиссии</w:t>
            </w:r>
          </w:p>
        </w:tc>
      </w:tr>
      <w:tr w:rsidR="00850ED2">
        <w:tc>
          <w:tcPr>
            <w:tcW w:w="3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D2" w:rsidRDefault="00850ED2">
            <w:pPr>
              <w:ind w:left="-102"/>
              <w:contextualSpacing/>
              <w:rPr>
                <w:sz w:val="28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D2" w:rsidRDefault="00850ED2">
            <w:pPr>
              <w:ind w:left="-468" w:right="-426"/>
              <w:contextualSpacing/>
              <w:jc w:val="center"/>
              <w:rPr>
                <w:sz w:val="28"/>
              </w:rPr>
            </w:pPr>
          </w:p>
        </w:tc>
        <w:tc>
          <w:tcPr>
            <w:tcW w:w="6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D2" w:rsidRDefault="00850ED2">
            <w:pPr>
              <w:contextualSpacing/>
              <w:jc w:val="both"/>
              <w:rPr>
                <w:sz w:val="28"/>
              </w:rPr>
            </w:pPr>
          </w:p>
        </w:tc>
      </w:tr>
      <w:tr w:rsidR="00850ED2">
        <w:tc>
          <w:tcPr>
            <w:tcW w:w="3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D2" w:rsidRDefault="00850ED2">
            <w:pPr>
              <w:ind w:right="-426"/>
              <w:contextualSpacing/>
              <w:rPr>
                <w:sz w:val="28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D2" w:rsidRDefault="00850ED2">
            <w:pPr>
              <w:ind w:left="-468" w:right="-426"/>
              <w:contextualSpacing/>
              <w:jc w:val="center"/>
              <w:rPr>
                <w:sz w:val="28"/>
              </w:rPr>
            </w:pPr>
          </w:p>
        </w:tc>
        <w:tc>
          <w:tcPr>
            <w:tcW w:w="6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D2" w:rsidRDefault="00733D42">
            <w:pPr>
              <w:ind w:right="-1"/>
              <w:contextualSpacing/>
              <w:jc w:val="both"/>
            </w:pPr>
            <w:r>
              <w:rPr>
                <w:sz w:val="28"/>
              </w:rPr>
              <w:t>Члены комиссии:</w:t>
            </w:r>
          </w:p>
        </w:tc>
      </w:tr>
      <w:tr w:rsidR="00850ED2">
        <w:tc>
          <w:tcPr>
            <w:tcW w:w="3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D2" w:rsidRDefault="00733D4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Буцаленко</w:t>
            </w:r>
            <w:proofErr w:type="spellEnd"/>
            <w:r>
              <w:rPr>
                <w:sz w:val="28"/>
              </w:rPr>
              <w:t xml:space="preserve"> </w:t>
            </w:r>
          </w:p>
          <w:p w:rsidR="00850ED2" w:rsidRDefault="00733D42">
            <w:pPr>
              <w:rPr>
                <w:sz w:val="28"/>
              </w:rPr>
            </w:pPr>
            <w:r>
              <w:rPr>
                <w:sz w:val="28"/>
              </w:rPr>
              <w:t>Антон Николаевич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D2" w:rsidRDefault="00850ED2">
            <w:pPr>
              <w:ind w:left="-468" w:right="-426"/>
              <w:contextualSpacing/>
              <w:jc w:val="center"/>
              <w:rPr>
                <w:sz w:val="28"/>
              </w:rPr>
            </w:pPr>
          </w:p>
        </w:tc>
        <w:tc>
          <w:tcPr>
            <w:tcW w:w="6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D2" w:rsidRDefault="00733D42">
            <w:r>
              <w:rPr>
                <w:sz w:val="28"/>
              </w:rPr>
              <w:t xml:space="preserve">заместитель председателя комитета по земельным отношениям </w:t>
            </w:r>
            <w:r>
              <w:rPr>
                <w:sz w:val="28"/>
                <w:highlight w:val="white"/>
              </w:rPr>
              <w:t xml:space="preserve">Комитета </w:t>
            </w:r>
            <w:r>
              <w:rPr>
                <w:sz w:val="28"/>
                <w:highlight w:val="white"/>
              </w:rPr>
              <w:br/>
              <w:t>по управлению имуществом города Батайска</w:t>
            </w:r>
            <w:r>
              <w:rPr>
                <w:sz w:val="28"/>
              </w:rPr>
              <w:t xml:space="preserve"> </w:t>
            </w:r>
          </w:p>
        </w:tc>
      </w:tr>
      <w:tr w:rsidR="00850ED2">
        <w:tc>
          <w:tcPr>
            <w:tcW w:w="3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D2" w:rsidRDefault="00733D42">
            <w:pPr>
              <w:rPr>
                <w:sz w:val="28"/>
              </w:rPr>
            </w:pPr>
            <w:r>
              <w:rPr>
                <w:sz w:val="28"/>
              </w:rPr>
              <w:t xml:space="preserve">Никитин </w:t>
            </w:r>
          </w:p>
          <w:p w:rsidR="00850ED2" w:rsidRDefault="00733D42">
            <w:pPr>
              <w:rPr>
                <w:sz w:val="28"/>
              </w:rPr>
            </w:pPr>
            <w:r>
              <w:rPr>
                <w:sz w:val="28"/>
              </w:rPr>
              <w:t>Валерий Александрович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D2" w:rsidRDefault="00733D42">
            <w:r>
              <w:t>-</w:t>
            </w:r>
          </w:p>
        </w:tc>
        <w:tc>
          <w:tcPr>
            <w:tcW w:w="6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D2" w:rsidRDefault="00733D42">
            <w:r>
              <w:rPr>
                <w:rStyle w:val="1f3"/>
                <w:sz w:val="28"/>
              </w:rPr>
              <w:t xml:space="preserve">начальник отдела по взаимодействию с правоохранительными органами, казачеством </w:t>
            </w:r>
            <w:r>
              <w:rPr>
                <w:rStyle w:val="1f3"/>
                <w:sz w:val="28"/>
              </w:rPr>
              <w:br/>
              <w:t>и профилактики коррупционных правонарушений Администрации города Батайска</w:t>
            </w:r>
          </w:p>
        </w:tc>
      </w:tr>
      <w:tr w:rsidR="00850ED2">
        <w:tc>
          <w:tcPr>
            <w:tcW w:w="3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D2" w:rsidRDefault="00733D4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Согомонян</w:t>
            </w:r>
            <w:proofErr w:type="spellEnd"/>
          </w:p>
          <w:p w:rsidR="00850ED2" w:rsidRDefault="00733D42">
            <w:pPr>
              <w:rPr>
                <w:sz w:val="28"/>
              </w:rPr>
            </w:pPr>
            <w:r>
              <w:rPr>
                <w:sz w:val="28"/>
              </w:rPr>
              <w:t>Виктория Игоревна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D2" w:rsidRDefault="00733D42">
            <w:pPr>
              <w:contextualSpacing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D2" w:rsidRDefault="00733D42">
            <w:pPr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z w:val="28"/>
                <w:highlight w:val="white"/>
              </w:rPr>
              <w:t xml:space="preserve"> отдела контроля благоустройства</w:t>
            </w:r>
            <w:r>
              <w:rPr>
                <w:sz w:val="28"/>
                <w:highlight w:val="white"/>
              </w:rPr>
              <w:br/>
              <w:t>и содержания территории город</w:t>
            </w:r>
            <w:r>
              <w:rPr>
                <w:sz w:val="28"/>
                <w:highlight w:val="white"/>
              </w:rPr>
              <w:t>а Управления жилищно-коммунального хозяйства города Батайска</w:t>
            </w:r>
          </w:p>
        </w:tc>
      </w:tr>
      <w:tr w:rsidR="00850ED2">
        <w:trPr>
          <w:trHeight w:val="1206"/>
        </w:trPr>
        <w:tc>
          <w:tcPr>
            <w:tcW w:w="3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D2" w:rsidRDefault="00733D4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Хапалов</w:t>
            </w:r>
            <w:proofErr w:type="spellEnd"/>
            <w:r>
              <w:rPr>
                <w:sz w:val="28"/>
              </w:rPr>
              <w:t xml:space="preserve"> </w:t>
            </w:r>
          </w:p>
          <w:p w:rsidR="00850ED2" w:rsidRDefault="00733D42">
            <w:pPr>
              <w:rPr>
                <w:sz w:val="28"/>
              </w:rPr>
            </w:pPr>
            <w:r>
              <w:rPr>
                <w:sz w:val="28"/>
              </w:rPr>
              <w:t>Максим Игоревич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D2" w:rsidRDefault="00733D42">
            <w:r>
              <w:t>-</w:t>
            </w:r>
          </w:p>
        </w:tc>
        <w:tc>
          <w:tcPr>
            <w:tcW w:w="60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D2" w:rsidRDefault="00733D42">
            <w:r>
              <w:rPr>
                <w:sz w:val="28"/>
              </w:rPr>
              <w:t xml:space="preserve">начальник отдела разрешительной документации Управления по архитектуре </w:t>
            </w:r>
            <w:r>
              <w:rPr>
                <w:sz w:val="28"/>
              </w:rPr>
              <w:br/>
              <w:t>и градостроительству города Батайска</w:t>
            </w:r>
          </w:p>
        </w:tc>
      </w:tr>
    </w:tbl>
    <w:p w:rsidR="00850ED2" w:rsidRDefault="00850ED2">
      <w:pPr>
        <w:jc w:val="both"/>
        <w:rPr>
          <w:sz w:val="28"/>
        </w:rPr>
      </w:pPr>
    </w:p>
    <w:p w:rsidR="00850ED2" w:rsidRDefault="00850ED2">
      <w:pPr>
        <w:jc w:val="both"/>
        <w:rPr>
          <w:sz w:val="28"/>
        </w:rPr>
      </w:pPr>
    </w:p>
    <w:p w:rsidR="00850ED2" w:rsidRDefault="00733D42">
      <w:r>
        <w:rPr>
          <w:sz w:val="28"/>
        </w:rPr>
        <w:t>Начальник общего отдела</w:t>
      </w:r>
    </w:p>
    <w:p w:rsidR="00850ED2" w:rsidRDefault="00733D42">
      <w:r>
        <w:rPr>
          <w:sz w:val="28"/>
        </w:rPr>
        <w:t xml:space="preserve">Администрации города Батайска  </w:t>
      </w:r>
      <w:r>
        <w:rPr>
          <w:sz w:val="28"/>
        </w:rPr>
        <w:t xml:space="preserve">                                       В.С. </w:t>
      </w:r>
      <w:proofErr w:type="spellStart"/>
      <w:r>
        <w:rPr>
          <w:sz w:val="28"/>
        </w:rPr>
        <w:t>Мирошникова</w:t>
      </w:r>
      <w:proofErr w:type="spellEnd"/>
    </w:p>
    <w:p w:rsidR="00850ED2" w:rsidRDefault="00850ED2">
      <w:pPr>
        <w:jc w:val="both"/>
        <w:rPr>
          <w:sz w:val="28"/>
        </w:rPr>
      </w:pPr>
    </w:p>
    <w:p w:rsidR="00850ED2" w:rsidRDefault="00850ED2">
      <w:pPr>
        <w:jc w:val="both"/>
        <w:rPr>
          <w:sz w:val="28"/>
        </w:rPr>
      </w:pPr>
    </w:p>
    <w:p w:rsidR="00850ED2" w:rsidRDefault="00733D42">
      <w:pPr>
        <w:ind w:left="5529" w:right="-15"/>
        <w:contextualSpacing/>
        <w:jc w:val="center"/>
        <w:rPr>
          <w:sz w:val="28"/>
        </w:rPr>
      </w:pPr>
      <w:r>
        <w:rPr>
          <w:sz w:val="28"/>
        </w:rPr>
        <w:t>Приложение № 3</w:t>
      </w:r>
    </w:p>
    <w:p w:rsidR="00850ED2" w:rsidRDefault="00733D42">
      <w:pPr>
        <w:ind w:left="5529" w:right="-15"/>
        <w:contextualSpacing/>
        <w:jc w:val="center"/>
        <w:rPr>
          <w:sz w:val="28"/>
        </w:rPr>
      </w:pPr>
      <w:r>
        <w:rPr>
          <w:sz w:val="28"/>
        </w:rPr>
        <w:t>к постановлению</w:t>
      </w:r>
    </w:p>
    <w:p w:rsidR="00850ED2" w:rsidRDefault="00733D42">
      <w:pPr>
        <w:ind w:left="5529" w:right="-15"/>
        <w:contextualSpacing/>
        <w:jc w:val="center"/>
        <w:rPr>
          <w:sz w:val="28"/>
        </w:rPr>
      </w:pPr>
      <w:r>
        <w:rPr>
          <w:sz w:val="28"/>
        </w:rPr>
        <w:t>Администрации</w:t>
      </w:r>
    </w:p>
    <w:p w:rsidR="00850ED2" w:rsidRDefault="00733D42">
      <w:pPr>
        <w:ind w:left="5529" w:right="-15"/>
        <w:contextualSpacing/>
        <w:jc w:val="center"/>
        <w:rPr>
          <w:sz w:val="28"/>
        </w:rPr>
      </w:pPr>
      <w:r>
        <w:rPr>
          <w:sz w:val="28"/>
        </w:rPr>
        <w:t>города Батайска</w:t>
      </w:r>
      <w:r>
        <w:rPr>
          <w:sz w:val="28"/>
        </w:rPr>
        <w:br/>
        <w:t>от __________ № ________</w:t>
      </w:r>
    </w:p>
    <w:p w:rsidR="00850ED2" w:rsidRDefault="00850ED2">
      <w:pPr>
        <w:jc w:val="both"/>
      </w:pPr>
    </w:p>
    <w:p w:rsidR="00850ED2" w:rsidRDefault="00733D42">
      <w:pPr>
        <w:jc w:val="center"/>
        <w:rPr>
          <w:sz w:val="28"/>
        </w:rPr>
      </w:pPr>
      <w:r>
        <w:rPr>
          <w:sz w:val="28"/>
        </w:rPr>
        <w:t>АКТ</w:t>
      </w:r>
    </w:p>
    <w:p w:rsidR="00850ED2" w:rsidRDefault="00733D42">
      <w:pPr>
        <w:jc w:val="center"/>
        <w:rPr>
          <w:sz w:val="28"/>
        </w:rPr>
      </w:pPr>
      <w:r>
        <w:rPr>
          <w:sz w:val="28"/>
        </w:rPr>
        <w:t>обследования земельного участка</w:t>
      </w:r>
    </w:p>
    <w:p w:rsidR="00850ED2" w:rsidRDefault="00850ED2">
      <w:pPr>
        <w:jc w:val="center"/>
        <w:rPr>
          <w:sz w:val="28"/>
        </w:rPr>
      </w:pPr>
    </w:p>
    <w:tbl>
      <w:tblPr>
        <w:tblW w:w="0" w:type="auto"/>
        <w:tblInd w:w="-108" w:type="dxa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850ED2"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D2" w:rsidRDefault="00733D42">
            <w:pPr>
              <w:rPr>
                <w:sz w:val="28"/>
              </w:rPr>
            </w:pPr>
            <w:r>
              <w:rPr>
                <w:sz w:val="28"/>
              </w:rPr>
              <w:t>№__________</w:t>
            </w:r>
          </w:p>
        </w:tc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0ED2" w:rsidRDefault="00733D42">
            <w:pPr>
              <w:ind w:right="147"/>
              <w:jc w:val="right"/>
              <w:rPr>
                <w:sz w:val="28"/>
              </w:rPr>
            </w:pPr>
            <w:r>
              <w:rPr>
                <w:sz w:val="28"/>
              </w:rPr>
              <w:t>_______________</w:t>
            </w:r>
            <w:r>
              <w:rPr>
                <w:sz w:val="28"/>
              </w:rPr>
              <w:br/>
            </w:r>
            <w:r>
              <w:t>(дата)</w:t>
            </w:r>
          </w:p>
        </w:tc>
      </w:tr>
    </w:tbl>
    <w:p w:rsidR="00850ED2" w:rsidRDefault="00733D42">
      <w:pPr>
        <w:jc w:val="both"/>
        <w:rPr>
          <w:sz w:val="28"/>
        </w:rPr>
      </w:pPr>
      <w:r>
        <w:rPr>
          <w:sz w:val="28"/>
        </w:rPr>
        <w:t xml:space="preserve">Комиссия в составе </w:t>
      </w:r>
      <w:r>
        <w:rPr>
          <w:sz w:val="28"/>
        </w:rPr>
        <w:t>___________________________________________________</w:t>
      </w:r>
    </w:p>
    <w:p w:rsidR="00850ED2" w:rsidRDefault="00733D42">
      <w:pPr>
        <w:jc w:val="both"/>
      </w:pPr>
      <w:r>
        <w:rPr>
          <w:sz w:val="28"/>
        </w:rPr>
        <w:t xml:space="preserve">                                                         (</w:t>
      </w:r>
      <w:r>
        <w:t>Ф.И.О, занимаемая должность</w:t>
      </w:r>
      <w:r>
        <w:rPr>
          <w:sz w:val="28"/>
        </w:rPr>
        <w:t>)</w:t>
      </w:r>
    </w:p>
    <w:p w:rsidR="00850ED2" w:rsidRDefault="00733D42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850ED2" w:rsidRDefault="00733D42">
      <w:pPr>
        <w:jc w:val="both"/>
        <w:rPr>
          <w:sz w:val="28"/>
        </w:rPr>
      </w:pPr>
      <w:r>
        <w:rPr>
          <w:sz w:val="28"/>
        </w:rPr>
        <w:t>________________________________________________</w:t>
      </w:r>
      <w:r>
        <w:rPr>
          <w:sz w:val="28"/>
        </w:rPr>
        <w:t>____________________</w:t>
      </w:r>
    </w:p>
    <w:p w:rsidR="00850ED2" w:rsidRDefault="00733D42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850ED2" w:rsidRDefault="00733D42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850ED2" w:rsidRDefault="00733D42">
      <w:pPr>
        <w:jc w:val="both"/>
        <w:rPr>
          <w:sz w:val="28"/>
        </w:rPr>
      </w:pPr>
      <w:r>
        <w:rPr>
          <w:sz w:val="28"/>
        </w:rPr>
        <w:t>провела обследование земельного участка с кадастровым номером ________________, расположенного по</w:t>
      </w:r>
      <w:r>
        <w:rPr>
          <w:sz w:val="28"/>
        </w:rPr>
        <w:t xml:space="preserve"> адресному ориентиру_______________ ____________________________________________, площадью __________</w:t>
      </w:r>
      <w:proofErr w:type="spellStart"/>
      <w:r>
        <w:rPr>
          <w:sz w:val="28"/>
        </w:rPr>
        <w:t>кв.м</w:t>
      </w:r>
      <w:proofErr w:type="spellEnd"/>
      <w:r>
        <w:rPr>
          <w:sz w:val="28"/>
        </w:rPr>
        <w:t xml:space="preserve">. на соответствие противопожарным, санитарно-эпидемиологическим </w:t>
      </w:r>
      <w:r>
        <w:rPr>
          <w:sz w:val="28"/>
        </w:rPr>
        <w:br/>
        <w:t>и градостроительным требованиям, с целью включения в перечень мест организации ярмарок</w:t>
      </w:r>
      <w:r>
        <w:rPr>
          <w:sz w:val="28"/>
        </w:rPr>
        <w:t xml:space="preserve"> на территории муниципального образования «Город Батайск».</w:t>
      </w:r>
    </w:p>
    <w:p w:rsidR="00850ED2" w:rsidRDefault="00733D42">
      <w:pPr>
        <w:jc w:val="both"/>
        <w:rPr>
          <w:sz w:val="28"/>
        </w:rPr>
      </w:pPr>
      <w:r>
        <w:rPr>
          <w:sz w:val="28"/>
        </w:rPr>
        <w:t>В результате обследования земельного участка установлено следующее: ____________________________________________________________________</w:t>
      </w:r>
    </w:p>
    <w:p w:rsidR="00850ED2" w:rsidRDefault="00733D42">
      <w:pPr>
        <w:jc w:val="both"/>
      </w:pPr>
      <w:r>
        <w:rPr>
          <w:sz w:val="28"/>
        </w:rPr>
        <w:t xml:space="preserve">   </w:t>
      </w:r>
      <w:r>
        <w:t xml:space="preserve">(указываются фактические обстоятельства соответствующего </w:t>
      </w:r>
      <w:r>
        <w:t xml:space="preserve">земельного </w:t>
      </w:r>
      <w:proofErr w:type="gramStart"/>
      <w:r>
        <w:t>участка  вышеуказанным</w:t>
      </w:r>
      <w:proofErr w:type="gramEnd"/>
      <w:r>
        <w:t xml:space="preserve"> требованиям)</w:t>
      </w:r>
    </w:p>
    <w:p w:rsidR="00850ED2" w:rsidRDefault="00733D42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850ED2" w:rsidRDefault="00733D42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850ED2" w:rsidRDefault="00733D42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850ED2" w:rsidRDefault="00733D42">
      <w:pPr>
        <w:jc w:val="both"/>
        <w:rPr>
          <w:sz w:val="28"/>
        </w:rPr>
      </w:pPr>
      <w:r>
        <w:rPr>
          <w:sz w:val="28"/>
        </w:rPr>
        <w:t>__</w:t>
      </w:r>
      <w:r>
        <w:rPr>
          <w:sz w:val="28"/>
        </w:rPr>
        <w:t>__________________________________________________________________</w:t>
      </w:r>
    </w:p>
    <w:p w:rsidR="00850ED2" w:rsidRDefault="00733D42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850ED2" w:rsidRDefault="00733D42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</w:t>
      </w:r>
    </w:p>
    <w:p w:rsidR="00850ED2" w:rsidRDefault="00733D42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850ED2" w:rsidRDefault="00733D42">
      <w:pPr>
        <w:jc w:val="both"/>
        <w:rPr>
          <w:sz w:val="28"/>
        </w:rPr>
      </w:pPr>
      <w:r>
        <w:rPr>
          <w:sz w:val="28"/>
        </w:rPr>
        <w:t>__________________________________________________</w:t>
      </w:r>
      <w:r>
        <w:rPr>
          <w:sz w:val="28"/>
        </w:rPr>
        <w:t>__________________</w:t>
      </w:r>
    </w:p>
    <w:p w:rsidR="00850ED2" w:rsidRDefault="00733D42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850ED2" w:rsidRDefault="00733D42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850ED2" w:rsidRDefault="00733D42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850ED2" w:rsidRDefault="00733D42">
      <w:pPr>
        <w:jc w:val="both"/>
        <w:rPr>
          <w:sz w:val="28"/>
        </w:rPr>
      </w:pPr>
      <w:r>
        <w:rPr>
          <w:sz w:val="28"/>
        </w:rPr>
        <w:t>______________________________</w:t>
      </w:r>
      <w:r>
        <w:rPr>
          <w:sz w:val="28"/>
        </w:rPr>
        <w:t>______________________________________</w:t>
      </w:r>
    </w:p>
    <w:p w:rsidR="00850ED2" w:rsidRDefault="00733D42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850ED2" w:rsidRDefault="00733D42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850ED2" w:rsidRDefault="00733D42">
      <w:pPr>
        <w:jc w:val="both"/>
        <w:rPr>
          <w:sz w:val="28"/>
        </w:rPr>
      </w:pPr>
      <w:r>
        <w:rPr>
          <w:sz w:val="28"/>
        </w:rPr>
        <w:lastRenderedPageBreak/>
        <w:t>____________________________________________________________________</w:t>
      </w:r>
    </w:p>
    <w:p w:rsidR="00850ED2" w:rsidRDefault="00733D42">
      <w:pPr>
        <w:jc w:val="both"/>
        <w:rPr>
          <w:sz w:val="28"/>
        </w:rPr>
      </w:pPr>
      <w:r>
        <w:rPr>
          <w:sz w:val="28"/>
        </w:rPr>
        <w:t>__________</w:t>
      </w:r>
      <w:r>
        <w:rPr>
          <w:sz w:val="28"/>
        </w:rPr>
        <w:t>__________________________________________________________</w:t>
      </w:r>
    </w:p>
    <w:p w:rsidR="00850ED2" w:rsidRDefault="00733D42">
      <w:pPr>
        <w:jc w:val="both"/>
      </w:pPr>
      <w:r>
        <w:rPr>
          <w:sz w:val="28"/>
        </w:rPr>
        <w:t>Дополнительная информация: __________________________________________</w:t>
      </w:r>
    </w:p>
    <w:p w:rsidR="00850ED2" w:rsidRDefault="00733D42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850ED2" w:rsidRDefault="00733D42">
      <w:pPr>
        <w:jc w:val="both"/>
        <w:rPr>
          <w:sz w:val="28"/>
        </w:rPr>
      </w:pPr>
      <w:r>
        <w:rPr>
          <w:sz w:val="28"/>
        </w:rPr>
        <w:t>__________________________________________________________</w:t>
      </w:r>
      <w:r>
        <w:rPr>
          <w:sz w:val="28"/>
        </w:rPr>
        <w:t>__________</w:t>
      </w:r>
    </w:p>
    <w:p w:rsidR="00850ED2" w:rsidRDefault="00733D42">
      <w:pPr>
        <w:jc w:val="both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850ED2" w:rsidRDefault="00850ED2">
      <w:pPr>
        <w:jc w:val="both"/>
        <w:rPr>
          <w:sz w:val="28"/>
        </w:rPr>
      </w:pPr>
    </w:p>
    <w:p w:rsidR="00850ED2" w:rsidRDefault="00733D42">
      <w:pPr>
        <w:jc w:val="both"/>
      </w:pPr>
      <w:r>
        <w:rPr>
          <w:sz w:val="28"/>
        </w:rPr>
        <w:t xml:space="preserve">Акт подлежит передаче на рассмотрение комиссии по принятию решения </w:t>
      </w:r>
      <w:r>
        <w:rPr>
          <w:sz w:val="28"/>
        </w:rPr>
        <w:br/>
        <w:t>о соответствии земельных участков и территорий, предлагаемых для включения в перечень мест организации ярма</w:t>
      </w:r>
      <w:r>
        <w:rPr>
          <w:sz w:val="28"/>
        </w:rPr>
        <w:t>рок на территории муниципального образования «Город Батайск» противопожарным, санитарно-эпидемиологическим и градостроительным требованиям.</w:t>
      </w:r>
    </w:p>
    <w:p w:rsidR="00850ED2" w:rsidRDefault="00850ED2">
      <w:pPr>
        <w:jc w:val="both"/>
        <w:rPr>
          <w:sz w:val="28"/>
        </w:rPr>
      </w:pPr>
    </w:p>
    <w:p w:rsidR="00850ED2" w:rsidRDefault="00733D42">
      <w:pPr>
        <w:jc w:val="both"/>
      </w:pPr>
      <w:r>
        <w:rPr>
          <w:sz w:val="28"/>
        </w:rPr>
        <w:t>К акту обследования земельного участка прилагаются:</w:t>
      </w:r>
    </w:p>
    <w:p w:rsidR="00850ED2" w:rsidRDefault="00733D42">
      <w:pPr>
        <w:jc w:val="both"/>
      </w:pPr>
      <w:r>
        <w:rPr>
          <w:sz w:val="28"/>
        </w:rPr>
        <w:t>1. фотоматериалы;</w:t>
      </w:r>
    </w:p>
    <w:p w:rsidR="00850ED2" w:rsidRDefault="00733D42">
      <w:pPr>
        <w:jc w:val="both"/>
      </w:pPr>
      <w:r>
        <w:rPr>
          <w:sz w:val="28"/>
        </w:rPr>
        <w:t xml:space="preserve">2. выписка из ЕГРН, выписка из реестра </w:t>
      </w:r>
      <w:r>
        <w:rPr>
          <w:sz w:val="28"/>
        </w:rPr>
        <w:t>муниципальной собственности;</w:t>
      </w:r>
    </w:p>
    <w:p w:rsidR="00850ED2" w:rsidRDefault="00733D42">
      <w:pPr>
        <w:jc w:val="both"/>
      </w:pPr>
      <w:r>
        <w:rPr>
          <w:sz w:val="28"/>
        </w:rPr>
        <w:t>3. иные документы.</w:t>
      </w:r>
    </w:p>
    <w:p w:rsidR="00850ED2" w:rsidRDefault="00850ED2">
      <w:pPr>
        <w:jc w:val="both"/>
        <w:rPr>
          <w:sz w:val="28"/>
        </w:rPr>
      </w:pPr>
    </w:p>
    <w:p w:rsidR="00850ED2" w:rsidRDefault="00733D42">
      <w:pPr>
        <w:jc w:val="both"/>
      </w:pPr>
      <w:r>
        <w:rPr>
          <w:sz w:val="28"/>
        </w:rPr>
        <w:t xml:space="preserve">      Председатель комиссии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850ED2"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50ED2" w:rsidRDefault="00850ED2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50ED2" w:rsidRDefault="00850ED2">
            <w:pPr>
              <w:jc w:val="both"/>
              <w:rPr>
                <w:sz w:val="28"/>
              </w:rPr>
            </w:pPr>
          </w:p>
        </w:tc>
        <w:tc>
          <w:tcPr>
            <w:tcW w:w="498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50ED2" w:rsidRDefault="00850ED2">
            <w:pPr>
              <w:jc w:val="both"/>
              <w:rPr>
                <w:sz w:val="28"/>
              </w:rPr>
            </w:pPr>
          </w:p>
        </w:tc>
      </w:tr>
      <w:tr w:rsidR="00850ED2">
        <w:tc>
          <w:tcPr>
            <w:tcW w:w="2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ED2" w:rsidRDefault="00733D42">
            <w:pPr>
              <w:jc w:val="both"/>
            </w:pPr>
            <w:r>
              <w:rPr>
                <w:sz w:val="28"/>
              </w:rPr>
              <w:t xml:space="preserve">         </w:t>
            </w:r>
            <w:r>
              <w:t>(подпись)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ED2" w:rsidRDefault="00850ED2">
            <w:pPr>
              <w:jc w:val="both"/>
              <w:rPr>
                <w:sz w:val="28"/>
              </w:rPr>
            </w:pPr>
          </w:p>
        </w:tc>
        <w:tc>
          <w:tcPr>
            <w:tcW w:w="49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ED2" w:rsidRDefault="00733D42">
            <w:pPr>
              <w:jc w:val="both"/>
            </w:pPr>
            <w:r>
              <w:t xml:space="preserve">                                    (Ф.И.О.)</w:t>
            </w:r>
          </w:p>
        </w:tc>
      </w:tr>
    </w:tbl>
    <w:p w:rsidR="00850ED2" w:rsidRDefault="00850ED2">
      <w:pPr>
        <w:jc w:val="both"/>
        <w:rPr>
          <w:sz w:val="28"/>
        </w:rPr>
      </w:pPr>
    </w:p>
    <w:p w:rsidR="00850ED2" w:rsidRDefault="00733D42">
      <w:pPr>
        <w:jc w:val="both"/>
      </w:pPr>
      <w:r>
        <w:rPr>
          <w:sz w:val="28"/>
        </w:rPr>
        <w:t xml:space="preserve">         Члены комиссии: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850ED2"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50ED2" w:rsidRDefault="00850ED2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50ED2" w:rsidRDefault="00850ED2">
            <w:pPr>
              <w:jc w:val="both"/>
              <w:rPr>
                <w:sz w:val="28"/>
              </w:rPr>
            </w:pPr>
          </w:p>
        </w:tc>
        <w:tc>
          <w:tcPr>
            <w:tcW w:w="498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50ED2" w:rsidRDefault="00850ED2">
            <w:pPr>
              <w:jc w:val="both"/>
              <w:rPr>
                <w:sz w:val="28"/>
              </w:rPr>
            </w:pPr>
          </w:p>
        </w:tc>
      </w:tr>
      <w:tr w:rsidR="00850ED2">
        <w:tc>
          <w:tcPr>
            <w:tcW w:w="2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ED2" w:rsidRDefault="00733D42">
            <w:pPr>
              <w:jc w:val="both"/>
            </w:pPr>
            <w:r>
              <w:t xml:space="preserve">           (подпись)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ED2" w:rsidRDefault="00850ED2">
            <w:pPr>
              <w:jc w:val="both"/>
            </w:pPr>
          </w:p>
        </w:tc>
        <w:tc>
          <w:tcPr>
            <w:tcW w:w="49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ED2" w:rsidRDefault="00733D42">
            <w:pPr>
              <w:jc w:val="both"/>
            </w:pPr>
            <w:r>
              <w:t xml:space="preserve">                                   (Ф.И.О.)</w:t>
            </w:r>
          </w:p>
        </w:tc>
      </w:tr>
    </w:tbl>
    <w:p w:rsidR="00850ED2" w:rsidRDefault="00850ED2">
      <w:pPr>
        <w:jc w:val="both"/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850ED2"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50ED2" w:rsidRDefault="00850ED2">
            <w:pPr>
              <w:jc w:val="both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50ED2" w:rsidRDefault="00850ED2">
            <w:pPr>
              <w:jc w:val="both"/>
            </w:pPr>
          </w:p>
        </w:tc>
        <w:tc>
          <w:tcPr>
            <w:tcW w:w="498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50ED2" w:rsidRDefault="00850ED2">
            <w:pPr>
              <w:jc w:val="both"/>
            </w:pPr>
          </w:p>
        </w:tc>
      </w:tr>
      <w:tr w:rsidR="00850ED2">
        <w:tc>
          <w:tcPr>
            <w:tcW w:w="2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ED2" w:rsidRDefault="00733D42">
            <w:pPr>
              <w:jc w:val="both"/>
            </w:pPr>
            <w:r>
              <w:t xml:space="preserve">            (подпись)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ED2" w:rsidRDefault="00850ED2">
            <w:pPr>
              <w:jc w:val="both"/>
            </w:pPr>
          </w:p>
        </w:tc>
        <w:tc>
          <w:tcPr>
            <w:tcW w:w="49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ED2" w:rsidRDefault="00733D42">
            <w:pPr>
              <w:jc w:val="both"/>
            </w:pPr>
            <w:r>
              <w:t xml:space="preserve">                                    (Ф.И.О.)</w:t>
            </w:r>
          </w:p>
        </w:tc>
      </w:tr>
    </w:tbl>
    <w:p w:rsidR="00850ED2" w:rsidRDefault="00850ED2">
      <w:pPr>
        <w:jc w:val="both"/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850ED2"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50ED2" w:rsidRDefault="00850ED2">
            <w:pPr>
              <w:jc w:val="both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50ED2" w:rsidRDefault="00850ED2">
            <w:pPr>
              <w:jc w:val="both"/>
            </w:pPr>
          </w:p>
        </w:tc>
        <w:tc>
          <w:tcPr>
            <w:tcW w:w="498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50ED2" w:rsidRDefault="00850ED2">
            <w:pPr>
              <w:jc w:val="both"/>
            </w:pPr>
          </w:p>
        </w:tc>
      </w:tr>
      <w:tr w:rsidR="00850ED2">
        <w:tc>
          <w:tcPr>
            <w:tcW w:w="2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ED2" w:rsidRDefault="00733D42">
            <w:pPr>
              <w:jc w:val="both"/>
            </w:pPr>
            <w:r>
              <w:t xml:space="preserve">            (подпись)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ED2" w:rsidRDefault="00850ED2">
            <w:pPr>
              <w:jc w:val="both"/>
            </w:pPr>
          </w:p>
        </w:tc>
        <w:tc>
          <w:tcPr>
            <w:tcW w:w="49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ED2" w:rsidRDefault="00733D42">
            <w:pPr>
              <w:jc w:val="both"/>
            </w:pPr>
            <w:r>
              <w:t xml:space="preserve">                                   (Ф.И.О.)</w:t>
            </w:r>
          </w:p>
        </w:tc>
      </w:tr>
    </w:tbl>
    <w:p w:rsidR="00850ED2" w:rsidRDefault="00850ED2">
      <w:pPr>
        <w:jc w:val="both"/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850ED2"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50ED2" w:rsidRDefault="00850ED2">
            <w:pPr>
              <w:jc w:val="both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50ED2" w:rsidRDefault="00850ED2">
            <w:pPr>
              <w:jc w:val="both"/>
            </w:pPr>
          </w:p>
        </w:tc>
        <w:tc>
          <w:tcPr>
            <w:tcW w:w="498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50ED2" w:rsidRDefault="00850ED2">
            <w:pPr>
              <w:jc w:val="both"/>
            </w:pPr>
          </w:p>
        </w:tc>
      </w:tr>
      <w:tr w:rsidR="00850ED2">
        <w:tc>
          <w:tcPr>
            <w:tcW w:w="2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ED2" w:rsidRDefault="00733D42">
            <w:pPr>
              <w:jc w:val="both"/>
            </w:pPr>
            <w:r>
              <w:t xml:space="preserve">            (подпись)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ED2" w:rsidRDefault="00850ED2">
            <w:pPr>
              <w:jc w:val="both"/>
            </w:pPr>
          </w:p>
        </w:tc>
        <w:tc>
          <w:tcPr>
            <w:tcW w:w="49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ED2" w:rsidRDefault="00733D42">
            <w:pPr>
              <w:jc w:val="both"/>
            </w:pPr>
            <w:r>
              <w:t xml:space="preserve">                                   (Ф.И.О.)</w:t>
            </w:r>
          </w:p>
        </w:tc>
      </w:tr>
    </w:tbl>
    <w:p w:rsidR="00850ED2" w:rsidRDefault="00850ED2"/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850ED2"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50ED2" w:rsidRDefault="00850ED2">
            <w:pPr>
              <w:jc w:val="both"/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50ED2" w:rsidRDefault="00850ED2">
            <w:pPr>
              <w:jc w:val="both"/>
            </w:pPr>
          </w:p>
        </w:tc>
        <w:tc>
          <w:tcPr>
            <w:tcW w:w="498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50ED2" w:rsidRDefault="00850ED2">
            <w:pPr>
              <w:jc w:val="both"/>
            </w:pPr>
          </w:p>
        </w:tc>
      </w:tr>
      <w:tr w:rsidR="00850ED2">
        <w:tc>
          <w:tcPr>
            <w:tcW w:w="2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ED2" w:rsidRDefault="00733D42">
            <w:pPr>
              <w:jc w:val="both"/>
            </w:pPr>
            <w:r>
              <w:t xml:space="preserve">            (подпись)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ED2" w:rsidRDefault="00850ED2">
            <w:pPr>
              <w:jc w:val="both"/>
            </w:pPr>
          </w:p>
        </w:tc>
        <w:tc>
          <w:tcPr>
            <w:tcW w:w="498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0ED2" w:rsidRDefault="00733D42">
            <w:pPr>
              <w:jc w:val="both"/>
            </w:pPr>
            <w:r>
              <w:t xml:space="preserve">                                   (Ф.И.О.)</w:t>
            </w:r>
          </w:p>
        </w:tc>
      </w:tr>
    </w:tbl>
    <w:p w:rsidR="00850ED2" w:rsidRDefault="00850ED2"/>
    <w:p w:rsidR="00850ED2" w:rsidRDefault="00850ED2"/>
    <w:p w:rsidR="00850ED2" w:rsidRDefault="00850ED2"/>
    <w:p w:rsidR="00850ED2" w:rsidRDefault="00850ED2"/>
    <w:p w:rsidR="00850ED2" w:rsidRDefault="00733D42">
      <w:r>
        <w:rPr>
          <w:sz w:val="28"/>
        </w:rPr>
        <w:t>Начальник общего отдела</w:t>
      </w:r>
    </w:p>
    <w:p w:rsidR="00850ED2" w:rsidRDefault="00733D42">
      <w:pPr>
        <w:jc w:val="both"/>
        <w:rPr>
          <w:sz w:val="28"/>
        </w:rPr>
      </w:pPr>
      <w:r>
        <w:rPr>
          <w:sz w:val="28"/>
        </w:rPr>
        <w:t xml:space="preserve">Администрации города Батайска                                         В.С. </w:t>
      </w:r>
      <w:proofErr w:type="spellStart"/>
      <w:r>
        <w:rPr>
          <w:sz w:val="28"/>
        </w:rPr>
        <w:t>Мирошникова</w:t>
      </w:r>
      <w:proofErr w:type="spellEnd"/>
    </w:p>
    <w:sectPr w:rsidR="00850ED2">
      <w:headerReference w:type="even" r:id="rId11"/>
      <w:headerReference w:type="default" r:id="rId12"/>
      <w:headerReference w:type="first" r:id="rId13"/>
      <w:pgSz w:w="11908" w:h="16848"/>
      <w:pgMar w:top="709" w:right="567" w:bottom="1134" w:left="1701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D42" w:rsidRDefault="00733D42">
      <w:r>
        <w:separator/>
      </w:r>
    </w:p>
  </w:endnote>
  <w:endnote w:type="continuationSeparator" w:id="0">
    <w:p w:rsidR="00733D42" w:rsidRDefault="0073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Rubik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D42" w:rsidRDefault="00733D42">
      <w:r>
        <w:separator/>
      </w:r>
    </w:p>
  </w:footnote>
  <w:footnote w:type="continuationSeparator" w:id="0">
    <w:p w:rsidR="00733D42" w:rsidRDefault="00733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ED2" w:rsidRDefault="00733D42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 w:rsidR="009122BA">
      <w:rPr>
        <w:noProof/>
      </w:rPr>
      <w:t>2</w:t>
    </w:r>
    <w:r>
      <w:fldChar w:fldCharType="end"/>
    </w:r>
  </w:p>
  <w:p w:rsidR="00850ED2" w:rsidRDefault="00850E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ED2" w:rsidRDefault="00733D42">
    <w:pPr>
      <w:pStyle w:val="a5"/>
      <w:jc w:val="center"/>
    </w:pPr>
    <w:r>
      <w:fldChar w:fldCharType="begin"/>
    </w:r>
    <w:r>
      <w:instrText xml:space="preserve">PAGE </w:instrText>
    </w:r>
    <w:r>
      <w:fldChar w:fldCharType="separate"/>
    </w:r>
    <w:r w:rsidR="009122BA">
      <w:rPr>
        <w:noProof/>
      </w:rPr>
      <w:t>4</w:t>
    </w:r>
    <w:r>
      <w:fldChar w:fldCharType="end"/>
    </w:r>
  </w:p>
  <w:p w:rsidR="00850ED2" w:rsidRDefault="00850ED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ED2" w:rsidRDefault="00733D42">
    <w:pPr>
      <w:pStyle w:val="HeaderandFooter"/>
      <w:jc w:val="center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0ED2" w:rsidRDefault="00733D4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9122BA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2" o:spid="_x0000_s1026" type="#_x0000_t202" style="position:absolute;left:0;text-align:left;margin-left:0;margin-top:0;width:100pt;height:100pt;z-index:2516561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" filled="f" stroked="f">
              <v:textbox style="mso-fit-shape-to-text:t">
                <w:txbxContent>
                  <w:p w:rsidR="00850ED2" w:rsidRDefault="00733D42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9122BA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ED2" w:rsidRDefault="00733D42">
    <w:pPr>
      <w:pStyle w:val="HeaderandFooter"/>
      <w:jc w:val="center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0ED2" w:rsidRDefault="00733D4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9122BA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3" o:spid="_x0000_s1027" type="#_x0000_t202" style="position:absolute;left:0;text-align:left;margin-left:0;margin-top:0;width:100pt;height:100pt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" filled="f" stroked="f">
              <v:textbox style="mso-fit-shape-to-text:t">
                <w:txbxContent>
                  <w:p w:rsidR="00850ED2" w:rsidRDefault="00733D42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9122BA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ED2" w:rsidRDefault="00733D42">
    <w:pPr>
      <w:pStyle w:val="HeaderandFooter"/>
      <w:jc w:val="center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0ED2" w:rsidRDefault="00733D4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9122BA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4" o:spid="_x0000_s1028" type="#_x0000_t202" style="position:absolute;left:0;text-align:left;margin-left:0;margin-top:0;width:100pt;height:100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" filled="f" stroked="f">
              <v:textbox style="mso-fit-shape-to-text:t">
                <w:txbxContent>
                  <w:p w:rsidR="00850ED2" w:rsidRDefault="00733D42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9122BA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ED2" w:rsidRDefault="00733D42">
    <w:pPr>
      <w:pStyle w:val="HeaderandFooter"/>
      <w:jc w:val="center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50ED2" w:rsidRDefault="00733D4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9122BA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9" type="#_x0000_t202" style="position:absolute;left:0;text-align:left;margin-left:0;margin-top:0;width:100pt;height:100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" filled="f" stroked="f">
              <v:textbox style="mso-fit-shape-to-text:t">
                <w:txbxContent>
                  <w:p w:rsidR="00850ED2" w:rsidRDefault="00733D42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9122BA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31CE1"/>
    <w:multiLevelType w:val="multilevel"/>
    <w:tmpl w:val="2174A94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D2"/>
    <w:rsid w:val="00733D42"/>
    <w:rsid w:val="00850ED2"/>
    <w:rsid w:val="0091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240C8-2EB3-4267-9E70-6F59798A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аголовок1"/>
    <w:basedOn w:val="a"/>
    <w:next w:val="a3"/>
    <w:link w:val="1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3">
    <w:name w:val="Заголовок1"/>
    <w:basedOn w:val="10"/>
    <w:link w:val="12"/>
    <w:rPr>
      <w:rFonts w:ascii="Liberation Sans" w:hAnsi="Liberation San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4">
    <w:name w:val="Верхний колонтитул слева"/>
    <w:basedOn w:val="a5"/>
    <w:link w:val="a6"/>
    <w:pPr>
      <w:tabs>
        <w:tab w:val="clear" w:pos="4677"/>
        <w:tab w:val="clear" w:pos="9355"/>
        <w:tab w:val="center" w:pos="4819"/>
        <w:tab w:val="right" w:pos="9638"/>
      </w:tabs>
    </w:pPr>
  </w:style>
  <w:style w:type="character" w:customStyle="1" w:styleId="a6">
    <w:name w:val="Верхний колонтитул слева"/>
    <w:basedOn w:val="a7"/>
    <w:link w:val="a4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Heading1Char">
    <w:name w:val="Heading 1 Char"/>
    <w:link w:val="Heading1Char0"/>
    <w:rPr>
      <w:rFonts w:ascii="Cambria" w:hAnsi="Cambria"/>
      <w:b/>
      <w:sz w:val="32"/>
    </w:rPr>
  </w:style>
  <w:style w:type="character" w:customStyle="1" w:styleId="Heading1Char0">
    <w:name w:val="Heading 1 Char"/>
    <w:link w:val="Heading1Char"/>
    <w:rPr>
      <w:rFonts w:ascii="Cambria" w:hAnsi="Cambria"/>
      <w:b/>
      <w:sz w:val="32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8"/>
    <w:pPr>
      <w:spacing w:after="140" w:line="276" w:lineRule="auto"/>
    </w:pPr>
  </w:style>
  <w:style w:type="character" w:customStyle="1" w:styleId="a8">
    <w:name w:val="Основной текст Знак"/>
    <w:basedOn w:val="10"/>
    <w:link w:val="a3"/>
    <w:rPr>
      <w:sz w:val="24"/>
    </w:rPr>
  </w:style>
  <w:style w:type="paragraph" w:customStyle="1" w:styleId="14">
    <w:name w:val="Указатель1"/>
    <w:basedOn w:val="a"/>
    <w:link w:val="15"/>
  </w:style>
  <w:style w:type="character" w:customStyle="1" w:styleId="15">
    <w:name w:val="Указатель1"/>
    <w:basedOn w:val="10"/>
    <w:link w:val="14"/>
    <w:rPr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CharChar">
    <w:name w:val="Char Char Знак Знак Знак Знак Знак Знак"/>
    <w:basedOn w:val="a"/>
    <w:link w:val="CharChar0"/>
    <w:pPr>
      <w:spacing w:after="160" w:line="240" w:lineRule="exact"/>
    </w:pPr>
    <w:rPr>
      <w:sz w:val="20"/>
    </w:rPr>
  </w:style>
  <w:style w:type="character" w:customStyle="1" w:styleId="CharChar0">
    <w:name w:val="Char Char Знак Знак Знак Знак Знак Знак"/>
    <w:basedOn w:val="10"/>
    <w:link w:val="CharChar"/>
    <w:rPr>
      <w:sz w:val="20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23">
    <w:name w:val="Без интервала2"/>
    <w:link w:val="24"/>
    <w:rPr>
      <w:sz w:val="24"/>
    </w:rPr>
  </w:style>
  <w:style w:type="character" w:customStyle="1" w:styleId="24">
    <w:name w:val="Без интервала2"/>
    <w:link w:val="23"/>
    <w:rPr>
      <w:sz w:val="24"/>
    </w:rPr>
  </w:style>
  <w:style w:type="paragraph" w:customStyle="1" w:styleId="FooterChar">
    <w:name w:val="Footer Char"/>
    <w:link w:val="FooterChar0"/>
    <w:rPr>
      <w:sz w:val="24"/>
    </w:rPr>
  </w:style>
  <w:style w:type="character" w:customStyle="1" w:styleId="FooterChar0">
    <w:name w:val="Footer Char"/>
    <w:link w:val="FooterChar"/>
    <w:rPr>
      <w:sz w:val="24"/>
    </w:rPr>
  </w:style>
  <w:style w:type="paragraph" w:customStyle="1" w:styleId="16">
    <w:name w:val="Номер страницы1"/>
    <w:link w:val="17"/>
  </w:style>
  <w:style w:type="character" w:customStyle="1" w:styleId="17">
    <w:name w:val="Номер страницы1"/>
    <w:link w:val="16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Heading2Char">
    <w:name w:val="Heading 2 Char"/>
    <w:link w:val="Heading2Char0"/>
    <w:rPr>
      <w:rFonts w:ascii="Arial" w:hAnsi="Arial"/>
      <w:b/>
      <w:i/>
      <w:sz w:val="24"/>
    </w:rPr>
  </w:style>
  <w:style w:type="character" w:customStyle="1" w:styleId="Heading2Char0">
    <w:name w:val="Heading 2 Char"/>
    <w:link w:val="Heading2Char"/>
    <w:rPr>
      <w:rFonts w:ascii="Arial" w:hAnsi="Arial"/>
      <w:b/>
      <w:i/>
      <w:sz w:val="24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styleId="a5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0"/>
    <w:link w:val="a5"/>
    <w:rPr>
      <w:sz w:val="24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customStyle="1" w:styleId="ListLabel1">
    <w:name w:val="ListLabel 1"/>
    <w:link w:val="ListLabel10"/>
    <w:rPr>
      <w:sz w:val="28"/>
    </w:rPr>
  </w:style>
  <w:style w:type="character" w:customStyle="1" w:styleId="ListLabel10">
    <w:name w:val="ListLabel 1"/>
    <w:link w:val="ListLabel1"/>
    <w:rPr>
      <w:sz w:val="28"/>
    </w:rPr>
  </w:style>
  <w:style w:type="paragraph" w:styleId="a9">
    <w:name w:val="List"/>
    <w:basedOn w:val="a3"/>
    <w:link w:val="aa"/>
  </w:style>
  <w:style w:type="character" w:customStyle="1" w:styleId="aa">
    <w:name w:val="Список Знак"/>
    <w:basedOn w:val="a8"/>
    <w:link w:val="a9"/>
    <w:rPr>
      <w:sz w:val="24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menubasetext1">
    <w:name w:val="menu_base_text1"/>
    <w:basedOn w:val="a"/>
    <w:link w:val="menubasetext10"/>
    <w:pPr>
      <w:spacing w:before="280" w:after="280"/>
      <w:jc w:val="both"/>
    </w:pPr>
    <w:rPr>
      <w:sz w:val="22"/>
    </w:rPr>
  </w:style>
  <w:style w:type="character" w:customStyle="1" w:styleId="menubasetext10">
    <w:name w:val="menu_base_text1"/>
    <w:basedOn w:val="10"/>
    <w:link w:val="menubasetext1"/>
    <w:rPr>
      <w:sz w:val="22"/>
    </w:rPr>
  </w:style>
  <w:style w:type="paragraph" w:customStyle="1" w:styleId="25">
    <w:name w:val="Указатель2"/>
    <w:basedOn w:val="a"/>
    <w:link w:val="26"/>
  </w:style>
  <w:style w:type="character" w:customStyle="1" w:styleId="26">
    <w:name w:val="Указатель2"/>
    <w:basedOn w:val="10"/>
    <w:link w:val="25"/>
    <w:rPr>
      <w:sz w:val="24"/>
    </w:rPr>
  </w:style>
  <w:style w:type="character" w:customStyle="1" w:styleId="50">
    <w:name w:val="Заголовок 5 Знак"/>
    <w:basedOn w:val="10"/>
    <w:link w:val="5"/>
    <w:rPr>
      <w:b/>
      <w:sz w:val="24"/>
    </w:rPr>
  </w:style>
  <w:style w:type="paragraph" w:customStyle="1" w:styleId="1a">
    <w:name w:val="Название объекта1"/>
    <w:basedOn w:val="a"/>
    <w:link w:val="1b"/>
    <w:pPr>
      <w:spacing w:before="120" w:after="120"/>
    </w:pPr>
    <w:rPr>
      <w:i/>
    </w:rPr>
  </w:style>
  <w:style w:type="character" w:customStyle="1" w:styleId="1b">
    <w:name w:val="Название объекта1"/>
    <w:basedOn w:val="10"/>
    <w:link w:val="1a"/>
    <w:rPr>
      <w:i/>
      <w:sz w:val="24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character" w:customStyle="1" w:styleId="11">
    <w:name w:val="Заголовок 1 Знак"/>
    <w:basedOn w:val="10"/>
    <w:link w:val="1"/>
    <w:rPr>
      <w:rFonts w:ascii="Arial" w:hAnsi="Arial"/>
      <w:b/>
      <w:sz w:val="28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0"/>
    <w:link w:val="ab"/>
    <w:rPr>
      <w:rFonts w:ascii="Tahoma" w:hAnsi="Tahoma"/>
      <w:sz w:val="16"/>
    </w:rPr>
  </w:style>
  <w:style w:type="paragraph" w:styleId="ad">
    <w:name w:val="caption"/>
    <w:basedOn w:val="a"/>
    <w:link w:val="ae"/>
    <w:pPr>
      <w:spacing w:before="120" w:after="120"/>
    </w:pPr>
    <w:rPr>
      <w:i/>
    </w:rPr>
  </w:style>
  <w:style w:type="character" w:customStyle="1" w:styleId="ae">
    <w:name w:val="Название объекта Знак"/>
    <w:basedOn w:val="10"/>
    <w:link w:val="ad"/>
    <w:rPr>
      <w:i/>
      <w:sz w:val="24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27">
    <w:name w:val="Гиперссылка2"/>
    <w:link w:val="af"/>
    <w:rPr>
      <w:color w:val="0000FF"/>
      <w:u w:val="single"/>
    </w:rPr>
  </w:style>
  <w:style w:type="character" w:styleId="af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WW8Num3z0">
    <w:name w:val="WW8Num3z0"/>
    <w:link w:val="WW8Num3z00"/>
    <w:rPr>
      <w:sz w:val="28"/>
    </w:rPr>
  </w:style>
  <w:style w:type="character" w:customStyle="1" w:styleId="WW8Num3z00">
    <w:name w:val="WW8Num3z0"/>
    <w:link w:val="WW8Num3z0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2z0">
    <w:name w:val="WW8Num2z0"/>
    <w:link w:val="WW8Num2z00"/>
    <w:rPr>
      <w:sz w:val="28"/>
    </w:rPr>
  </w:style>
  <w:style w:type="character" w:customStyle="1" w:styleId="WW8Num2z00">
    <w:name w:val="WW8Num2z0"/>
    <w:link w:val="WW8Num2z0"/>
    <w:rPr>
      <w:sz w:val="28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0">
    <w:name w:val="Абзац списка1"/>
    <w:basedOn w:val="a"/>
    <w:link w:val="1f1"/>
    <w:pPr>
      <w:ind w:left="720"/>
    </w:pPr>
  </w:style>
  <w:style w:type="character" w:customStyle="1" w:styleId="1f1">
    <w:name w:val="Абзац списка1"/>
    <w:basedOn w:val="10"/>
    <w:link w:val="1f0"/>
    <w:rPr>
      <w:sz w:val="24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af0">
    <w:name w:val="Содержимое врезки"/>
    <w:basedOn w:val="a"/>
    <w:link w:val="af1"/>
  </w:style>
  <w:style w:type="character" w:customStyle="1" w:styleId="af1">
    <w:name w:val="Содержимое врезки"/>
    <w:basedOn w:val="10"/>
    <w:link w:val="af0"/>
    <w:rPr>
      <w:sz w:val="24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43">
    <w:name w:val="Стиль4"/>
    <w:basedOn w:val="a"/>
    <w:link w:val="44"/>
    <w:pPr>
      <w:jc w:val="both"/>
    </w:pPr>
    <w:rPr>
      <w:sz w:val="28"/>
    </w:rPr>
  </w:style>
  <w:style w:type="character" w:customStyle="1" w:styleId="44">
    <w:name w:val="Стиль4"/>
    <w:basedOn w:val="10"/>
    <w:link w:val="43"/>
    <w:rPr>
      <w:sz w:val="28"/>
    </w:rPr>
  </w:style>
  <w:style w:type="paragraph" w:customStyle="1" w:styleId="af2">
    <w:name w:val="Верхний и нижний колонтитулы"/>
    <w:basedOn w:val="a"/>
    <w:link w:val="af3"/>
    <w:pPr>
      <w:tabs>
        <w:tab w:val="center" w:pos="4819"/>
        <w:tab w:val="right" w:pos="9638"/>
      </w:tabs>
    </w:pPr>
  </w:style>
  <w:style w:type="character" w:customStyle="1" w:styleId="af3">
    <w:name w:val="Верхний и нижний колонтитулы"/>
    <w:basedOn w:val="10"/>
    <w:link w:val="af2"/>
    <w:rPr>
      <w:sz w:val="24"/>
    </w:rPr>
  </w:style>
  <w:style w:type="paragraph" w:customStyle="1" w:styleId="af4">
    <w:name w:val="Содержимое таблицы"/>
    <w:basedOn w:val="a"/>
    <w:link w:val="af5"/>
  </w:style>
  <w:style w:type="character" w:customStyle="1" w:styleId="af5">
    <w:name w:val="Содержимое таблицы"/>
    <w:basedOn w:val="10"/>
    <w:link w:val="af4"/>
    <w:rPr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2a">
    <w:name w:val="Абзац списка2"/>
    <w:basedOn w:val="a"/>
    <w:link w:val="2b"/>
    <w:pPr>
      <w:ind w:left="708"/>
    </w:pPr>
    <w:rPr>
      <w:sz w:val="20"/>
    </w:rPr>
  </w:style>
  <w:style w:type="character" w:customStyle="1" w:styleId="2b">
    <w:name w:val="Абзац списка2"/>
    <w:basedOn w:val="10"/>
    <w:link w:val="2a"/>
    <w:rPr>
      <w:sz w:val="20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a">
    <w:name w:val="Заголовок таблицы"/>
    <w:basedOn w:val="af4"/>
    <w:link w:val="afb"/>
    <w:pPr>
      <w:jc w:val="center"/>
    </w:pPr>
    <w:rPr>
      <w:b/>
    </w:rPr>
  </w:style>
  <w:style w:type="character" w:customStyle="1" w:styleId="afb">
    <w:name w:val="Заголовок таблицы"/>
    <w:basedOn w:val="af5"/>
    <w:link w:val="afa"/>
    <w:rPr>
      <w:b/>
      <w:sz w:val="24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0"/>
    <w:link w:val="afc"/>
    <w:rPr>
      <w:sz w:val="24"/>
    </w:rPr>
  </w:style>
  <w:style w:type="paragraph" w:customStyle="1" w:styleId="45">
    <w:name w:val="Основной шрифт абзаца4"/>
    <w:link w:val="ConsPlusNormal"/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4"/>
    </w:rPr>
  </w:style>
  <w:style w:type="paragraph" w:customStyle="1" w:styleId="HeaderChar">
    <w:name w:val="Header Char"/>
    <w:link w:val="HeaderChar0"/>
    <w:rPr>
      <w:sz w:val="24"/>
    </w:rPr>
  </w:style>
  <w:style w:type="character" w:customStyle="1" w:styleId="HeaderChar0">
    <w:name w:val="Header Char"/>
    <w:link w:val="HeaderChar"/>
    <w:rPr>
      <w:sz w:val="24"/>
    </w:rPr>
  </w:style>
  <w:style w:type="paragraph" w:customStyle="1" w:styleId="1f4">
    <w:name w:val="Без интервала1"/>
    <w:link w:val="1f5"/>
    <w:rPr>
      <w:rFonts w:ascii="Calibri" w:hAnsi="Calibri"/>
      <w:color w:val="00000A"/>
      <w:sz w:val="24"/>
    </w:rPr>
  </w:style>
  <w:style w:type="character" w:customStyle="1" w:styleId="1f5">
    <w:name w:val="Без интервала1"/>
    <w:link w:val="1f4"/>
    <w:rPr>
      <w:rFonts w:ascii="Calibri" w:hAnsi="Calibri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1815</Words>
  <Characters>10351</Characters>
  <Application>Microsoft Office Word</Application>
  <DocSecurity>0</DocSecurity>
  <Lines>86</Lines>
  <Paragraphs>24</Paragraphs>
  <ScaleCrop>false</ScaleCrop>
  <Company/>
  <LinksUpToDate>false</LinksUpToDate>
  <CharactersWithSpaces>12142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ARM17_</cp:lastModifiedBy>
  <cp:revision>2</cp:revision>
  <dcterms:created xsi:type="dcterms:W3CDTF">2025-05-07T07:07:00Z</dcterms:created>
  <dcterms:modified xsi:type="dcterms:W3CDTF">2025-05-07T07:13:00Z</dcterms:modified>
</cp:coreProperties>
</file>