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7F3F32">
      <w:pPr>
        <w:ind w:left="567" w:hanging="567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48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5" t="-6258" r="-952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617CD5">
      <w:pPr>
        <w:jc w:val="center"/>
      </w:pPr>
      <w:r>
        <w:rPr>
          <w:sz w:val="28"/>
          <w:szCs w:val="28"/>
        </w:rPr>
        <w:t>от 08.08.2025</w:t>
      </w:r>
      <w:r w:rsidR="009903A2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161B09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161B09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9C6B2C">
        <w:rPr>
          <w:rFonts w:eastAsia="SimSun" w:cs="Mangal"/>
          <w:b/>
          <w:kern w:val="2"/>
          <w:sz w:val="28"/>
          <w:szCs w:val="21"/>
          <w:lang w:bidi="hi-IN"/>
        </w:rPr>
        <w:t>15.07.2022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9C6B2C">
        <w:rPr>
          <w:rFonts w:eastAsia="SimSun" w:cs="Mangal"/>
          <w:b/>
          <w:kern w:val="2"/>
          <w:sz w:val="28"/>
          <w:szCs w:val="21"/>
          <w:lang w:bidi="hi-IN"/>
        </w:rPr>
        <w:t>2024</w:t>
      </w:r>
    </w:p>
    <w:p w:rsidR="004A07D7" w:rsidRPr="00305EDC" w:rsidRDefault="00305EDC" w:rsidP="00B221DD">
      <w:pPr>
        <w:pStyle w:val="15"/>
        <w:jc w:val="center"/>
        <w:rPr>
          <w:b/>
          <w:sz w:val="28"/>
        </w:rPr>
      </w:pPr>
      <w:r w:rsidRPr="00305EDC">
        <w:rPr>
          <w:b/>
          <w:sz w:val="28"/>
          <w:szCs w:val="28"/>
        </w:rPr>
        <w:t xml:space="preserve">«Об утверждении </w:t>
      </w:r>
      <w:r w:rsidRPr="00305EDC">
        <w:rPr>
          <w:b/>
          <w:sz w:val="28"/>
        </w:rPr>
        <w:t>административного регламента предоставления</w:t>
      </w:r>
      <w:r w:rsidR="009C6B2C">
        <w:rPr>
          <w:b/>
          <w:sz w:val="28"/>
        </w:rPr>
        <w:t xml:space="preserve">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</w:t>
      </w:r>
      <w:r w:rsidRPr="00305EDC">
        <w:rPr>
          <w:b/>
          <w:sz w:val="28"/>
        </w:rPr>
        <w:t xml:space="preserve"> муниципальной </w:t>
      </w:r>
      <w:r w:rsidR="00CE2F45">
        <w:rPr>
          <w:b/>
          <w:sz w:val="28"/>
        </w:rPr>
        <w:t xml:space="preserve">услуги </w:t>
      </w:r>
      <w:r w:rsidR="009C6B2C">
        <w:rPr>
          <w:b/>
          <w:sz w:val="28"/>
        </w:rPr>
        <w:t>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</w:t>
      </w:r>
      <w:r w:rsidRPr="00305EDC">
        <w:rPr>
          <w:b/>
          <w:sz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Pr="00BF7910" w:rsidRDefault="005273C9" w:rsidP="001C5294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F7910">
        <w:rPr>
          <w:sz w:val="28"/>
          <w:szCs w:val="28"/>
        </w:rPr>
        <w:t xml:space="preserve">В соответствии с </w:t>
      </w:r>
      <w:r w:rsidR="0031224F">
        <w:rPr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Pr="00BF7910">
        <w:rPr>
          <w:sz w:val="28"/>
          <w:szCs w:val="28"/>
        </w:rPr>
        <w:t xml:space="preserve">Федеральным законом от </w:t>
      </w:r>
      <w:r w:rsidR="001C5294">
        <w:rPr>
          <w:sz w:val="28"/>
          <w:szCs w:val="28"/>
        </w:rPr>
        <w:t>24.06.2023</w:t>
      </w:r>
      <w:r w:rsidR="00CE2F45" w:rsidRPr="00BF7910">
        <w:rPr>
          <w:sz w:val="28"/>
          <w:szCs w:val="28"/>
        </w:rPr>
        <w:t xml:space="preserve"> </w:t>
      </w:r>
      <w:r w:rsidR="0031224F">
        <w:rPr>
          <w:sz w:val="28"/>
          <w:szCs w:val="28"/>
        </w:rPr>
        <w:br/>
      </w:r>
      <w:r w:rsidR="00CE2F45" w:rsidRPr="00BF7910">
        <w:rPr>
          <w:sz w:val="28"/>
          <w:szCs w:val="28"/>
        </w:rPr>
        <w:t>№ 2</w:t>
      </w:r>
      <w:r w:rsidR="001C5294">
        <w:rPr>
          <w:sz w:val="28"/>
          <w:szCs w:val="28"/>
        </w:rPr>
        <w:t>81</w:t>
      </w:r>
      <w:r w:rsidR="00FB7857" w:rsidRPr="00FB7857">
        <w:rPr>
          <w:sz w:val="28"/>
          <w:szCs w:val="28"/>
        </w:rPr>
        <w:t>-</w:t>
      </w:r>
      <w:r w:rsidR="00FB7857">
        <w:rPr>
          <w:sz w:val="28"/>
          <w:szCs w:val="28"/>
        </w:rPr>
        <w:t>ФЗ</w:t>
      </w:r>
      <w:r w:rsidRPr="00BF7910">
        <w:rPr>
          <w:sz w:val="28"/>
          <w:szCs w:val="28"/>
        </w:rPr>
        <w:t xml:space="preserve"> «</w:t>
      </w:r>
      <w:r w:rsidR="001C5294">
        <w:rPr>
          <w:sz w:val="28"/>
          <w:szCs w:val="28"/>
        </w:rPr>
        <w:t>О внесении измене</w:t>
      </w:r>
      <w:r w:rsidR="00AF2F76">
        <w:rPr>
          <w:sz w:val="28"/>
          <w:szCs w:val="28"/>
        </w:rPr>
        <w:t>ний в статьи 19 и 24 Федерально</w:t>
      </w:r>
      <w:r w:rsidR="001C5294">
        <w:rPr>
          <w:sz w:val="28"/>
          <w:szCs w:val="28"/>
        </w:rPr>
        <w:t>го закона «О статусе военнослужащих» и Федеральный закон «О войсках национальной гвардии Российской Федерации</w:t>
      </w:r>
      <w:r w:rsidRPr="00BF7910">
        <w:rPr>
          <w:sz w:val="28"/>
          <w:szCs w:val="28"/>
        </w:rPr>
        <w:t>»</w:t>
      </w:r>
      <w:r w:rsidR="001C5294">
        <w:rPr>
          <w:sz w:val="28"/>
          <w:szCs w:val="28"/>
        </w:rPr>
        <w:t>»</w:t>
      </w:r>
      <w:r w:rsidRPr="00BF7910">
        <w:rPr>
          <w:sz w:val="28"/>
          <w:szCs w:val="28"/>
        </w:rPr>
        <w:t>,</w:t>
      </w:r>
      <w:r w:rsidR="0031224F">
        <w:rPr>
          <w:sz w:val="28"/>
          <w:szCs w:val="28"/>
        </w:rPr>
        <w:t xml:space="preserve">  </w:t>
      </w:r>
      <w:r w:rsidR="001C5294">
        <w:rPr>
          <w:sz w:val="28"/>
          <w:szCs w:val="28"/>
        </w:rPr>
        <w:t xml:space="preserve">Порядком приема на обучение по образовательным программам дошкольного образования, </w:t>
      </w:r>
      <w:r w:rsidR="001C5294" w:rsidRPr="00BF7910">
        <w:rPr>
          <w:sz w:val="28"/>
          <w:szCs w:val="28"/>
          <w:lang w:eastAsia="ru-RU"/>
        </w:rPr>
        <w:t xml:space="preserve">утвержденного приказом Минпросвещения России от </w:t>
      </w:r>
      <w:r w:rsidR="001C5294">
        <w:rPr>
          <w:sz w:val="28"/>
          <w:szCs w:val="28"/>
          <w:lang w:eastAsia="ru-RU"/>
        </w:rPr>
        <w:t>15.05</w:t>
      </w:r>
      <w:r w:rsidR="001C5294" w:rsidRPr="00BF7910">
        <w:rPr>
          <w:sz w:val="28"/>
          <w:szCs w:val="28"/>
          <w:lang w:eastAsia="ru-RU"/>
        </w:rPr>
        <w:t xml:space="preserve">.2020 № </w:t>
      </w:r>
      <w:r w:rsidR="001C5294">
        <w:rPr>
          <w:sz w:val="28"/>
          <w:szCs w:val="28"/>
          <w:lang w:eastAsia="ru-RU"/>
        </w:rPr>
        <w:t>236</w:t>
      </w:r>
      <w:r w:rsidR="001C5294">
        <w:t xml:space="preserve">, </w:t>
      </w:r>
      <w:r w:rsidRPr="00BF7910">
        <w:rPr>
          <w:sz w:val="28"/>
          <w:szCs w:val="28"/>
        </w:rPr>
        <w:t>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</w:t>
      </w:r>
      <w:r w:rsidR="00161B09">
        <w:rPr>
          <w:sz w:val="28"/>
          <w:szCs w:val="28"/>
        </w:rPr>
        <w:t xml:space="preserve"> </w:t>
      </w:r>
      <w:r w:rsidRPr="00BF7910">
        <w:rPr>
          <w:bCs/>
          <w:sz w:val="28"/>
          <w:szCs w:val="28"/>
        </w:rPr>
        <w:t>муниципального образования городского округа «Город Батайск» Ростовской области</w:t>
      </w:r>
      <w:r w:rsidRPr="00BF7910">
        <w:rPr>
          <w:sz w:val="28"/>
          <w:szCs w:val="28"/>
        </w:rPr>
        <w:t>, Администрация города Батайска</w:t>
      </w:r>
      <w:r w:rsidR="00161B09">
        <w:rPr>
          <w:sz w:val="28"/>
          <w:szCs w:val="28"/>
        </w:rPr>
        <w:t xml:space="preserve"> </w:t>
      </w:r>
      <w:r w:rsidRPr="00BF7910">
        <w:rPr>
          <w:b/>
          <w:sz w:val="28"/>
          <w:szCs w:val="28"/>
        </w:rP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1B480A" w:rsidRDefault="00314F30" w:rsidP="00161B0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31224F">
        <w:rPr>
          <w:sz w:val="28"/>
          <w:szCs w:val="28"/>
          <w:lang w:val="ru-RU"/>
        </w:rPr>
        <w:t xml:space="preserve">15.07.2022 </w:t>
      </w:r>
      <w:r w:rsidR="00BF7910">
        <w:rPr>
          <w:sz w:val="28"/>
          <w:szCs w:val="28"/>
          <w:lang w:val="ru-RU"/>
        </w:rPr>
        <w:t xml:space="preserve">№ </w:t>
      </w:r>
      <w:r w:rsidR="0031224F">
        <w:rPr>
          <w:sz w:val="28"/>
          <w:szCs w:val="28"/>
          <w:lang w:val="ru-RU"/>
        </w:rPr>
        <w:t>2024</w:t>
      </w:r>
      <w:r w:rsidR="005273C9" w:rsidRPr="005273C9">
        <w:rPr>
          <w:sz w:val="28"/>
          <w:szCs w:val="28"/>
          <w:lang w:val="ru-RU"/>
        </w:rPr>
        <w:t xml:space="preserve"> «</w:t>
      </w:r>
      <w:r w:rsidR="00BF7910" w:rsidRPr="00BF7910">
        <w:rPr>
          <w:sz w:val="28"/>
          <w:szCs w:val="28"/>
          <w:lang w:val="ru-RU"/>
        </w:rPr>
        <w:t xml:space="preserve">Об утверждении </w:t>
      </w:r>
      <w:r w:rsidR="00BF7910" w:rsidRPr="00BF7910">
        <w:rPr>
          <w:sz w:val="28"/>
          <w:lang w:val="ru-RU"/>
        </w:rPr>
        <w:t xml:space="preserve">административного регламента </w:t>
      </w:r>
      <w:r w:rsidR="0031224F" w:rsidRPr="0031224F">
        <w:rPr>
          <w:sz w:val="28"/>
          <w:lang w:val="ru-RU"/>
        </w:rPr>
        <w:t xml:space="preserve">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</w:t>
      </w:r>
      <w:r w:rsidR="0031224F" w:rsidRPr="0031224F">
        <w:rPr>
          <w:sz w:val="28"/>
          <w:lang w:val="ru-RU"/>
        </w:rPr>
        <w:lastRenderedPageBreak/>
        <w:t>муниципальные образовательные организации, реализующие основные образовательные программы дошкольного образования</w:t>
      </w:r>
      <w:r w:rsidR="005273C9" w:rsidRPr="0031224F">
        <w:rPr>
          <w:kern w:val="2"/>
          <w:sz w:val="28"/>
          <w:szCs w:val="21"/>
          <w:lang w:val="ru-RU"/>
        </w:rPr>
        <w:t>»</w:t>
      </w:r>
      <w:r w:rsidR="00161B09">
        <w:rPr>
          <w:kern w:val="2"/>
          <w:sz w:val="28"/>
          <w:szCs w:val="21"/>
          <w:lang w:val="ru-RU"/>
        </w:rPr>
        <w:t xml:space="preserve"> </w:t>
      </w:r>
      <w:r w:rsidR="001B480A">
        <w:rPr>
          <w:sz w:val="28"/>
          <w:szCs w:val="28"/>
          <w:lang w:val="ru-RU"/>
        </w:rPr>
        <w:t xml:space="preserve">следующие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1B480A">
        <w:rPr>
          <w:rFonts w:ascii="Times New Roman" w:hAnsi="Times New Roman"/>
          <w:sz w:val="28"/>
          <w:szCs w:val="28"/>
          <w:lang w:val="ru-RU"/>
        </w:rPr>
        <w:t>я:</w:t>
      </w:r>
    </w:p>
    <w:p w:rsidR="00B04F16" w:rsidRDefault="00161B09" w:rsidP="007E3EFB">
      <w:pPr>
        <w:pStyle w:val="ad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480A">
        <w:rPr>
          <w:sz w:val="28"/>
          <w:szCs w:val="28"/>
        </w:rPr>
        <w:t xml:space="preserve"> пункт 2.</w:t>
      </w:r>
      <w:r w:rsidR="00B04F16">
        <w:rPr>
          <w:sz w:val="28"/>
          <w:szCs w:val="28"/>
        </w:rPr>
        <w:t>8.1. Дополнить словами: «…</w:t>
      </w:r>
      <w:r w:rsidR="00B04F16" w:rsidRPr="006F3F42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B04F16">
        <w:rPr>
          <w:sz w:val="28"/>
          <w:szCs w:val="28"/>
        </w:rPr>
        <w:t>»;</w:t>
      </w:r>
      <w:r w:rsidR="001B480A">
        <w:rPr>
          <w:sz w:val="28"/>
          <w:szCs w:val="28"/>
        </w:rPr>
        <w:t xml:space="preserve"> </w:t>
      </w:r>
    </w:p>
    <w:p w:rsidR="00305EDC" w:rsidRPr="007E3EFB" w:rsidRDefault="00B04F16" w:rsidP="007E3EFB">
      <w:pPr>
        <w:pStyle w:val="ad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2.8.7.  Дополнить словами: Дополнить словами: «…</w:t>
      </w:r>
      <w:r w:rsidRPr="006F3F42">
        <w:rPr>
          <w:sz w:val="28"/>
          <w:szCs w:val="28"/>
        </w:rPr>
        <w:t>Перечень категорий граждан, имеющих право на специальные меры поддержки (гарантии), с указанием документов, подтверждающих данное право, приводится в приложении №</w:t>
      </w:r>
      <w:r>
        <w:rPr>
          <w:sz w:val="28"/>
          <w:szCs w:val="28"/>
        </w:rPr>
        <w:t xml:space="preserve"> 11</w:t>
      </w:r>
      <w:r w:rsidRPr="006F3F42">
        <w:rPr>
          <w:sz w:val="28"/>
          <w:szCs w:val="28"/>
        </w:rPr>
        <w:t xml:space="preserve"> к настоящему Регламенту.</w:t>
      </w:r>
      <w:r w:rsidR="00680A0E">
        <w:rPr>
          <w:sz w:val="28"/>
          <w:szCs w:val="28"/>
        </w:rPr>
        <w:t>»</w:t>
      </w:r>
      <w:r w:rsidR="00675C19">
        <w:rPr>
          <w:sz w:val="28"/>
          <w:szCs w:val="28"/>
        </w:rPr>
        <w:t>.</w:t>
      </w:r>
    </w:p>
    <w:p w:rsidR="00B04F16" w:rsidRPr="00B04F16" w:rsidRDefault="00161B09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010A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4F16" w:rsidRPr="00B04F16">
        <w:rPr>
          <w:rFonts w:ascii="Times New Roman" w:hAnsi="Times New Roman" w:cs="Times New Roman"/>
          <w:sz w:val="28"/>
          <w:szCs w:val="28"/>
          <w:lang w:val="ru-RU"/>
        </w:rPr>
        <w:t>Утвердить приложение № 11 к административному регламенту 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"Город Батайск" муниципальной услуги "Постановка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образования", согласно приложению.</w:t>
      </w:r>
    </w:p>
    <w:p w:rsidR="004010AD" w:rsidRPr="00E1573D" w:rsidRDefault="00B04F16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4010AD" w:rsidRPr="00DA05C9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опубликования</w:t>
      </w:r>
      <w:r w:rsidR="004010AD">
        <w:rPr>
          <w:rFonts w:ascii="Times New Roman" w:hAnsi="Times New Roman"/>
          <w:sz w:val="28"/>
          <w:szCs w:val="28"/>
          <w:lang w:val="ru-RU"/>
        </w:rPr>
        <w:t>.</w:t>
      </w:r>
    </w:p>
    <w:p w:rsidR="004010AD" w:rsidRPr="00DF3E84" w:rsidRDefault="00B04F16" w:rsidP="004504E2">
      <w:pPr>
        <w:pStyle w:val="Textbody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010AD"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0AD"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F310F" w:rsidRDefault="00B04F16" w:rsidP="004F310F">
      <w:pPr>
        <w:ind w:firstLine="709"/>
        <w:jc w:val="both"/>
      </w:pPr>
      <w:r>
        <w:rPr>
          <w:sz w:val="28"/>
          <w:szCs w:val="28"/>
        </w:rPr>
        <w:t>5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Батайска </w:t>
      </w:r>
      <w:r w:rsidR="004F310F" w:rsidRPr="00D2339A">
        <w:rPr>
          <w:sz w:val="28"/>
          <w:szCs w:val="28"/>
        </w:rPr>
        <w:t xml:space="preserve">по </w:t>
      </w:r>
      <w:r w:rsidR="00D2339A" w:rsidRPr="00D2339A">
        <w:rPr>
          <w:sz w:val="28"/>
          <w:szCs w:val="28"/>
        </w:rPr>
        <w:t>социальным вопросам</w:t>
      </w:r>
      <w:r w:rsidR="004F310F" w:rsidRPr="00D2339A">
        <w:rPr>
          <w:sz w:val="28"/>
          <w:szCs w:val="28"/>
        </w:rPr>
        <w:t>.</w:t>
      </w:r>
    </w:p>
    <w:p w:rsidR="004F310F" w:rsidRDefault="004F310F" w:rsidP="004F310F">
      <w:pPr>
        <w:pStyle w:val="a9"/>
        <w:rPr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4F1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Батайска                                          </w:t>
      </w:r>
      <w:r w:rsidR="00150882">
        <w:rPr>
          <w:sz w:val="28"/>
          <w:szCs w:val="28"/>
        </w:rPr>
        <w:tab/>
      </w:r>
      <w:r w:rsidR="00150882">
        <w:rPr>
          <w:sz w:val="28"/>
          <w:szCs w:val="28"/>
        </w:rPr>
        <w:tab/>
      </w:r>
      <w:r w:rsidR="0015088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B04F16">
        <w:rPr>
          <w:sz w:val="28"/>
          <w:szCs w:val="28"/>
        </w:rPr>
        <w:tab/>
        <w:t xml:space="preserve">     </w:t>
      </w:r>
      <w:r w:rsidR="00F266E2">
        <w:rPr>
          <w:sz w:val="28"/>
          <w:szCs w:val="28"/>
        </w:rPr>
        <w:t>В.Е.</w:t>
      </w:r>
      <w:r w:rsidR="007E3EFB">
        <w:rPr>
          <w:sz w:val="28"/>
          <w:szCs w:val="28"/>
        </w:rPr>
        <w:t xml:space="preserve"> </w:t>
      </w:r>
      <w:r w:rsidR="00F266E2">
        <w:rPr>
          <w:sz w:val="28"/>
          <w:szCs w:val="28"/>
        </w:rPr>
        <w:t>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</w:pPr>
    </w:p>
    <w:p w:rsidR="00592715" w:rsidRDefault="00592715" w:rsidP="00F266E2">
      <w:pPr>
        <w:rPr>
          <w:sz w:val="28"/>
          <w:szCs w:val="28"/>
        </w:rPr>
        <w:sectPr w:rsidR="00592715" w:rsidSect="00592715">
          <w:headerReference w:type="default" r:id="rId8"/>
          <w:headerReference w:type="first" r:id="rId9"/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 xml:space="preserve">к постановлению </w:t>
      </w: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 xml:space="preserve">Администрации </w:t>
      </w: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 xml:space="preserve">города Батайска </w:t>
      </w: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от 08.08.2025 № 145</w:t>
      </w: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</w:p>
    <w:p w:rsidR="00592715" w:rsidRPr="00592715" w:rsidRDefault="00592715" w:rsidP="00592715">
      <w:pPr>
        <w:suppressAutoHyphens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Приложение № 11</w:t>
      </w:r>
    </w:p>
    <w:p w:rsidR="00592715" w:rsidRPr="00592715" w:rsidRDefault="00592715" w:rsidP="00592715">
      <w:pPr>
        <w:widowControl w:val="0"/>
        <w:shd w:val="clear" w:color="auto" w:fill="FFFFFF"/>
        <w:tabs>
          <w:tab w:val="left" w:pos="1795"/>
        </w:tabs>
        <w:suppressAutoHyphens w:val="0"/>
        <w:autoSpaceDE w:val="0"/>
        <w:autoSpaceDN w:val="0"/>
        <w:adjustRightInd w:val="0"/>
        <w:ind w:left="10206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92715" w:rsidRPr="00592715" w:rsidRDefault="00592715" w:rsidP="00592715">
      <w:pPr>
        <w:widowControl w:val="0"/>
        <w:shd w:val="clear" w:color="auto" w:fill="FFFFFF"/>
        <w:tabs>
          <w:tab w:val="left" w:pos="1795"/>
        </w:tabs>
        <w:suppressAutoHyphens w:val="0"/>
        <w:autoSpaceDE w:val="0"/>
        <w:autoSpaceDN w:val="0"/>
        <w:adjustRightInd w:val="0"/>
        <w:spacing w:line="322" w:lineRule="exact"/>
        <w:ind w:left="9639"/>
        <w:jc w:val="center"/>
        <w:rPr>
          <w:color w:val="000000"/>
          <w:sz w:val="28"/>
          <w:szCs w:val="28"/>
          <w:lang w:eastAsia="ru-RU"/>
        </w:rPr>
      </w:pPr>
    </w:p>
    <w:p w:rsidR="00592715" w:rsidRPr="00592715" w:rsidRDefault="00592715" w:rsidP="00592715">
      <w:pPr>
        <w:suppressAutoHyphens w:val="0"/>
        <w:autoSpaceDE w:val="0"/>
        <w:autoSpaceDN w:val="0"/>
        <w:adjustRightInd w:val="0"/>
        <w:ind w:right="-31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 xml:space="preserve">Перечень категорий граждан, имеющих право на специальные меры поддержки (гарантии), </w:t>
      </w:r>
    </w:p>
    <w:p w:rsidR="00592715" w:rsidRPr="00592715" w:rsidRDefault="00592715" w:rsidP="00592715">
      <w:pPr>
        <w:suppressAutoHyphens w:val="0"/>
        <w:autoSpaceDE w:val="0"/>
        <w:autoSpaceDN w:val="0"/>
        <w:adjustRightInd w:val="0"/>
        <w:ind w:right="-31"/>
        <w:jc w:val="center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с указанием документов, подтверждающих данное право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  <w:gridCol w:w="3402"/>
        <w:gridCol w:w="1985"/>
      </w:tblGrid>
      <w:tr w:rsidR="00592715" w:rsidRPr="00592715" w:rsidTr="00592715">
        <w:trPr>
          <w:trHeight w:val="784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Описание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Действующий нормативный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правовой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Документ,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подтверждающий право, 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и срок 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</w:t>
            </w:r>
          </w:p>
        </w:tc>
      </w:tr>
      <w:tr w:rsidR="00592715" w:rsidRPr="00592715" w:rsidTr="00592715">
        <w:trPr>
          <w:trHeight w:val="2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4</w:t>
            </w:r>
          </w:p>
        </w:tc>
      </w:tr>
      <w:tr w:rsidR="00592715" w:rsidRPr="00592715" w:rsidTr="00592715">
        <w:trPr>
          <w:trHeight w:val="192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Право на внеочередной приём (федеральный уровень)</w:t>
            </w:r>
          </w:p>
        </w:tc>
      </w:tr>
      <w:tr w:rsidR="00592715" w:rsidRPr="00592715" w:rsidTr="00592715">
        <w:trPr>
          <w:trHeight w:val="1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граждан, эвакуированных из зоны отчуждения и переселённых (переселяемых) из зоны отселения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10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592715">
                <w:rPr>
                  <w:color w:val="000000"/>
                  <w:lang w:eastAsia="en-US"/>
                </w:rPr>
                <w:t>Пункт 12 статьи 14</w:t>
              </w:r>
            </w:hyperlink>
            <w:r w:rsidRPr="00592715">
              <w:rPr>
                <w:color w:val="000000"/>
                <w:lang w:eastAsia="en-US"/>
              </w:rPr>
              <w:t xml:space="preserve">, </w:t>
            </w:r>
            <w:hyperlink r:id="rId11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592715">
                <w:rPr>
                  <w:color w:val="000000"/>
                  <w:lang w:eastAsia="en-US"/>
                </w:rPr>
                <w:t>пункт 12 статьи 17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 15 мая 1991 г. №1244-1 «О социальной защите граждан, подвергшихся воздействию радиации вследствие катастрофы на Чернобыльской АЭС»,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Копия удостоверения, подтверждающего, что его владелец был эвакуирован или переселён из зоны отчуждения (при предъявлении </w:t>
            </w:r>
            <w:r w:rsidRPr="00592715">
              <w:rPr>
                <w:color w:val="000000"/>
                <w:lang w:eastAsia="en-US"/>
              </w:rPr>
              <w:lastRenderedPageBreak/>
              <w:t>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Нет </w:t>
            </w:r>
          </w:p>
        </w:tc>
      </w:tr>
      <w:tr w:rsidR="00592715" w:rsidRPr="00592715" w:rsidTr="0059271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граждан из подразделений особого риска,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Пункт 2 Постановления Верховного Совета Российской Федерации от 27 декабря 1991 г.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удостоверения, подтверждающего, что его владелец в составе подразделений особого риска принимал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граждан, подвергшихся воздействию  радиации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12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592715">
                <w:rPr>
                  <w:color w:val="000000"/>
                  <w:lang w:eastAsia="en-US"/>
                </w:rPr>
                <w:t>Пункт 12 статьи 14</w:t>
              </w:r>
            </w:hyperlink>
            <w:r w:rsidRPr="00592715">
              <w:rPr>
                <w:color w:val="000000"/>
                <w:lang w:eastAsia="en-US"/>
              </w:rPr>
              <w:t xml:space="preserve">, </w:t>
            </w:r>
            <w:hyperlink r:id="rId13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592715">
                <w:rPr>
                  <w:color w:val="000000"/>
                  <w:lang w:eastAsia="en-US"/>
                </w:rPr>
                <w:t>пункт 12 статьи 17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 15 мая 1991 г. №1244-1 «О социальной защите граждан, подвергшихся воздействию радиации вследствие катастрофы на Чернобыльской АЭС», </w:t>
            </w:r>
            <w:hyperlink r:id="rId14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      <w:r w:rsidRPr="00592715">
                <w:rPr>
                  <w:color w:val="000000"/>
                  <w:lang w:eastAsia="en-US"/>
                </w:rPr>
                <w:t>постановление</w:t>
              </w:r>
            </w:hyperlink>
            <w:r w:rsidRPr="00592715">
              <w:rPr>
                <w:color w:val="000000"/>
                <w:lang w:eastAsia="en-US"/>
              </w:rPr>
              <w:t xml:space="preserve"> Верховного Совета Российской Федерации от 27 декабря 1991 г. №2123-1 «О распространении действия Закона РСФСР «О социальной защите граждан, подвергшихся воздействию радиации </w:t>
            </w:r>
            <w:r w:rsidRPr="00592715">
              <w:rPr>
                <w:color w:val="000000"/>
                <w:lang w:eastAsia="en-US"/>
              </w:rPr>
              <w:lastRenderedPageBreak/>
              <w:t>вследствие катастрофы на Чернобыльской АЭС» на граждан из подразделений особого риска»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Копия справки ВТЭК, подтверждающая факт воздействия радиации (при предъявлении оригинала),.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9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Дети граждан, подвергшихся воздействию радиации вследствие катастрофы на Чернобыльской АЭС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15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592715">
                <w:rPr>
                  <w:color w:val="000000"/>
                  <w:lang w:eastAsia="en-US"/>
                </w:rPr>
                <w:t>Статья 15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 участника ликвидации аварии на ЧАЭС 1986-1987гг.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13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судей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16" w:tooltip="Федеральный закон от 17.01.1992 N 2202-1 (ред. от 05.10.2015) &quot;О прокуратуре Российской Федерации&quot;{КонсультантПлюс}" w:history="1">
              <w:r w:rsidRPr="00592715">
                <w:rPr>
                  <w:color w:val="000000"/>
                  <w:lang w:eastAsia="en-US"/>
                </w:rPr>
                <w:t>Пункт 3 статьи 19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от26.06.1992 №3132-I «О статусе судей в Российской Федерации»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служебного удостоверения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 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прокуроров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17" w:tooltip="Федеральный закон от 17.01.1992 N 2202-1 (ред. от 05.10.2015) &quot;О прокуратуре Российской Федерации&quot;{КонсультантПлюс}" w:history="1">
              <w:r w:rsidRPr="00592715">
                <w:rPr>
                  <w:color w:val="000000"/>
                  <w:lang w:eastAsia="en-US"/>
                </w:rPr>
                <w:t>Пункт 5 статьи 44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 17.01.1992 №2202-1 «О прокуратуре Российской Федерации»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удостоверения, подтверждающего, что гражданин является прокурором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 марте</w:t>
            </w:r>
          </w:p>
        </w:tc>
      </w:tr>
      <w:tr w:rsidR="00592715" w:rsidRPr="00592715" w:rsidTr="00592715">
        <w:trPr>
          <w:trHeight w:val="16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сотрудников Следственного комитета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Ч</w:t>
            </w:r>
            <w:hyperlink r:id="rId18" w:tooltip="Федеральный закон от 28.12.2010 N 403-ФЗ (ред. от 05.10.2015) &quot;О Следственном комитете Российской Федерации&quot;{КонсультантПлюс}" w:history="1">
              <w:r w:rsidRPr="00592715">
                <w:rPr>
                  <w:color w:val="000000"/>
                  <w:lang w:eastAsia="en-US"/>
                </w:rPr>
                <w:t>асть 25 статьи 35</w:t>
              </w:r>
            </w:hyperlink>
            <w:r w:rsidRPr="00592715">
              <w:rPr>
                <w:color w:val="000000"/>
                <w:lang w:eastAsia="en-US"/>
              </w:rPr>
              <w:t xml:space="preserve"> Закона Российской Федерации от 28.12.2010 №403-ФЗ «О Следственном комитете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удостоверения, подтверждающего, что гражданин является сотрудником Следственного комитета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 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3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военнослужащих или сотрудников органа внутренних дел, либо военнослужащих, имеющих инвалидность, либо сотрудников органа внутренних дел, непосредственно участвовавших в борьбе с терроризмом на территории Республики Дагестан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Абзац 5 пункта 1 постановления Правительства Российской Федерации от 25.08.1999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справки с места службы, подтверждающая, что гражданин непосредственно участвовал  в борьбе с терроризмом на территории Республики Дагестан и погиб(пропал без вести),умер, стал инвалидом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связи с выполнением служебных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обязанностей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Дети военнослужащих или сотрудников федеральных органов исполнительной власти,  либо военнослужащих, имеющих инвалидность, либо сотрудников федеральных органов исполнительной власти,  </w:t>
            </w:r>
            <w:r w:rsidRPr="00592715">
              <w:rPr>
                <w:color w:val="000000"/>
                <w:lang w:eastAsia="en-US"/>
              </w:rPr>
              <w:lastRenderedPageBreak/>
              <w:t xml:space="preserve">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Пункт 14 Постановления Правительства Российской Федерации от 09.02.2004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</w:t>
            </w:r>
            <w:r w:rsidRPr="00592715">
              <w:rPr>
                <w:color w:val="000000"/>
                <w:lang w:eastAsia="en-US"/>
              </w:rPr>
              <w:lastRenderedPageBreak/>
              <w:t>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Копия справки с места службы, подтверждающая, что гражданин непосредственно участвовал  в контртеррористических операциях и обеспечивал правопорядок и </w:t>
            </w:r>
            <w:r w:rsidRPr="00592715">
              <w:rPr>
                <w:color w:val="000000"/>
                <w:lang w:eastAsia="en-US"/>
              </w:rPr>
              <w:lastRenderedPageBreak/>
              <w:t>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Нет </w:t>
            </w:r>
          </w:p>
        </w:tc>
      </w:tr>
      <w:tr w:rsidR="00592715" w:rsidRPr="00592715" w:rsidTr="00592715">
        <w:trPr>
          <w:trHeight w:val="33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военнослужащих или сотрудников федеральных органов исполнительной власти, либо военнослужащих, имеющих инвалидность, либо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Пункт 4 постановления Правительства Российской Федерации от 12.08.2008 №587 «О дополнительных мерах по усилению социальной защиты военнослужащих и сотрудников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справки с места службы, подтверждающая, что гражданин непосредственно участвовал  в выполнении задач по обеспечению безопасности и защите граждан Российской Федерации, проживающих на территории Южной Осетии и Абхазии и погиб (пропал без вести), умер, стал инвалидом в связи с выполнением служебных обязанностей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33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Дети сотрудника </w:t>
            </w:r>
            <w:r w:rsidRPr="00592715">
              <w:rPr>
                <w:b/>
                <w:bCs/>
                <w:color w:val="333333"/>
                <w:szCs w:val="20"/>
                <w:shd w:val="clear" w:color="auto" w:fill="FFFFFF"/>
                <w:lang w:eastAsia="en-US"/>
              </w:rPr>
              <w:t>Федеральной службы войск национальной гвардии Российской Федерации</w:t>
            </w:r>
            <w:r w:rsidRPr="00592715">
              <w:rPr>
                <w:color w:val="000000"/>
                <w:lang w:eastAsia="en-US"/>
              </w:rPr>
              <w:t xml:space="preserve"> (Росгвардии), погибшего (умершего) при выполнении задач в специальной военной операции (далее – СВО), либо позднее указанного периода, но вследствие увечья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по месту жительства их семей.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spacing w:line="288" w:lineRule="atLeast"/>
              <w:jc w:val="both"/>
              <w:rPr>
                <w:lang w:eastAsia="en-US"/>
              </w:rPr>
            </w:pPr>
            <w:r w:rsidRPr="00592715">
              <w:rPr>
                <w:lang w:eastAsia="en-US"/>
              </w:rPr>
              <w:t xml:space="preserve">Ст. 28.1 Федерального закона от 03.07.2016 </w:t>
            </w:r>
            <w:r w:rsidRPr="00592715">
              <w:rPr>
                <w:lang w:eastAsia="en-US"/>
              </w:rPr>
              <w:br/>
              <w:t xml:space="preserve">№ 226-ФЗ «О войсках национальной гвардии Российской Федерации». 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документа, подтверждающая факт участия родителя (законного представителя) в специальной военной операции, копия документа, подтверждающая регистрацию участника специальной военной операции на территории Ростовской области (при предъявлении оригинала), Копия выписки из приказа с места службы, подтверждающая, что гражданин погиб (умер) со службы вследствие увечья или заболевания, полученных при выполнении задач в ходе проведения СВО,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Нет</w:t>
            </w:r>
          </w:p>
        </w:tc>
      </w:tr>
      <w:tr w:rsidR="00592715" w:rsidRPr="00592715" w:rsidTr="00592715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Право на внеочередной прием (региональный уровень)</w:t>
            </w:r>
          </w:p>
        </w:tc>
      </w:tr>
      <w:tr w:rsidR="00592715" w:rsidRPr="00592715" w:rsidTr="00592715">
        <w:trPr>
          <w:trHeight w:val="14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Члены семей участников специальной военной операции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Пункт 7.2 постановления Правительства Ростовской области от 10.10.2022 № 845, п. 1 постановления Администрации города Батайска от 15.11.2022 № 692.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документа, подтверждающая факт участия родителя (законного представителя) в специальной военной операции, копия документа, подтверждающая регистрацию участника специальной военной операции на территории Ростовской области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Нет </w:t>
            </w:r>
          </w:p>
        </w:tc>
      </w:tr>
      <w:tr w:rsidR="00592715" w:rsidRPr="00592715" w:rsidTr="00592715">
        <w:trPr>
          <w:trHeight w:val="7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Право на первоочередной прием (федеральный уровень)</w:t>
            </w:r>
          </w:p>
        </w:tc>
      </w:tr>
      <w:tr w:rsidR="00592715" w:rsidRPr="00592715" w:rsidTr="00592715">
        <w:trPr>
          <w:trHeight w:val="4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военнослужащих и детям граждан, пребывающих в добровольческих формированиях по месту жительства их семей</w:t>
            </w:r>
          </w:p>
          <w:p w:rsidR="00592715" w:rsidRPr="00592715" w:rsidRDefault="00592715" w:rsidP="00592715">
            <w:pPr>
              <w:widowControl w:val="0"/>
              <w:spacing w:line="276" w:lineRule="auto"/>
              <w:ind w:firstLine="540"/>
              <w:jc w:val="both"/>
              <w:rPr>
                <w:kern w:val="2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widowControl w:val="0"/>
              <w:spacing w:line="276" w:lineRule="auto"/>
              <w:rPr>
                <w:lang w:eastAsia="ru-RU"/>
              </w:rPr>
            </w:pPr>
            <w:r w:rsidRPr="00592715">
              <w:rPr>
                <w:lang w:eastAsia="ru-RU"/>
              </w:rPr>
              <w:t>П</w:t>
            </w:r>
            <w:hyperlink r:id="rId19" w:tooltip="Федеральный закон от 27.05.1998 N 76-ФЗ (ред. от 13.07.2015) &quot;О статусе военнослужащих&quot;{КонсультантПлюс}" w:history="1">
              <w:r w:rsidRPr="00592715">
                <w:rPr>
                  <w:lang w:eastAsia="ru-RU"/>
                </w:rPr>
                <w:t>ункт 6 статьи 19</w:t>
              </w:r>
            </w:hyperlink>
            <w:r w:rsidRPr="00592715">
              <w:rPr>
                <w:lang w:eastAsia="ru-RU"/>
              </w:rPr>
              <w:t xml:space="preserve"> Федерального закона от 27.05.1998 №76-ФЗ «О статусе военнослужащих»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Справка (оригинал) из воинской части, подтверждающая, что гражданин является военнослужащим.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– 1 месяц со дня выдачи справки.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 военного билета с отметкой об увольнении в запас (при предъявлении оригинала).</w:t>
            </w:r>
          </w:p>
          <w:p w:rsidR="00592715" w:rsidRPr="00592715" w:rsidRDefault="00592715" w:rsidP="00592715">
            <w:pPr>
              <w:shd w:val="clear" w:color="auto" w:fill="FFFFFF"/>
              <w:suppressAutoHyphens w:val="0"/>
              <w:spacing w:after="255" w:line="270" w:lineRule="atLeast"/>
              <w:outlineLvl w:val="2"/>
              <w:rPr>
                <w:bCs/>
                <w:color w:val="333333"/>
                <w:lang w:eastAsia="en-US"/>
              </w:rPr>
            </w:pPr>
            <w:r w:rsidRPr="00592715">
              <w:rPr>
                <w:bCs/>
                <w:color w:val="333333"/>
                <w:lang w:eastAsia="en-US"/>
              </w:rPr>
              <w:t xml:space="preserve">Копия удостоверения гражданина, пребывающего в </w:t>
            </w:r>
            <w:r w:rsidRPr="00592715">
              <w:rPr>
                <w:bCs/>
                <w:color w:val="333333"/>
                <w:lang w:eastAsia="en-US"/>
              </w:rPr>
              <w:lastRenderedPageBreak/>
              <w:t xml:space="preserve">добровольческом формировании </w:t>
            </w:r>
            <w:r w:rsidRPr="00592715">
              <w:rPr>
                <w:color w:val="000000"/>
                <w:lang w:eastAsia="en-US"/>
              </w:rPr>
              <w:t>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Дети,  а также дети, находящиеся (находившиеся) на иждивении сотрудников полиции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widowControl w:val="0"/>
              <w:spacing w:line="276" w:lineRule="auto"/>
              <w:rPr>
                <w:lang w:eastAsia="ru-RU"/>
              </w:rPr>
            </w:pPr>
            <w:r w:rsidRPr="00592715">
              <w:rPr>
                <w:lang w:eastAsia="ru-RU"/>
              </w:rPr>
              <w:t>Ч</w:t>
            </w:r>
            <w:hyperlink r:id="rId20" w:tooltip="Федеральный закон от 07.02.2011 N 3-ФЗ (ред. от 13.07.2015) &quot;О полиции&quot; (с изм. и доп., вступ. в силу с 15.09.2015){КонсультантПлюс}" w:history="1">
              <w:r w:rsidRPr="00592715">
                <w:rPr>
                  <w:lang w:eastAsia="ru-RU"/>
                </w:rPr>
                <w:t>асть 6 статьи 46</w:t>
              </w:r>
            </w:hyperlink>
            <w:r w:rsidRPr="00592715">
              <w:rPr>
                <w:lang w:eastAsia="ru-RU"/>
              </w:rPr>
              <w:t xml:space="preserve"> Федерального закона от 07.02.2011 №3-ФЗ «О полиции»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Справка (оригинал) с места работы, подтверждающая, что гражданин является сотрудником полиции.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– 1 месяц со дня выдачи справки.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 сотрудника полиции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Дети, а также дети, находящиеся (находившиеся) на иждивении сотрудников полиции: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умерших вследствие заболевания, </w:t>
            </w:r>
            <w:r w:rsidRPr="00592715">
              <w:rPr>
                <w:color w:val="000000"/>
                <w:lang w:eastAsia="en-US"/>
              </w:rPr>
              <w:lastRenderedPageBreak/>
              <w:t>полученного в период прохождения службы в полиции;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widowControl w:val="0"/>
              <w:spacing w:line="276" w:lineRule="auto"/>
              <w:rPr>
                <w:lang w:eastAsia="ru-RU"/>
              </w:rPr>
            </w:pPr>
            <w:r w:rsidRPr="00592715">
              <w:rPr>
                <w:lang w:eastAsia="ru-RU"/>
              </w:rPr>
              <w:lastRenderedPageBreak/>
              <w:t>Часть 6 статьи 46 Федерального закона от 07.02.2011 №3-ФЗ «О полиции»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Копия выписки из приказа с места службы, подтверждающая, что гражданин погиб (умер) либо уволен со службы вследствие увечья или иного повреждения здоровья, полученных в связи с выполнением служебных обязанностей (при </w:t>
            </w:r>
            <w:r w:rsidRPr="00592715">
              <w:rPr>
                <w:color w:val="000000"/>
                <w:lang w:eastAsia="en-US"/>
              </w:rPr>
              <w:lastRenderedPageBreak/>
              <w:t>предъявлении оригинала), копия свидетельства о браке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Нет </w:t>
            </w:r>
          </w:p>
        </w:tc>
      </w:tr>
      <w:tr w:rsidR="00592715" w:rsidRPr="00592715" w:rsidTr="0059271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Дети, а также дети, находящиеся (находившиеся) на иждивении сотрудников, имеющих специальные звания и проходящих службу в учреждениях и органах уголовно-исполнительной системы, </w:t>
            </w:r>
            <w:r w:rsidRPr="00592715">
              <w:rPr>
                <w:color w:val="000000"/>
                <w:lang w:eastAsia="en-US"/>
              </w:rPr>
              <w:lastRenderedPageBreak/>
              <w:t>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</w:p>
          <w:p w:rsidR="00592715" w:rsidRPr="00592715" w:rsidRDefault="00592715" w:rsidP="00592715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Пункт 14 статьи 3Федерального </w:t>
            </w:r>
            <w:hyperlink r:id="rId21" w:tooltip="Федеральный закон от 30.12.2012 N 283-ФЗ (ред. от 04.11.2014, с изм. от 26.05.201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" w:history="1">
              <w:r w:rsidRPr="00592715">
                <w:rPr>
                  <w:color w:val="000000"/>
                  <w:lang w:eastAsia="en-US"/>
                </w:rPr>
                <w:t>закон</w:t>
              </w:r>
            </w:hyperlink>
            <w:r w:rsidRPr="00592715">
              <w:rPr>
                <w:color w:val="000000"/>
                <w:lang w:eastAsia="en-US"/>
              </w:rPr>
              <w:t>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Справка (оригинал) с места работы, подтверждающая, что гражданин является сотрудником учреждений и органов уголовно-исполнительной системы, </w:t>
            </w:r>
            <w:r w:rsidRPr="00592715">
              <w:rPr>
                <w:color w:val="000000"/>
                <w:lang w:eastAsia="en-US"/>
              </w:rPr>
              <w:lastRenderedPageBreak/>
              <w:t>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– 1 месяц со дня выдачи справки.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удостоверения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Дети, а также дети, находящиеся </w:t>
            </w:r>
            <w:r w:rsidRPr="00592715">
              <w:rPr>
                <w:color w:val="000000"/>
                <w:lang w:eastAsia="en-US"/>
              </w:rPr>
              <w:lastRenderedPageBreak/>
              <w:t>(находившиеся) на иждивении сотрудников, имевших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Федерации: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умерших вследствие заболевания, полученного в период прохождения службы;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-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</w:t>
            </w:r>
            <w:r w:rsidRPr="00592715">
              <w:rPr>
                <w:color w:val="000000"/>
                <w:lang w:eastAsia="en-US"/>
              </w:rPr>
              <w:lastRenderedPageBreak/>
              <w:t>прохождения службы;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-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Пункт 4 статьи 11 Федерального </w:t>
            </w:r>
            <w:hyperlink r:id="rId22" w:tooltip="Федеральный закон от 30.12.2012 N 283-ФЗ (ред. от 04.11.2014, с изм. от 26.05.201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" w:history="1">
              <w:r w:rsidRPr="00592715">
                <w:rPr>
                  <w:color w:val="000000"/>
                  <w:lang w:eastAsia="en-US"/>
                </w:rPr>
                <w:t>закон</w:t>
              </w:r>
            </w:hyperlink>
            <w:r w:rsidRPr="00592715">
              <w:rPr>
                <w:color w:val="000000"/>
                <w:lang w:eastAsia="en-US"/>
              </w:rPr>
              <w:t xml:space="preserve">а от </w:t>
            </w:r>
            <w:r w:rsidRPr="00592715">
              <w:rPr>
                <w:color w:val="000000"/>
                <w:lang w:eastAsia="en-US"/>
              </w:rPr>
              <w:lastRenderedPageBreak/>
              <w:t>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Копия выписки из приказа с </w:t>
            </w:r>
            <w:r w:rsidRPr="00592715">
              <w:rPr>
                <w:color w:val="000000"/>
                <w:lang w:eastAsia="en-US"/>
              </w:rPr>
              <w:lastRenderedPageBreak/>
              <w:t>места службы, подтверждающая, что гражданин погиб (умер) либо уволен со службы вследствие увечья или иного повреждения здоровья, полученных в связи с выполнением служебных обязанностей (при предъявлении оригинала), копия свидетельства о браке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 xml:space="preserve">Нет </w:t>
            </w:r>
          </w:p>
        </w:tc>
      </w:tr>
      <w:tr w:rsidR="00592715" w:rsidRPr="00592715" w:rsidTr="00592715">
        <w:trPr>
          <w:trHeight w:val="4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shd w:val="clear" w:color="auto" w:fill="FFFFFF"/>
                <w:lang w:eastAsia="en-US"/>
              </w:rPr>
              <w:lastRenderedPageBreak/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shd w:val="clear" w:color="auto" w:fill="FFFFFF"/>
                <w:lang w:eastAsia="en-US"/>
              </w:rPr>
              <w:t>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Справка (оригинал) с места работы, подтверждающая, что гражданин </w:t>
            </w:r>
            <w:r w:rsidRPr="00592715">
              <w:rPr>
                <w:color w:val="000000"/>
                <w:shd w:val="clear" w:color="auto" w:fill="FFFFFF"/>
                <w:lang w:eastAsia="en-US"/>
              </w:rPr>
              <w:t xml:space="preserve">имеет специальные звания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</w:t>
            </w:r>
            <w:r w:rsidRPr="00592715">
              <w:rPr>
                <w:color w:val="000000"/>
                <w:shd w:val="clear" w:color="auto" w:fill="FFFFFF"/>
                <w:lang w:eastAsia="en-US"/>
              </w:rPr>
              <w:lastRenderedPageBreak/>
              <w:t>Федерации</w:t>
            </w:r>
            <w:r w:rsidRPr="00592715">
              <w:rPr>
                <w:color w:val="000000"/>
                <w:lang w:eastAsia="en-US"/>
              </w:rPr>
              <w:t xml:space="preserve"> (при предъявлении оригинала).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Срок действия соответствует сроку действия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1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 из многодетных семей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widowControl w:val="0"/>
              <w:spacing w:line="276" w:lineRule="auto"/>
              <w:rPr>
                <w:lang w:eastAsia="ru-RU"/>
              </w:rPr>
            </w:pPr>
            <w:hyperlink r:id="rId23" w:tooltip="Указ Президента РФ от 05.05.1992 N 431 (ред. от 25.02.2003) &quot;О мерах по социальной поддержке многодетных семей&quot;{КонсультантПлюс}" w:history="1">
              <w:r w:rsidRPr="00592715">
                <w:rPr>
                  <w:lang w:eastAsia="ru-RU"/>
                </w:rPr>
                <w:t>Подпункт «а» пункта 6</w:t>
              </w:r>
            </w:hyperlink>
            <w:r w:rsidRPr="00592715">
              <w:rPr>
                <w:lang w:eastAsia="ru-RU"/>
              </w:rPr>
              <w:t xml:space="preserve"> Указа Президента Российской Федерации от 23.01.2024 №63 «О мерах по социальной поддержке многодетных семей»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Заявитель по собственной инициативе вправе предоставить сведения о государственной регистрации рождения, содержащиеся в Едином государственном реестре записей актов гражданского состояния.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Если заявителем не предоставлен документ, то специалист Департамента запрашивает сведения о государственной регистрации рождения, содержащиеся в Едином государственном реестре записей актов гражданского состояния, в Федеральной налоговой службе в рамках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Нет</w:t>
            </w: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Дети, один из родителей которых является инвалидом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24" w:tooltip="Указ Президента РФ от 02.10.1992 N 1157 (ред. от 01.07.2014) &quot;О дополнительных мерах государственной поддержки инвалидов&quot;{КонсультантПлюс}" w:history="1">
              <w:r w:rsidRPr="00592715">
                <w:rPr>
                  <w:color w:val="000000"/>
                  <w:lang w:eastAsia="en-US"/>
                </w:rPr>
                <w:t>Пункт 1</w:t>
              </w:r>
            </w:hyperlink>
            <w:r w:rsidRPr="00592715">
              <w:rPr>
                <w:color w:val="000000"/>
                <w:lang w:eastAsia="en-US"/>
              </w:rPr>
              <w:t xml:space="preserve"> Указа Президента Российской Федерации от02.10.1992 №1157 «О дополнительных мерах государственной поддержки инвалидов»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Заявитель по собственной инициативе вправе предоставить документ, выданный федеральным государственным учреждением медико-социальной экспертизы, подтверждающий факт установления инвалидности.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Если заявителем не предоставлен документ, выданный федеральным государственным учреждением медико-социальной экспертизы, по собственной инициативе, то специалист Департамента запрашивает сведения об инвалидности, содержащиеся в федеральной государственной информационной системе «Федеральный реестр инвалидов» в рамках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Дети-инвалиды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hyperlink r:id="rId25" w:tooltip="Указ Президента РФ от 02.10.1992 N 1157 (ред. от 01.07.2014) &quot;О дополнительных мерах государственной поддержки инвалидов&quot;{КонсультантПлюс}" w:history="1">
              <w:r w:rsidRPr="00592715">
                <w:rPr>
                  <w:color w:val="000000"/>
                  <w:lang w:eastAsia="en-US"/>
                </w:rPr>
                <w:t>Пункт 1</w:t>
              </w:r>
            </w:hyperlink>
            <w:r w:rsidRPr="00592715">
              <w:rPr>
                <w:color w:val="000000"/>
                <w:lang w:eastAsia="en-US"/>
              </w:rPr>
              <w:t xml:space="preserve"> Указа Президента Российской Федерации от02.10.1992 №1157 «О дополнительных мерах государственной поддержки инвалидов»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Заявитель по собственной инициативе вправе предоставить документ, выданный федеральным государственным учреждением медико-социальной экспертизы, подтверждающий факт установления инвалидности.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Если заявителем не предоставлен документ, выданный федеральным государственным учреждением медико-социальной экспертизы, по собственной инициативе, то специалист Департамента запрашивает сведения об инвалидности, содержащиеся в федеральной государственной информационной системе «Федеральный реестр инвалидов» в рамках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повторное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подтверждение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права в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марте</w:t>
            </w:r>
          </w:p>
          <w:p w:rsidR="00592715" w:rsidRPr="00592715" w:rsidRDefault="00592715" w:rsidP="005927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Дети медицинских работников медицинских организаций первичного звена здравоохранения и скорой медицинской помощи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Пункт 2 «б» перечня поручения Президента Российской Федерации В. В. Путина по итогам совещания по вопросам модернизации первичного звена здравоохранения от 20.08.2019 № Пр-1755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Справка с места работы, подтверждающая, что гражданин является медицинским работником медицинской организации первичного звена здравоохранения, скорой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Необходимо повторное подтверждение права в марте</w:t>
            </w:r>
          </w:p>
        </w:tc>
      </w:tr>
      <w:tr w:rsidR="00592715" w:rsidRPr="00592715" w:rsidTr="00592715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Преимущественное право приема (федеральный уровень)</w:t>
            </w:r>
          </w:p>
        </w:tc>
      </w:tr>
      <w:tr w:rsidR="00592715" w:rsidRPr="00592715" w:rsidTr="00592715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Дети, проживающие в одной семье и имеющие общее место жительства с братьями и (или) сестрами, осваивающими программы дошкольного образования в выбранных для зачисления муниципальных образовательных организациях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Федеральный закон от 02.12.2019 №411-ФЗ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Копия паспорта родителя, зарегистрированного по адресу проживания.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>Заявитель по собственной инициативе вправе предоставить сведения о регистрации по месту жительства или по месту пребывания.</w:t>
            </w:r>
          </w:p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t xml:space="preserve">Если заявителем не предоставлены вышеуказанные документы, то специалист Департамента запрашивает сведения о регистрации по месту жительства гражданина Российской Федерации и </w:t>
            </w:r>
            <w:r w:rsidRPr="00592715">
              <w:rPr>
                <w:color w:val="000000"/>
                <w:lang w:eastAsia="en-US"/>
              </w:rPr>
              <w:lastRenderedPageBreak/>
              <w:t>сведения о регистрации по месту пребывания гражданина Российской Федерации в Управлении Федеральной миграционной службы России по каналу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5" w:rsidRPr="00592715" w:rsidRDefault="00592715" w:rsidP="00592715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592715">
              <w:rPr>
                <w:color w:val="000000"/>
                <w:lang w:eastAsia="en-US"/>
              </w:rPr>
              <w:lastRenderedPageBreak/>
              <w:t>Необходимо повторное подтверждение права в марте</w:t>
            </w:r>
          </w:p>
        </w:tc>
      </w:tr>
    </w:tbl>
    <w:p w:rsidR="00592715" w:rsidRPr="00592715" w:rsidRDefault="00592715" w:rsidP="00592715">
      <w:pPr>
        <w:suppressAutoHyphens w:val="0"/>
        <w:ind w:left="10206"/>
        <w:rPr>
          <w:color w:val="000000"/>
          <w:sz w:val="28"/>
          <w:szCs w:val="28"/>
          <w:lang w:eastAsia="ru-RU"/>
        </w:rPr>
      </w:pPr>
    </w:p>
    <w:p w:rsidR="00592715" w:rsidRPr="00592715" w:rsidRDefault="00592715" w:rsidP="00592715">
      <w:pPr>
        <w:suppressAutoHyphens w:val="0"/>
        <w:ind w:left="10206"/>
        <w:rPr>
          <w:color w:val="000000"/>
          <w:sz w:val="28"/>
          <w:szCs w:val="28"/>
          <w:lang w:eastAsia="ru-RU"/>
        </w:rPr>
      </w:pPr>
    </w:p>
    <w:p w:rsidR="00592715" w:rsidRPr="00592715" w:rsidRDefault="00592715" w:rsidP="00592715">
      <w:pPr>
        <w:suppressAutoHyphens w:val="0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Начальник общего отдела</w:t>
      </w:r>
    </w:p>
    <w:p w:rsidR="00592715" w:rsidRPr="00592715" w:rsidRDefault="00592715" w:rsidP="00592715">
      <w:pPr>
        <w:suppressAutoHyphens w:val="0"/>
        <w:rPr>
          <w:color w:val="000000"/>
          <w:sz w:val="28"/>
          <w:szCs w:val="28"/>
          <w:lang w:eastAsia="ru-RU"/>
        </w:rPr>
      </w:pPr>
      <w:r w:rsidRPr="00592715">
        <w:rPr>
          <w:color w:val="000000"/>
          <w:sz w:val="28"/>
          <w:szCs w:val="28"/>
          <w:lang w:eastAsia="ru-RU"/>
        </w:rPr>
        <w:t>Администрации</w:t>
      </w:r>
      <w:r>
        <w:rPr>
          <w:color w:val="000000"/>
          <w:sz w:val="28"/>
          <w:szCs w:val="28"/>
          <w:lang w:eastAsia="ru-RU"/>
        </w:rPr>
        <w:t xml:space="preserve"> города Батайска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Pr="00592715">
        <w:rPr>
          <w:color w:val="000000"/>
          <w:sz w:val="28"/>
          <w:szCs w:val="28"/>
          <w:lang w:eastAsia="ru-RU"/>
        </w:rPr>
        <w:t>В.С. Мирошникова</w:t>
      </w:r>
    </w:p>
    <w:p w:rsidR="00592715" w:rsidRDefault="00592715" w:rsidP="00F266E2">
      <w:pPr>
        <w:rPr>
          <w:sz w:val="28"/>
          <w:szCs w:val="28"/>
        </w:rPr>
      </w:pPr>
    </w:p>
    <w:sectPr w:rsidR="00592715" w:rsidSect="00592715">
      <w:headerReference w:type="first" r:id="rId26"/>
      <w:pgSz w:w="16838" w:h="11906" w:orient="landscape"/>
      <w:pgMar w:top="1701" w:right="1134" w:bottom="567" w:left="1134" w:header="709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D2" w:rsidRDefault="009A15D2">
      <w:r>
        <w:separator/>
      </w:r>
    </w:p>
  </w:endnote>
  <w:endnote w:type="continuationSeparator" w:id="0">
    <w:p w:rsidR="009A15D2" w:rsidRDefault="009A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D2" w:rsidRDefault="009A15D2">
      <w:r>
        <w:separator/>
      </w:r>
    </w:p>
  </w:footnote>
  <w:footnote w:type="continuationSeparator" w:id="0">
    <w:p w:rsidR="009A15D2" w:rsidRDefault="009A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96778"/>
      <w:docPartObj>
        <w:docPartGallery w:val="Page Numbers (Top of Page)"/>
        <w:docPartUnique/>
      </w:docPartObj>
    </w:sdtPr>
    <w:sdtContent>
      <w:p w:rsidR="00592715" w:rsidRDefault="005927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03A2" w:rsidRDefault="009903A2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15" w:rsidRDefault="00592715">
    <w:pPr>
      <w:pStyle w:val="af"/>
      <w:jc w:val="center"/>
    </w:pPr>
  </w:p>
  <w:p w:rsidR="00592715" w:rsidRDefault="0059271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726246"/>
      <w:docPartObj>
        <w:docPartGallery w:val="Page Numbers (Top of Page)"/>
        <w:docPartUnique/>
      </w:docPartObj>
    </w:sdtPr>
    <w:sdtContent>
      <w:p w:rsidR="00592715" w:rsidRDefault="005927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92715" w:rsidRDefault="005927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D"/>
    <w:rsid w:val="000050DA"/>
    <w:rsid w:val="00007CAA"/>
    <w:rsid w:val="000302C8"/>
    <w:rsid w:val="00036E84"/>
    <w:rsid w:val="000408E9"/>
    <w:rsid w:val="0006016D"/>
    <w:rsid w:val="000F7298"/>
    <w:rsid w:val="00102F20"/>
    <w:rsid w:val="001426D6"/>
    <w:rsid w:val="00150882"/>
    <w:rsid w:val="00156FDB"/>
    <w:rsid w:val="00161B09"/>
    <w:rsid w:val="00192D20"/>
    <w:rsid w:val="001B480A"/>
    <w:rsid w:val="001C5294"/>
    <w:rsid w:val="001C6547"/>
    <w:rsid w:val="00206587"/>
    <w:rsid w:val="00241C70"/>
    <w:rsid w:val="00261B52"/>
    <w:rsid w:val="00282683"/>
    <w:rsid w:val="00283580"/>
    <w:rsid w:val="00305EDC"/>
    <w:rsid w:val="0031224F"/>
    <w:rsid w:val="00314F30"/>
    <w:rsid w:val="003476CC"/>
    <w:rsid w:val="00384A2D"/>
    <w:rsid w:val="003C7503"/>
    <w:rsid w:val="004010AD"/>
    <w:rsid w:val="004347BC"/>
    <w:rsid w:val="004504E2"/>
    <w:rsid w:val="004640DD"/>
    <w:rsid w:val="0049285C"/>
    <w:rsid w:val="0049668C"/>
    <w:rsid w:val="004A07D7"/>
    <w:rsid w:val="004B31E5"/>
    <w:rsid w:val="004D3C33"/>
    <w:rsid w:val="004F310F"/>
    <w:rsid w:val="005273C9"/>
    <w:rsid w:val="005804BC"/>
    <w:rsid w:val="00592715"/>
    <w:rsid w:val="005B55C4"/>
    <w:rsid w:val="005C2338"/>
    <w:rsid w:val="005C2C80"/>
    <w:rsid w:val="005D2190"/>
    <w:rsid w:val="00615CBD"/>
    <w:rsid w:val="00617CD5"/>
    <w:rsid w:val="0062113C"/>
    <w:rsid w:val="00640481"/>
    <w:rsid w:val="00641549"/>
    <w:rsid w:val="00642F68"/>
    <w:rsid w:val="00675C19"/>
    <w:rsid w:val="006779A6"/>
    <w:rsid w:val="00680A0E"/>
    <w:rsid w:val="00682B5F"/>
    <w:rsid w:val="0069162E"/>
    <w:rsid w:val="006B3B96"/>
    <w:rsid w:val="006F5338"/>
    <w:rsid w:val="007222CC"/>
    <w:rsid w:val="0072438D"/>
    <w:rsid w:val="00725412"/>
    <w:rsid w:val="00725ABE"/>
    <w:rsid w:val="00772131"/>
    <w:rsid w:val="007C06D5"/>
    <w:rsid w:val="007E3EFB"/>
    <w:rsid w:val="007F3F32"/>
    <w:rsid w:val="00813344"/>
    <w:rsid w:val="00825CD1"/>
    <w:rsid w:val="00833EEB"/>
    <w:rsid w:val="008367CC"/>
    <w:rsid w:val="008425A7"/>
    <w:rsid w:val="00865310"/>
    <w:rsid w:val="0088099E"/>
    <w:rsid w:val="00884E5C"/>
    <w:rsid w:val="008E160B"/>
    <w:rsid w:val="008F05C7"/>
    <w:rsid w:val="008F6A6A"/>
    <w:rsid w:val="00902D62"/>
    <w:rsid w:val="009903A2"/>
    <w:rsid w:val="009A15D2"/>
    <w:rsid w:val="009B4FBC"/>
    <w:rsid w:val="009B77B8"/>
    <w:rsid w:val="009C6B2C"/>
    <w:rsid w:val="009F13D6"/>
    <w:rsid w:val="00A12271"/>
    <w:rsid w:val="00A239AD"/>
    <w:rsid w:val="00A255FD"/>
    <w:rsid w:val="00A31ADF"/>
    <w:rsid w:val="00A65AC3"/>
    <w:rsid w:val="00A7605C"/>
    <w:rsid w:val="00A96D17"/>
    <w:rsid w:val="00AC0B7F"/>
    <w:rsid w:val="00AC680C"/>
    <w:rsid w:val="00AE0B05"/>
    <w:rsid w:val="00AF2F76"/>
    <w:rsid w:val="00B04F16"/>
    <w:rsid w:val="00B1043E"/>
    <w:rsid w:val="00B126EE"/>
    <w:rsid w:val="00B221DD"/>
    <w:rsid w:val="00B27137"/>
    <w:rsid w:val="00B7118D"/>
    <w:rsid w:val="00B93CEC"/>
    <w:rsid w:val="00BA0903"/>
    <w:rsid w:val="00BA0DA2"/>
    <w:rsid w:val="00BA4F9D"/>
    <w:rsid w:val="00BC03B0"/>
    <w:rsid w:val="00BF2774"/>
    <w:rsid w:val="00BF7910"/>
    <w:rsid w:val="00C010DA"/>
    <w:rsid w:val="00C25CC1"/>
    <w:rsid w:val="00C25E11"/>
    <w:rsid w:val="00C2790D"/>
    <w:rsid w:val="00C57041"/>
    <w:rsid w:val="00C80E60"/>
    <w:rsid w:val="00C83F61"/>
    <w:rsid w:val="00CC2103"/>
    <w:rsid w:val="00CE2F45"/>
    <w:rsid w:val="00CF7580"/>
    <w:rsid w:val="00D2339A"/>
    <w:rsid w:val="00D2554B"/>
    <w:rsid w:val="00D427A6"/>
    <w:rsid w:val="00D61DFE"/>
    <w:rsid w:val="00DB12B6"/>
    <w:rsid w:val="00DB700F"/>
    <w:rsid w:val="00DC7BEE"/>
    <w:rsid w:val="00E3652E"/>
    <w:rsid w:val="00E96100"/>
    <w:rsid w:val="00EA17C6"/>
    <w:rsid w:val="00EB7190"/>
    <w:rsid w:val="00ED5BEF"/>
    <w:rsid w:val="00F00928"/>
    <w:rsid w:val="00F011DB"/>
    <w:rsid w:val="00F01E01"/>
    <w:rsid w:val="00F266E2"/>
    <w:rsid w:val="00F53CB3"/>
    <w:rsid w:val="00F63548"/>
    <w:rsid w:val="00F67754"/>
    <w:rsid w:val="00F80D7A"/>
    <w:rsid w:val="00F837D8"/>
    <w:rsid w:val="00FB6D3E"/>
    <w:rsid w:val="00FB7857"/>
    <w:rsid w:val="00FC4859"/>
    <w:rsid w:val="00FD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32EA0BA-DDA4-4978-84DC-0ED43F4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uiPriority w:val="99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  <w:style w:type="character" w:styleId="af3">
    <w:name w:val="Emphasis"/>
    <w:basedOn w:val="a0"/>
    <w:uiPriority w:val="20"/>
    <w:qFormat/>
    <w:rsid w:val="00A76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9DC333F95C1A3BC9B26AB42688BC9C2076FA2632B68CBA2AFDA0892E10BD60D93AF18FE0Bm907Q" TargetMode="External"/><Relationship Id="rId18" Type="http://schemas.openxmlformats.org/officeDocument/2006/relationships/hyperlink" Target="consultantplus://offline/ref=F9DC333F95C1A3BC9B26AB42688BC9C2076FA46A2665CBA2AFDA0892E10BD60D93AF18F9m00AQ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C333F95C1A3BC9B26AB42688BC9C20760A36F2B68CBA2AFDA0892E10BD60D93AF18mF0FQ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9DC333F95C1A3BC9B26AB42688BC9C2076FA2632B68CBA2AFDA0892E10BD60D93AF18FE0Bm906Q" TargetMode="External"/><Relationship Id="rId17" Type="http://schemas.openxmlformats.org/officeDocument/2006/relationships/hyperlink" Target="consultantplus://offline/ref=F9DC333F95C1A3BC9B26AB42688BC9C2076FA46A2660CBA2AFDA0892E10BD60D93AF18FE0Bm90DQ" TargetMode="External"/><Relationship Id="rId25" Type="http://schemas.openxmlformats.org/officeDocument/2006/relationships/hyperlink" Target="consultantplus://offline/ref=F9DC333F95C1A3BC9B26AB42688BC9C20761A66A2569CBA2AFDA0892E10BD60D93AF18FD0C947402m602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DC333F95C1A3BC9B26AB42688BC9C2076FA46A2660CBA2AFDA0892E10BD60D93AF18FE0Bm90DQ" TargetMode="External"/><Relationship Id="rId20" Type="http://schemas.openxmlformats.org/officeDocument/2006/relationships/hyperlink" Target="consultantplus://offline/ref=F9DC333F95C1A3BC9B26AB42688BC9C20760A5692B61CBA2AFDA0892E10BD60D93AF18FFm00B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C333F95C1A3BC9B26AB42688BC9C2076FA2632B68CBA2AFDA0892E10BD60D93AF18FE0Bm907Q" TargetMode="External"/><Relationship Id="rId24" Type="http://schemas.openxmlformats.org/officeDocument/2006/relationships/hyperlink" Target="consultantplus://offline/ref=F9DC333F95C1A3BC9B26AB42688BC9C20761A66A2569CBA2AFDA0892E10BD60D93AF18FD0C947402m602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DC333F95C1A3BC9B26AB42688BC9C2076FA2632B68CBA2AFDA0892E10BD60D93AF18FE0Bm907Q" TargetMode="External"/><Relationship Id="rId23" Type="http://schemas.openxmlformats.org/officeDocument/2006/relationships/hyperlink" Target="consultantplus://offline/ref=F9DC333F95C1A3BC9B26AB42688BC9C20266A26E226A96A8A7830490E604891A94E614FC0C9475m007Q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DC333F95C1A3BC9B26AB42688BC9C2076FA2632B68CBA2AFDA0892E10BD60D93AF18FE0Bm906Q" TargetMode="External"/><Relationship Id="rId19" Type="http://schemas.openxmlformats.org/officeDocument/2006/relationships/hyperlink" Target="consultantplus://offline/ref=F9DC333F95C1A3BC9B26AB42688BC9C2076FA16D2366CBA2AFDA0892E10BD60D93AF18FD0C94760Fm600Q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9DC333F95C1A3BC9B26AB42688BC9C2076FA2632466CBA2AFDA0892E1m00BQ" TargetMode="External"/><Relationship Id="rId22" Type="http://schemas.openxmlformats.org/officeDocument/2006/relationships/hyperlink" Target="consultantplus://offline/ref=F9DC333F95C1A3BC9B26AB42688BC9C20760A36F2B68CBA2AFDA0892E10BD60D93AF18mF0F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3</cp:revision>
  <cp:lastPrinted>2025-07-09T12:24:00Z</cp:lastPrinted>
  <dcterms:created xsi:type="dcterms:W3CDTF">2025-08-15T08:34:00Z</dcterms:created>
  <dcterms:modified xsi:type="dcterms:W3CDTF">2025-08-15T09:05:00Z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