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ПРОТОКОЛ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заседания Совета по инвестициям</w:t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муниципального образования «Город Батайск»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декабря 2024 года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 4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Батайск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57"/>
          <w:right w:type="dxa" w:w="57"/>
        </w:tblCellMar>
      </w:tblPr>
      <w:tblGrid>
        <w:gridCol w:w="2310"/>
        <w:gridCol w:w="280"/>
        <w:gridCol w:w="7265"/>
      </w:tblGrid>
      <w:tr>
        <w:tc>
          <w:tcPr>
            <w:tcW w:type="dxa" w:w="231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type="dxa" w:w="28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A000000">
            <w:pPr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65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Волошин Р.П.</w:t>
            </w:r>
          </w:p>
        </w:tc>
      </w:tr>
      <w:tr>
        <w:tc>
          <w:tcPr>
            <w:tcW w:type="dxa" w:w="231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type="dxa" w:w="28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D000000">
            <w:pPr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65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Молчанова И.В.</w:t>
            </w:r>
          </w:p>
        </w:tc>
      </w:tr>
      <w:tr>
        <w:tc>
          <w:tcPr>
            <w:tcW w:type="dxa" w:w="231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0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Присутствовали:</w:t>
            </w:r>
          </w:p>
        </w:tc>
        <w:tc>
          <w:tcPr>
            <w:tcW w:type="dxa" w:w="280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0000000">
            <w:pPr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265"/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1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Баштовой Д.Ю,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Калганов С.В., Кислица А.А.,       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икитченко О.Н., Свистунов О.В.,  </w:t>
            </w:r>
            <w:r>
              <w:rPr>
                <w:rFonts w:ascii="Times New Roman" w:hAnsi="Times New Roman"/>
                <w:color w:val="000000"/>
                <w:sz w:val="28"/>
              </w:rPr>
              <w:t>Халилов У.Х., Яковенко Е.В.</w:t>
            </w:r>
          </w:p>
        </w:tc>
      </w:tr>
    </w:tbl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502"/>
        <w:gridCol w:w="9563"/>
      </w:tblGrid>
      <w:tr>
        <w:trPr>
          <w:trHeight w:hRule="atLeast" w:val="1336"/>
        </w:trPr>
        <w:tc>
          <w:tcPr>
            <w:tcW w:type="dxa" w:w="5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956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перспективных инвестиционных площадках на территории муниципального образования «Город Батайск».</w:t>
            </w:r>
          </w:p>
        </w:tc>
      </w:tr>
      <w:tr>
        <w:trPr>
          <w:trHeight w:hRule="atLeast" w:val="1336"/>
        </w:trPr>
        <w:tc>
          <w:tcPr>
            <w:tcW w:type="dxa" w:w="5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spacing w:after="0" w:line="240" w:lineRule="auto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Доклад </w:t>
            </w:r>
            <w:r>
              <w:rPr>
                <w:rFonts w:ascii="Times New Roman" w:hAnsi="Times New Roman"/>
                <w:sz w:val="28"/>
              </w:rPr>
              <w:t xml:space="preserve">Яковенко </w:t>
            </w:r>
            <w:r>
              <w:rPr>
                <w:rFonts w:ascii="Times New Roman" w:hAnsi="Times New Roman"/>
                <w:sz w:val="28"/>
              </w:rPr>
              <w:t>Евгения Викторовича з</w:t>
            </w:r>
            <w:r>
              <w:rPr>
                <w:rFonts w:ascii="Times New Roman" w:hAnsi="Times New Roman"/>
                <w:sz w:val="28"/>
              </w:rPr>
              <w:t xml:space="preserve">аместителя главы Администрации </w:t>
            </w:r>
            <w:r>
              <w:rPr>
                <w:rFonts w:ascii="Times New Roman" w:hAnsi="Times New Roman"/>
                <w:sz w:val="28"/>
              </w:rPr>
              <w:t>города Батайска по территориальному развитию и строительству.</w:t>
            </w:r>
          </w:p>
        </w:tc>
      </w:tr>
      <w:tr>
        <w:trPr>
          <w:trHeight w:hRule="atLeast" w:val="1038"/>
        </w:trPr>
        <w:tc>
          <w:tcPr>
            <w:tcW w:type="dxa" w:w="5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956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Предварительные итоги инвестиционной деятельности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на территории муниципального образования «Город Батайск»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в 2024 году.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Утверждение плана мероприятий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(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дорожной карты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»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)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по достижению в 2025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году показателя «Объем инвестиций в основной капитал (за исключением бюджетных средств)»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038"/>
        </w:trPr>
        <w:tc>
          <w:tcPr>
            <w:tcW w:type="dxa" w:w="5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56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Молчановой Инны Владимировны начальника отдела экономики, инвестиционной политики и стратегического развития Администрации города Батайска.</w:t>
            </w:r>
          </w:p>
        </w:tc>
      </w:tr>
    </w:tbl>
    <w:p w14:paraId="2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1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СЛУШАЛИ:</w:t>
      </w:r>
    </w:p>
    <w:p w14:paraId="22000000">
      <w:pPr>
        <w:pStyle w:val="Style_2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Яковенко Е.В. –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аместителя главы Администрации </w:t>
      </w:r>
      <w:r>
        <w:rPr>
          <w:rFonts w:ascii="Times New Roman" w:hAnsi="Times New Roman"/>
          <w:sz w:val="28"/>
        </w:rPr>
        <w:t>города Батайска по территориальному развитию и строительству.</w:t>
      </w:r>
    </w:p>
    <w:p w14:paraId="23000000">
      <w:pPr>
        <w:pStyle w:val="Style_2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ПОСТАНОВИЛИ:</w:t>
      </w:r>
    </w:p>
    <w:p w14:paraId="25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sz w:val="28"/>
        </w:rPr>
        <w:t>1.1. Комитету по управлению имуществом города Батайска ежеквартально до 20 числа месяца следующим за отчетным предоставлять в о</w:t>
      </w:r>
      <w:r>
        <w:rPr>
          <w:rFonts w:ascii="Times New Roman" w:hAnsi="Times New Roman"/>
          <w:sz w:val="28"/>
        </w:rPr>
        <w:t xml:space="preserve">тдел экономики, инвестиционной политики и стратегического </w:t>
      </w:r>
      <w:r>
        <w:rPr>
          <w:rFonts w:ascii="Times New Roman" w:hAnsi="Times New Roman"/>
          <w:sz w:val="28"/>
        </w:rPr>
        <w:t>развития Администрации города Батайска актуализированную информацию о свободных земельных участк</w:t>
      </w:r>
      <w:r>
        <w:rPr>
          <w:rStyle w:val="Style_3_ch"/>
          <w:sz w:val="28"/>
        </w:rPr>
        <w:t>ах для размещения на инвестиционной карте Ростовской области.</w:t>
      </w:r>
    </w:p>
    <w:p w14:paraId="26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7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 СЛУШАЛИ:</w:t>
      </w:r>
    </w:p>
    <w:p w14:paraId="2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Молчанову И.В. – </w:t>
      </w:r>
      <w:r>
        <w:rPr>
          <w:rFonts w:ascii="Times New Roman" w:hAnsi="Times New Roman"/>
          <w:sz w:val="28"/>
        </w:rPr>
        <w:t xml:space="preserve">начальника отдела экономики, инвестиционной политики и стратегического </w:t>
      </w:r>
      <w:r>
        <w:rPr>
          <w:rFonts w:ascii="Times New Roman" w:hAnsi="Times New Roman"/>
          <w:sz w:val="28"/>
        </w:rPr>
        <w:t>развития Администрации города Батайска.</w:t>
      </w:r>
    </w:p>
    <w:p w14:paraId="2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  <w:highlight w:val="white"/>
        </w:rPr>
      </w:pPr>
    </w:p>
    <w:p w14:paraId="2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ПОСТАНОВИЛИ:</w:t>
      </w:r>
    </w:p>
    <w:p w14:paraId="2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2.1. Доклад Молчановой И.В. принять к сведению.</w:t>
      </w:r>
    </w:p>
    <w:p w14:paraId="2C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Отделу экономики, инвестиционной политики и стратегического развития Администрации города Батайска продолжить работу в данном направлении.</w:t>
      </w:r>
    </w:p>
    <w:p w14:paraId="2D000000">
      <w:pPr>
        <w:pStyle w:val="Style_2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spacing w:after="0" w:line="240" w:lineRule="auto"/>
        <w:ind w:firstLine="709" w:left="0"/>
        <w:jc w:val="both"/>
        <w:rPr>
          <w:rStyle w:val="Style_3_ch"/>
          <w:sz w:val="28"/>
        </w:rPr>
      </w:pPr>
    </w:p>
    <w:p w14:paraId="2F000000">
      <w:pPr>
        <w:pStyle w:val="Style_2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Style w:val="Style_3_ch"/>
          <w:sz w:val="28"/>
        </w:rPr>
        <w:t xml:space="preserve">Председательствующий 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 xml:space="preserve">      </w:t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ab/>
      </w:r>
      <w:r>
        <w:rPr>
          <w:rStyle w:val="Style_3_ch"/>
          <w:sz w:val="28"/>
        </w:rPr>
        <w:t xml:space="preserve"> </w:t>
      </w:r>
      <w:r>
        <w:rPr>
          <w:rStyle w:val="Style_3_ch"/>
          <w:sz w:val="28"/>
        </w:rPr>
        <w:t>Р.П.</w:t>
      </w:r>
      <w:r>
        <w:rPr>
          <w:rStyle w:val="Style_3_ch"/>
          <w:sz w:val="28"/>
        </w:rPr>
        <w:t xml:space="preserve"> Волошин</w:t>
      </w:r>
    </w:p>
    <w:p w14:paraId="30000000">
      <w:pPr>
        <w:pStyle w:val="Style_2"/>
        <w:spacing w:after="0" w:line="240" w:lineRule="auto"/>
        <w:ind w:firstLine="0" w:left="0"/>
        <w:jc w:val="both"/>
        <w:rPr>
          <w:rStyle w:val="Style_3_ch"/>
          <w:sz w:val="28"/>
        </w:rPr>
      </w:pPr>
    </w:p>
    <w:p w14:paraId="31000000">
      <w:pPr>
        <w:pStyle w:val="Style_2"/>
        <w:spacing w:after="0" w:line="240" w:lineRule="auto"/>
        <w:ind w:firstLine="0" w:left="0"/>
        <w:jc w:val="both"/>
        <w:rPr>
          <w:rStyle w:val="Style_3_ch"/>
          <w:sz w:val="28"/>
        </w:rPr>
      </w:pP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И.В. Молчанова</w:t>
      </w:r>
    </w:p>
    <w:sectPr>
      <w:pgSz w:h="16838" w:orient="portrait" w:w="11906"/>
      <w:pgMar w:bottom="1134" w:footer="0" w:gutter="0" w:header="0" w:left="1134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color w:val="00000A"/>
      <w:sz w:val="22"/>
    </w:rPr>
  </w:style>
  <w:style w:default="1" w:styleId="Style_4_ch" w:type="character">
    <w:name w:val="Normal"/>
    <w:link w:val="Style_4"/>
    <w:rPr>
      <w:color w:val="00000A"/>
      <w:sz w:val="22"/>
    </w:rPr>
  </w:style>
  <w:style w:styleId="Style_5" w:type="paragraph">
    <w:name w:val="ListLabel 8"/>
    <w:link w:val="Style_5_ch"/>
    <w:rPr>
      <w:color w:val="00000A"/>
    </w:rPr>
  </w:style>
  <w:style w:styleId="Style_5_ch" w:type="character">
    <w:name w:val="ListLabel 8"/>
    <w:link w:val="Style_5"/>
    <w:rPr>
      <w:color w:val="00000A"/>
    </w:rPr>
  </w:style>
  <w:style w:styleId="Style_6" w:type="paragraph">
    <w:name w:val="toc 2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ody Text"/>
    <w:basedOn w:val="Style_4"/>
    <w:link w:val="Style_8_ch"/>
    <w:pPr>
      <w:spacing w:after="140" w:line="288" w:lineRule="auto"/>
      <w:ind/>
    </w:pPr>
  </w:style>
  <w:style w:styleId="Style_8_ch" w:type="character">
    <w:name w:val="Body Text"/>
    <w:basedOn w:val="Style_4_ch"/>
    <w:link w:val="Style_8"/>
  </w:style>
  <w:style w:styleId="Style_9" w:type="paragraph">
    <w:name w:val="Основной текст1"/>
    <w:basedOn w:val="Style_4"/>
    <w:link w:val="Style_9_ch"/>
    <w:pPr>
      <w:spacing w:after="240" w:line="322" w:lineRule="exact"/>
      <w:ind/>
      <w:jc w:val="both"/>
    </w:pPr>
    <w:rPr>
      <w:rFonts w:asciiTheme="minorAscii" w:hAnsiTheme="minorHAnsi"/>
      <w:spacing w:val="10"/>
      <w:sz w:val="25"/>
    </w:rPr>
  </w:style>
  <w:style w:styleId="Style_9_ch" w:type="character">
    <w:name w:val="Основной текст1"/>
    <w:basedOn w:val="Style_4_ch"/>
    <w:link w:val="Style_9"/>
    <w:rPr>
      <w:rFonts w:asciiTheme="minorAscii" w:hAnsiTheme="minorHAnsi"/>
      <w:spacing w:val="10"/>
      <w:sz w:val="25"/>
    </w:rPr>
  </w:style>
  <w:style w:styleId="Style_10" w:type="paragraph">
    <w:name w:val="toc 6"/>
    <w:next w:val="Style_4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fontstyle01"/>
    <w:basedOn w:val="Style_12"/>
    <w:link w:val="Style_11_ch"/>
    <w:rPr>
      <w:rFonts w:ascii="Times New Roman" w:hAnsi="Times New Roman"/>
      <w:sz w:val="28"/>
    </w:rPr>
  </w:style>
  <w:style w:styleId="Style_11_ch" w:type="character">
    <w:name w:val="fontstyle01"/>
    <w:basedOn w:val="Style_12_ch"/>
    <w:link w:val="Style_11"/>
    <w:rPr>
      <w:rFonts w:ascii="Times New Roman" w:hAnsi="Times New Roman"/>
      <w:sz w:val="28"/>
    </w:rPr>
  </w:style>
  <w:style w:styleId="Style_13" w:type="paragraph">
    <w:name w:val="ListLabel 4"/>
    <w:link w:val="Style_13_ch"/>
    <w:rPr>
      <w:sz w:val="24"/>
    </w:rPr>
  </w:style>
  <w:style w:styleId="Style_13_ch" w:type="character">
    <w:name w:val="ListLabel 4"/>
    <w:link w:val="Style_13"/>
    <w:rPr>
      <w:sz w:val="24"/>
    </w:rPr>
  </w:style>
  <w:style w:styleId="Style_14" w:type="paragraph">
    <w:name w:val="toc 7"/>
    <w:next w:val="Style_4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Текст выноски Знак"/>
    <w:basedOn w:val="Style_12"/>
    <w:link w:val="Style_15_ch"/>
    <w:rPr>
      <w:rFonts w:ascii="Tahoma" w:hAnsi="Tahoma"/>
      <w:color w:val="00000A"/>
      <w:sz w:val="16"/>
    </w:rPr>
  </w:style>
  <w:style w:styleId="Style_15_ch" w:type="character">
    <w:name w:val="Текст выноски Знак"/>
    <w:basedOn w:val="Style_12_ch"/>
    <w:link w:val="Style_15"/>
    <w:rPr>
      <w:rFonts w:ascii="Tahoma" w:hAnsi="Tahoma"/>
      <w:color w:val="00000A"/>
      <w:sz w:val="16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4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List"/>
    <w:basedOn w:val="Style_8"/>
    <w:link w:val="Style_18_ch"/>
  </w:style>
  <w:style w:styleId="Style_18_ch" w:type="character">
    <w:name w:val="List"/>
    <w:basedOn w:val="Style_8_ch"/>
    <w:link w:val="Style_18"/>
  </w:style>
  <w:style w:styleId="Style_19" w:type="paragraph">
    <w:name w:val="ListLabel 15"/>
    <w:link w:val="Style_19_ch"/>
    <w:rPr>
      <w:rFonts w:ascii="Times New Roman" w:hAnsi="Times New Roman"/>
      <w:sz w:val="26"/>
    </w:rPr>
  </w:style>
  <w:style w:styleId="Style_19_ch" w:type="character">
    <w:name w:val="ListLabel 15"/>
    <w:link w:val="Style_19"/>
    <w:rPr>
      <w:rFonts w:ascii="Times New Roman" w:hAnsi="Times New Roman"/>
      <w:sz w:val="26"/>
    </w:rPr>
  </w:style>
  <w:style w:styleId="Style_20" w:type="paragraph">
    <w:name w:val="ListLabel 11"/>
    <w:link w:val="Style_20_ch"/>
    <w:rPr>
      <w:color w:val="00000A"/>
    </w:rPr>
  </w:style>
  <w:style w:styleId="Style_20_ch" w:type="character">
    <w:name w:val="ListLabel 11"/>
    <w:link w:val="Style_20"/>
    <w:rPr>
      <w:color w:val="00000A"/>
    </w:rPr>
  </w:style>
  <w:style w:styleId="Style_21" w:type="paragraph">
    <w:name w:val="index heading"/>
    <w:basedOn w:val="Style_4"/>
    <w:link w:val="Style_21_ch"/>
  </w:style>
  <w:style w:styleId="Style_21_ch" w:type="character">
    <w:name w:val="index heading"/>
    <w:basedOn w:val="Style_4_ch"/>
    <w:link w:val="Style_21"/>
  </w:style>
  <w:style w:styleId="Style_22" w:type="paragraph">
    <w:name w:val="ListLabel 2"/>
    <w:link w:val="Style_22_ch"/>
    <w:rPr>
      <w:rFonts w:ascii="Times New Roman" w:hAnsi="Times New Roman"/>
      <w:sz w:val="24"/>
    </w:rPr>
  </w:style>
  <w:style w:styleId="Style_22_ch" w:type="character">
    <w:name w:val="ListLabel 2"/>
    <w:link w:val="Style_22"/>
    <w:rPr>
      <w:rFonts w:ascii="Times New Roman" w:hAnsi="Times New Roman"/>
      <w:sz w:val="24"/>
    </w:rPr>
  </w:style>
  <w:style w:styleId="Style_23" w:type="paragraph">
    <w:name w:val="Название объекта1"/>
    <w:basedOn w:val="Style_4"/>
    <w:link w:val="Style_23_ch"/>
    <w:pPr>
      <w:spacing w:after="120" w:before="120"/>
      <w:ind/>
    </w:pPr>
    <w:rPr>
      <w:i w:val="1"/>
      <w:sz w:val="24"/>
    </w:rPr>
  </w:style>
  <w:style w:styleId="Style_23_ch" w:type="character">
    <w:name w:val="Название объекта1"/>
    <w:basedOn w:val="Style_4_ch"/>
    <w:link w:val="Style_23"/>
    <w:rPr>
      <w:i w:val="1"/>
      <w:sz w:val="24"/>
    </w:rPr>
  </w:style>
  <w:style w:styleId="Style_24" w:type="paragraph">
    <w:name w:val="ListLabel 20"/>
    <w:link w:val="Style_24_ch"/>
    <w:rPr>
      <w:b w:val="1"/>
      <w:sz w:val="24"/>
    </w:rPr>
  </w:style>
  <w:style w:styleId="Style_24_ch" w:type="character">
    <w:name w:val="ListLabel 20"/>
    <w:link w:val="Style_24"/>
    <w:rPr>
      <w:b w:val="1"/>
      <w:sz w:val="24"/>
    </w:rPr>
  </w:style>
  <w:style w:styleId="Style_25" w:type="paragraph">
    <w:name w:val="ListLabel 6"/>
    <w:link w:val="Style_25_ch"/>
    <w:rPr>
      <w:color w:val="00000A"/>
    </w:rPr>
  </w:style>
  <w:style w:styleId="Style_25_ch" w:type="character">
    <w:name w:val="ListLabel 6"/>
    <w:link w:val="Style_25"/>
    <w:rPr>
      <w:color w:val="00000A"/>
    </w:rPr>
  </w:style>
  <w:style w:styleId="Style_26" w:type="paragraph">
    <w:name w:val="ListLabel 3"/>
    <w:link w:val="Style_26_ch"/>
    <w:rPr>
      <w:sz w:val="24"/>
    </w:rPr>
  </w:style>
  <w:style w:styleId="Style_26_ch" w:type="character">
    <w:name w:val="ListLabel 3"/>
    <w:link w:val="Style_26"/>
    <w:rPr>
      <w:sz w:val="24"/>
    </w:rPr>
  </w:style>
  <w:style w:styleId="Style_27" w:type="paragraph">
    <w:name w:val="ListLabel 17"/>
    <w:link w:val="Style_27_ch"/>
    <w:rPr>
      <w:rFonts w:ascii="Times New Roman" w:hAnsi="Times New Roman"/>
      <w:sz w:val="26"/>
    </w:rPr>
  </w:style>
  <w:style w:styleId="Style_27_ch" w:type="character">
    <w:name w:val="ListLabel 17"/>
    <w:link w:val="Style_27"/>
    <w:rPr>
      <w:rFonts w:ascii="Times New Roman" w:hAnsi="Times New Roman"/>
      <w:sz w:val="26"/>
    </w:rPr>
  </w:style>
  <w:style w:styleId="Style_3" w:type="paragraph">
    <w:name w:val="Основной текст + 11;5 pt;Не полужирный"/>
    <w:basedOn w:val="Style_12"/>
    <w:link w:val="Style_3_ch"/>
    <w:rPr>
      <w:rFonts w:ascii="Times New Roman" w:hAnsi="Times New Roman"/>
      <w:sz w:val="23"/>
      <w:highlight w:val="white"/>
    </w:rPr>
  </w:style>
  <w:style w:styleId="Style_3_ch" w:type="character">
    <w:name w:val="Основной текст + 11;5 pt;Не полужирный"/>
    <w:basedOn w:val="Style_12_ch"/>
    <w:link w:val="Style_3"/>
    <w:rPr>
      <w:rFonts w:ascii="Times New Roman" w:hAnsi="Times New Roman"/>
      <w:sz w:val="23"/>
      <w:highlight w:val="white"/>
    </w:rPr>
  </w:style>
  <w:style w:styleId="Style_28" w:type="paragraph">
    <w:name w:val="ListLabel 13"/>
    <w:link w:val="Style_28_ch"/>
    <w:rPr>
      <w:color w:val="00000A"/>
    </w:rPr>
  </w:style>
  <w:style w:styleId="Style_28_ch" w:type="character">
    <w:name w:val="ListLabel 13"/>
    <w:link w:val="Style_28"/>
    <w:rPr>
      <w:color w:val="00000A"/>
    </w:rPr>
  </w:style>
  <w:style w:styleId="Style_29" w:type="paragraph">
    <w:name w:val="Заголовок таблицы"/>
    <w:basedOn w:val="Style_30"/>
    <w:link w:val="Style_29_ch"/>
  </w:style>
  <w:style w:styleId="Style_29_ch" w:type="character">
    <w:name w:val="Заголовок таблицы"/>
    <w:basedOn w:val="Style_30_ch"/>
    <w:link w:val="Style_29"/>
  </w:style>
  <w:style w:styleId="Style_31" w:type="paragraph">
    <w:name w:val="toc 3"/>
    <w:next w:val="Style_4"/>
    <w:link w:val="Style_31_ch"/>
    <w:uiPriority w:val="39"/>
    <w:pPr>
      <w:ind w:firstLine="0" w:left="400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ListLabel 19"/>
    <w:link w:val="Style_32_ch"/>
    <w:rPr>
      <w:rFonts w:ascii="Times New Roman" w:hAnsi="Times New Roman"/>
      <w:sz w:val="27"/>
    </w:rPr>
  </w:style>
  <w:style w:styleId="Style_32_ch" w:type="character">
    <w:name w:val="ListLabel 19"/>
    <w:link w:val="Style_32"/>
    <w:rPr>
      <w:rFonts w:ascii="Times New Roman" w:hAnsi="Times New Roman"/>
      <w:sz w:val="27"/>
    </w:rPr>
  </w:style>
  <w:style w:styleId="Style_33" w:type="paragraph">
    <w:name w:val="ListLabel 10"/>
    <w:link w:val="Style_33_ch"/>
    <w:rPr>
      <w:color w:val="00000A"/>
    </w:rPr>
  </w:style>
  <w:style w:styleId="Style_33_ch" w:type="character">
    <w:name w:val="ListLabel 10"/>
    <w:link w:val="Style_33"/>
    <w:rPr>
      <w:color w:val="00000A"/>
    </w:rPr>
  </w:style>
  <w:style w:styleId="Style_34" w:type="paragraph">
    <w:name w:val="heading 5"/>
    <w:next w:val="Style_4"/>
    <w:link w:val="Style_3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35" w:type="paragraph">
    <w:name w:val="ListLabel 1"/>
    <w:link w:val="Style_35_ch"/>
    <w:rPr>
      <w:color w:val="00000A"/>
      <w:sz w:val="24"/>
    </w:rPr>
  </w:style>
  <w:style w:styleId="Style_35_ch" w:type="character">
    <w:name w:val="ListLabel 1"/>
    <w:link w:val="Style_35"/>
    <w:rPr>
      <w:color w:val="00000A"/>
      <w:sz w:val="24"/>
    </w:rPr>
  </w:style>
  <w:style w:styleId="Style_36" w:type="paragraph">
    <w:name w:val="heading 1"/>
    <w:next w:val="Style_4"/>
    <w:link w:val="Style_3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37" w:type="paragraph">
    <w:name w:val="Указатель1"/>
    <w:basedOn w:val="Style_38"/>
    <w:link w:val="Style_37_ch"/>
  </w:style>
  <w:style w:styleId="Style_37_ch" w:type="character">
    <w:name w:val="Указатель1"/>
    <w:basedOn w:val="Style_38_ch"/>
    <w:link w:val="Style_37"/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link w:val="Style_40_ch"/>
    <w:pPr>
      <w:ind w:firstLine="851" w:left="0"/>
      <w:jc w:val="both"/>
    </w:pPr>
    <w:rPr>
      <w:rFonts w:ascii="XO Thames" w:hAnsi="XO Thames"/>
      <w:sz w:val="22"/>
    </w:rPr>
  </w:style>
  <w:style w:styleId="Style_40_ch" w:type="character">
    <w:name w:val="Footnote"/>
    <w:link w:val="Style_40"/>
    <w:rPr>
      <w:rFonts w:ascii="XO Thames" w:hAnsi="XO Thames"/>
      <w:sz w:val="22"/>
    </w:rPr>
  </w:style>
  <w:style w:styleId="Style_41" w:type="paragraph">
    <w:name w:val="toc 1"/>
    <w:next w:val="Style_4"/>
    <w:link w:val="Style_41_ch"/>
    <w:uiPriority w:val="39"/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43" w:type="paragraph">
    <w:name w:val="Обычный1"/>
    <w:link w:val="Style_43_ch"/>
    <w:rPr>
      <w:color w:val="00000A"/>
      <w:sz w:val="22"/>
    </w:rPr>
  </w:style>
  <w:style w:styleId="Style_43_ch" w:type="character">
    <w:name w:val="Обычный1"/>
    <w:link w:val="Style_43"/>
    <w:rPr>
      <w:color w:val="00000A"/>
      <w:sz w:val="22"/>
    </w:rPr>
  </w:style>
  <w:style w:styleId="Style_44" w:type="paragraph">
    <w:name w:val="Header and Footer"/>
    <w:link w:val="Style_44_ch"/>
    <w:pPr>
      <w:ind/>
      <w:jc w:val="both"/>
    </w:pPr>
    <w:rPr>
      <w:rFonts w:ascii="XO Thames" w:hAnsi="XO Thames"/>
    </w:rPr>
  </w:style>
  <w:style w:styleId="Style_44_ch" w:type="character">
    <w:name w:val="Header and Footer"/>
    <w:link w:val="Style_44"/>
    <w:rPr>
      <w:rFonts w:ascii="XO Thames" w:hAnsi="XO Thames"/>
    </w:rPr>
  </w:style>
  <w:style w:styleId="Style_45" w:type="paragraph">
    <w:name w:val="ListLabel 16"/>
    <w:link w:val="Style_45_ch"/>
    <w:rPr>
      <w:sz w:val="26"/>
    </w:rPr>
  </w:style>
  <w:style w:styleId="Style_45_ch" w:type="character">
    <w:name w:val="ListLabel 16"/>
    <w:link w:val="Style_45"/>
    <w:rPr>
      <w:sz w:val="26"/>
    </w:rPr>
  </w:style>
  <w:style w:styleId="Style_46" w:type="paragraph">
    <w:name w:val="ListLabel 14"/>
    <w:link w:val="Style_46_ch"/>
    <w:rPr>
      <w:color w:val="00000A"/>
    </w:rPr>
  </w:style>
  <w:style w:styleId="Style_46_ch" w:type="character">
    <w:name w:val="ListLabel 14"/>
    <w:link w:val="Style_46"/>
    <w:rPr>
      <w:color w:val="00000A"/>
    </w:rPr>
  </w:style>
  <w:style w:styleId="Style_47" w:type="paragraph">
    <w:name w:val="ListLabel 12"/>
    <w:link w:val="Style_47_ch"/>
    <w:rPr>
      <w:color w:val="00000A"/>
    </w:rPr>
  </w:style>
  <w:style w:styleId="Style_47_ch" w:type="character">
    <w:name w:val="ListLabel 12"/>
    <w:link w:val="Style_47"/>
    <w:rPr>
      <w:color w:val="00000A"/>
    </w:rPr>
  </w:style>
  <w:style w:styleId="Style_48" w:type="paragraph">
    <w:name w:val="Гиперссылка1"/>
    <w:link w:val="Style_48_ch"/>
    <w:rPr>
      <w:color w:val="0000FF"/>
      <w:u w:val="single"/>
    </w:rPr>
  </w:style>
  <w:style w:styleId="Style_48_ch" w:type="character">
    <w:name w:val="Гиперссылка1"/>
    <w:link w:val="Style_48"/>
    <w:rPr>
      <w:color w:val="0000FF"/>
      <w:u w:val="single"/>
    </w:rPr>
  </w:style>
  <w:style w:styleId="Style_49" w:type="paragraph">
    <w:name w:val="Balloon Text"/>
    <w:basedOn w:val="Style_4"/>
    <w:link w:val="Style_49_ch"/>
    <w:pPr>
      <w:spacing w:after="0" w:line="240" w:lineRule="auto"/>
      <w:ind/>
    </w:pPr>
    <w:rPr>
      <w:rFonts w:ascii="Tahoma" w:hAnsi="Tahoma"/>
      <w:sz w:val="16"/>
    </w:rPr>
  </w:style>
  <w:style w:styleId="Style_49_ch" w:type="character">
    <w:name w:val="Balloon Text"/>
    <w:basedOn w:val="Style_4_ch"/>
    <w:link w:val="Style_49"/>
    <w:rPr>
      <w:rFonts w:ascii="Tahoma" w:hAnsi="Tahoma"/>
      <w:sz w:val="16"/>
    </w:rPr>
  </w:style>
  <w:style w:styleId="Style_50" w:type="paragraph">
    <w:name w:val="toc 9"/>
    <w:next w:val="Style_4"/>
    <w:link w:val="Style_50_ch"/>
    <w:uiPriority w:val="39"/>
    <w:pPr>
      <w:ind w:firstLine="0" w:left="1600"/>
    </w:pPr>
    <w:rPr>
      <w:rFonts w:ascii="XO Thames" w:hAnsi="XO Thames"/>
      <w:sz w:val="28"/>
    </w:rPr>
  </w:style>
  <w:style w:styleId="Style_50_ch" w:type="character">
    <w:name w:val="toc 9"/>
    <w:link w:val="Style_50"/>
    <w:rPr>
      <w:rFonts w:ascii="XO Thames" w:hAnsi="XO Thames"/>
      <w:sz w:val="28"/>
    </w:rPr>
  </w:style>
  <w:style w:styleId="Style_51" w:type="paragraph">
    <w:name w:val="ListLabel 7"/>
    <w:link w:val="Style_51_ch"/>
    <w:rPr>
      <w:rFonts w:ascii="Times New Roman" w:hAnsi="Times New Roman"/>
      <w:color w:val="00000A"/>
      <w:sz w:val="26"/>
    </w:rPr>
  </w:style>
  <w:style w:styleId="Style_51_ch" w:type="character">
    <w:name w:val="ListLabel 7"/>
    <w:link w:val="Style_51"/>
    <w:rPr>
      <w:rFonts w:ascii="Times New Roman" w:hAnsi="Times New Roman"/>
      <w:color w:val="00000A"/>
      <w:sz w:val="26"/>
    </w:rPr>
  </w:style>
  <w:style w:styleId="Style_52" w:type="paragraph">
    <w:name w:val="toc 8"/>
    <w:next w:val="Style_4"/>
    <w:link w:val="Style_52_ch"/>
    <w:uiPriority w:val="39"/>
    <w:pPr>
      <w:ind w:firstLine="0" w:left="1400"/>
    </w:pPr>
    <w:rPr>
      <w:rFonts w:ascii="XO Thames" w:hAnsi="XO Thames"/>
      <w:sz w:val="28"/>
    </w:rPr>
  </w:style>
  <w:style w:styleId="Style_52_ch" w:type="character">
    <w:name w:val="toc 8"/>
    <w:link w:val="Style_52"/>
    <w:rPr>
      <w:rFonts w:ascii="XO Thames" w:hAnsi="XO Thames"/>
      <w:sz w:val="28"/>
    </w:rPr>
  </w:style>
  <w:style w:styleId="Style_53" w:type="paragraph">
    <w:name w:val="Заголовок"/>
    <w:basedOn w:val="Style_4"/>
    <w:next w:val="Style_8"/>
    <w:link w:val="Style_5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3_ch" w:type="character">
    <w:name w:val="Заголовок"/>
    <w:basedOn w:val="Style_4_ch"/>
    <w:link w:val="Style_53"/>
    <w:rPr>
      <w:rFonts w:ascii="Liberation Sans" w:hAnsi="Liberation Sans"/>
      <w:sz w:val="28"/>
    </w:rPr>
  </w:style>
  <w:style w:styleId="Style_54" w:type="paragraph">
    <w:name w:val="caption"/>
    <w:basedOn w:val="Style_4"/>
    <w:link w:val="Style_54_ch"/>
    <w:pPr>
      <w:spacing w:after="120" w:before="120"/>
      <w:ind/>
    </w:pPr>
    <w:rPr>
      <w:i w:val="1"/>
      <w:sz w:val="24"/>
    </w:rPr>
  </w:style>
  <w:style w:styleId="Style_54_ch" w:type="character">
    <w:name w:val="caption"/>
    <w:basedOn w:val="Style_4_ch"/>
    <w:link w:val="Style_54"/>
    <w:rPr>
      <w:i w:val="1"/>
      <w:sz w:val="24"/>
    </w:rPr>
  </w:style>
  <w:style w:styleId="Style_55" w:type="paragraph">
    <w:name w:val="toc 5"/>
    <w:next w:val="Style_4"/>
    <w:link w:val="Style_55_ch"/>
    <w:uiPriority w:val="39"/>
    <w:pPr>
      <w:ind w:firstLine="0" w:left="800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56" w:type="paragraph">
    <w:name w:val="Гиперссылка2"/>
    <w:link w:val="Style_56_ch"/>
    <w:rPr>
      <w:color w:val="0000FF"/>
      <w:u w:val="single"/>
    </w:rPr>
  </w:style>
  <w:style w:styleId="Style_56_ch" w:type="character">
    <w:name w:val="Гиперссылка2"/>
    <w:link w:val="Style_56"/>
    <w:rPr>
      <w:color w:val="0000FF"/>
      <w:u w:val="single"/>
    </w:rPr>
  </w:style>
  <w:style w:styleId="Style_38" w:type="paragraph">
    <w:name w:val="Обычный1"/>
    <w:link w:val="Style_38_ch"/>
    <w:rPr>
      <w:color w:val="00000A"/>
      <w:sz w:val="22"/>
    </w:rPr>
  </w:style>
  <w:style w:styleId="Style_38_ch" w:type="character">
    <w:name w:val="Обычный1"/>
    <w:link w:val="Style_38"/>
    <w:rPr>
      <w:color w:val="00000A"/>
      <w:sz w:val="22"/>
    </w:rPr>
  </w:style>
  <w:style w:styleId="Style_57" w:type="paragraph">
    <w:name w:val="Заголовок 21"/>
    <w:basedOn w:val="Style_53"/>
    <w:link w:val="Style_57_ch"/>
  </w:style>
  <w:style w:styleId="Style_57_ch" w:type="character">
    <w:name w:val="Заголовок 21"/>
    <w:basedOn w:val="Style_53_ch"/>
    <w:link w:val="Style_57"/>
  </w:style>
  <w:style w:styleId="Style_58" w:type="paragraph">
    <w:name w:val="Normal (Web)"/>
    <w:basedOn w:val="Style_4"/>
    <w:link w:val="Style_58_ch"/>
    <w:pPr>
      <w:spacing w:afterAutospacing="on" w:beforeAutospacing="on"/>
      <w:ind/>
    </w:pPr>
    <w:rPr>
      <w:sz w:val="24"/>
    </w:rPr>
  </w:style>
  <w:style w:styleId="Style_58_ch" w:type="character">
    <w:name w:val="Normal (Web)"/>
    <w:basedOn w:val="Style_4_ch"/>
    <w:link w:val="Style_58"/>
    <w:rPr>
      <w:sz w:val="24"/>
    </w:rPr>
  </w:style>
  <w:style w:styleId="Style_59" w:type="paragraph">
    <w:name w:val="ListLabel 5"/>
    <w:link w:val="Style_59_ch"/>
    <w:rPr>
      <w:rFonts w:ascii="Times New Roman" w:hAnsi="Times New Roman"/>
      <w:sz w:val="26"/>
    </w:rPr>
  </w:style>
  <w:style w:styleId="Style_59_ch" w:type="character">
    <w:name w:val="ListLabel 5"/>
    <w:link w:val="Style_59"/>
    <w:rPr>
      <w:rFonts w:ascii="Times New Roman" w:hAnsi="Times New Roman"/>
      <w:sz w:val="26"/>
    </w:rPr>
  </w:style>
  <w:style w:styleId="Style_60" w:type="paragraph">
    <w:name w:val="Subtitle"/>
    <w:next w:val="Style_4"/>
    <w:link w:val="Style_6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0_ch" w:type="character">
    <w:name w:val="Subtitle"/>
    <w:link w:val="Style_60"/>
    <w:rPr>
      <w:rFonts w:ascii="XO Thames" w:hAnsi="XO Thames"/>
      <w:i w:val="1"/>
      <w:sz w:val="24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61" w:type="paragraph">
    <w:name w:val="ListLabel 9"/>
    <w:link w:val="Style_61_ch"/>
    <w:rPr>
      <w:color w:val="00000A"/>
    </w:rPr>
  </w:style>
  <w:style w:styleId="Style_61_ch" w:type="character">
    <w:name w:val="ListLabel 9"/>
    <w:link w:val="Style_61"/>
    <w:rPr>
      <w:color w:val="00000A"/>
    </w:rPr>
  </w:style>
  <w:style w:styleId="Style_62" w:type="paragraph">
    <w:name w:val="Title"/>
    <w:next w:val="Style_4"/>
    <w:link w:val="Style_6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2_ch" w:type="character">
    <w:name w:val="Title"/>
    <w:link w:val="Style_62"/>
    <w:rPr>
      <w:rFonts w:ascii="XO Thames" w:hAnsi="XO Thames"/>
      <w:b w:val="1"/>
      <w:caps w:val="1"/>
      <w:sz w:val="40"/>
    </w:rPr>
  </w:style>
  <w:style w:styleId="Style_63" w:type="paragraph">
    <w:name w:val="heading 4"/>
    <w:next w:val="Style_4"/>
    <w:link w:val="Style_6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3_ch" w:type="character">
    <w:name w:val="heading 4"/>
    <w:link w:val="Style_63"/>
    <w:rPr>
      <w:rFonts w:ascii="XO Thames" w:hAnsi="XO Thames"/>
      <w:b w:val="1"/>
      <w:sz w:val="24"/>
    </w:rPr>
  </w:style>
  <w:style w:styleId="Style_64" w:type="paragraph">
    <w:name w:val="ListLabel 18"/>
    <w:link w:val="Style_64_ch"/>
    <w:rPr>
      <w:sz w:val="26"/>
    </w:rPr>
  </w:style>
  <w:style w:styleId="Style_64_ch" w:type="character">
    <w:name w:val="ListLabel 18"/>
    <w:link w:val="Style_64"/>
    <w:rPr>
      <w:sz w:val="26"/>
    </w:rPr>
  </w:style>
  <w:style w:styleId="Style_30" w:type="paragraph">
    <w:name w:val="Содержимое таблицы"/>
    <w:basedOn w:val="Style_4"/>
    <w:link w:val="Style_30_ch"/>
  </w:style>
  <w:style w:styleId="Style_30_ch" w:type="character">
    <w:name w:val="Содержимое таблицы"/>
    <w:basedOn w:val="Style_4_ch"/>
    <w:link w:val="Style_30"/>
  </w:style>
  <w:style w:styleId="Style_65" w:type="paragraph">
    <w:name w:val="Основной шрифт абзаца2"/>
    <w:link w:val="Style_65_ch"/>
  </w:style>
  <w:style w:styleId="Style_65_ch" w:type="character">
    <w:name w:val="Основной шрифт абзаца2"/>
    <w:link w:val="Style_65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66" w:type="paragraph">
    <w:name w:val="heading 2"/>
    <w:next w:val="Style_4"/>
    <w:link w:val="Style_6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6_ch" w:type="character">
    <w:name w:val="heading 2"/>
    <w:link w:val="Style_6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2024-12-06T08:26:07Z</dcterms:modified>
</cp:coreProperties>
</file>