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4A91" w14:textId="77777777" w:rsidR="006D4769" w:rsidRDefault="00E7629C" w:rsidP="00A3143B">
      <w:pPr>
        <w:tabs>
          <w:tab w:val="left" w:pos="709"/>
        </w:tabs>
        <w:jc w:val="center"/>
      </w:pPr>
      <w:r>
        <w:rPr>
          <w:noProof/>
        </w:rPr>
        <w:drawing>
          <wp:inline distT="0" distB="0" distL="0" distR="0" wp14:anchorId="0BC41032" wp14:editId="7BAE02D6">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14:paraId="66BE4942" w14:textId="77777777" w:rsidR="00693C32" w:rsidRPr="00BB7931" w:rsidRDefault="00693C32">
      <w:pPr>
        <w:jc w:val="center"/>
        <w:rPr>
          <w:b/>
          <w:spacing w:val="12"/>
          <w:sz w:val="26"/>
          <w:szCs w:val="26"/>
        </w:rPr>
      </w:pPr>
    </w:p>
    <w:p w14:paraId="2D0D45BD"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7139388D" w14:textId="77777777" w:rsidR="006D4769" w:rsidRPr="00A1562E" w:rsidRDefault="006D4769">
      <w:pPr>
        <w:jc w:val="center"/>
        <w:rPr>
          <w:sz w:val="26"/>
          <w:szCs w:val="26"/>
        </w:rPr>
      </w:pPr>
    </w:p>
    <w:p w14:paraId="3B3B71B5" w14:textId="77777777" w:rsidR="006D4769" w:rsidRDefault="006D4769">
      <w:pPr>
        <w:jc w:val="center"/>
        <w:rPr>
          <w:b/>
          <w:spacing w:val="20"/>
          <w:sz w:val="36"/>
          <w:szCs w:val="36"/>
        </w:rPr>
      </w:pPr>
      <w:r w:rsidRPr="00A1562E">
        <w:rPr>
          <w:b/>
          <w:spacing w:val="20"/>
          <w:sz w:val="36"/>
          <w:szCs w:val="36"/>
        </w:rPr>
        <w:t>ПОСТАНОВЛЕНИЕ</w:t>
      </w:r>
    </w:p>
    <w:p w14:paraId="72860996" w14:textId="77777777" w:rsidR="00A1562E" w:rsidRPr="00A1562E" w:rsidRDefault="00A1562E">
      <w:pPr>
        <w:jc w:val="center"/>
        <w:rPr>
          <w:rFonts w:ascii="SchoolBook" w:hAnsi="SchoolBook"/>
          <w:b/>
          <w:spacing w:val="20"/>
          <w:sz w:val="26"/>
          <w:szCs w:val="26"/>
        </w:rPr>
      </w:pPr>
    </w:p>
    <w:p w14:paraId="1B2AC1B8" w14:textId="164F5923" w:rsidR="00693C32" w:rsidRDefault="005241DD">
      <w:pPr>
        <w:jc w:val="center"/>
        <w:rPr>
          <w:sz w:val="28"/>
          <w:szCs w:val="28"/>
        </w:rPr>
      </w:pPr>
      <w:r w:rsidRPr="00A1562E">
        <w:rPr>
          <w:sz w:val="28"/>
          <w:szCs w:val="28"/>
        </w:rPr>
        <w:t>О</w:t>
      </w:r>
      <w:r w:rsidR="00A1562E" w:rsidRPr="00A1562E">
        <w:rPr>
          <w:sz w:val="28"/>
          <w:szCs w:val="28"/>
        </w:rPr>
        <w:t>т</w:t>
      </w:r>
      <w:r>
        <w:rPr>
          <w:sz w:val="28"/>
          <w:szCs w:val="28"/>
        </w:rPr>
        <w:t xml:space="preserve"> 04.10.2024 </w:t>
      </w:r>
      <w:r w:rsidR="00A1562E">
        <w:rPr>
          <w:sz w:val="28"/>
          <w:szCs w:val="28"/>
        </w:rPr>
        <w:t>_№</w:t>
      </w:r>
      <w:r>
        <w:rPr>
          <w:sz w:val="28"/>
          <w:szCs w:val="28"/>
        </w:rPr>
        <w:t xml:space="preserve"> 65</w:t>
      </w:r>
      <w:r w:rsidR="00A1562E">
        <w:rPr>
          <w:sz w:val="28"/>
          <w:szCs w:val="28"/>
        </w:rPr>
        <w:t>_______</w:t>
      </w:r>
    </w:p>
    <w:p w14:paraId="52567DFE" w14:textId="77777777" w:rsidR="00A1562E" w:rsidRPr="00A1562E" w:rsidRDefault="00A1562E">
      <w:pPr>
        <w:jc w:val="center"/>
        <w:rPr>
          <w:sz w:val="26"/>
          <w:szCs w:val="26"/>
        </w:rPr>
      </w:pPr>
    </w:p>
    <w:p w14:paraId="5B2C646B"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51155355" w14:textId="77777777" w:rsidR="00A1562E" w:rsidRDefault="00A1562E">
      <w:pPr>
        <w:jc w:val="center"/>
        <w:rPr>
          <w:sz w:val="28"/>
          <w:szCs w:val="28"/>
        </w:rPr>
      </w:pPr>
    </w:p>
    <w:p w14:paraId="3A2AC463" w14:textId="77777777" w:rsidR="00711BB1" w:rsidRPr="00E255A9" w:rsidRDefault="00711BB1">
      <w:pPr>
        <w:jc w:val="center"/>
        <w:rPr>
          <w:sz w:val="28"/>
          <w:szCs w:val="28"/>
        </w:rPr>
      </w:pPr>
    </w:p>
    <w:p w14:paraId="15BCE202"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0A372A9D"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016A923F" w14:textId="77777777" w:rsidR="004518D8" w:rsidRDefault="00965FDB" w:rsidP="00466C9C">
      <w:pPr>
        <w:jc w:val="center"/>
        <w:rPr>
          <w:b/>
          <w:sz w:val="28"/>
          <w:szCs w:val="28"/>
        </w:rPr>
      </w:pPr>
      <w:r>
        <w:rPr>
          <w:b/>
          <w:sz w:val="28"/>
          <w:szCs w:val="28"/>
        </w:rPr>
        <w:t>«</w:t>
      </w:r>
      <w:r w:rsidR="004518D8" w:rsidRPr="004518D8">
        <w:rPr>
          <w:b/>
          <w:sz w:val="28"/>
          <w:szCs w:val="28"/>
        </w:rPr>
        <w:t xml:space="preserve">Выдача разрешения на использование земель или земельных </w:t>
      </w:r>
    </w:p>
    <w:p w14:paraId="707919C1" w14:textId="77777777" w:rsidR="004518D8" w:rsidRDefault="004518D8" w:rsidP="00466C9C">
      <w:pPr>
        <w:jc w:val="center"/>
        <w:rPr>
          <w:b/>
          <w:sz w:val="28"/>
          <w:szCs w:val="28"/>
        </w:rPr>
      </w:pPr>
      <w:r w:rsidRPr="004518D8">
        <w:rPr>
          <w:b/>
          <w:sz w:val="28"/>
          <w:szCs w:val="28"/>
        </w:rPr>
        <w:t xml:space="preserve">участков без предоставления земельных участков и </w:t>
      </w:r>
    </w:p>
    <w:p w14:paraId="70DDFB05" w14:textId="77777777" w:rsidR="0009161D" w:rsidRPr="00A1562E" w:rsidRDefault="004518D8" w:rsidP="00466C9C">
      <w:pPr>
        <w:jc w:val="center"/>
        <w:rPr>
          <w:b/>
          <w:sz w:val="28"/>
          <w:szCs w:val="28"/>
        </w:rPr>
      </w:pPr>
      <w:r w:rsidRPr="004518D8">
        <w:rPr>
          <w:b/>
          <w:sz w:val="28"/>
          <w:szCs w:val="28"/>
        </w:rPr>
        <w:t>установления сервитута, публичного сервитута</w:t>
      </w:r>
      <w:r w:rsidR="00965FDB">
        <w:rPr>
          <w:b/>
          <w:sz w:val="28"/>
          <w:szCs w:val="28"/>
        </w:rPr>
        <w:t>»</w:t>
      </w:r>
    </w:p>
    <w:p w14:paraId="0EF3E894" w14:textId="77777777" w:rsidR="0009161D" w:rsidRDefault="0009161D" w:rsidP="00A1562E">
      <w:pPr>
        <w:jc w:val="center"/>
        <w:rPr>
          <w:sz w:val="28"/>
          <w:szCs w:val="28"/>
        </w:rPr>
      </w:pPr>
    </w:p>
    <w:p w14:paraId="3E2E2FB0" w14:textId="77777777" w:rsidR="00A1562E" w:rsidRPr="00A1562E" w:rsidRDefault="00A1562E" w:rsidP="00A1562E">
      <w:pPr>
        <w:jc w:val="center"/>
        <w:rPr>
          <w:sz w:val="28"/>
          <w:szCs w:val="28"/>
        </w:rPr>
      </w:pPr>
    </w:p>
    <w:p w14:paraId="0CE83614"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с </w:t>
      </w:r>
      <w:r w:rsidR="00965FDB" w:rsidRPr="00965FDB">
        <w:rPr>
          <w:sz w:val="28"/>
          <w:szCs w:val="28"/>
        </w:rPr>
        <w:t>постановлени</w:t>
      </w:r>
      <w:r w:rsidR="00466C9C">
        <w:rPr>
          <w:sz w:val="28"/>
          <w:szCs w:val="28"/>
        </w:rPr>
        <w:t>ем</w:t>
      </w:r>
      <w:r w:rsidR="00965FDB" w:rsidRPr="00965FDB">
        <w:rPr>
          <w:sz w:val="28"/>
          <w:szCs w:val="28"/>
        </w:rPr>
        <w:t xml:space="preserve">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Уставом </w:t>
      </w:r>
      <w:r w:rsidR="00FB48D7" w:rsidRPr="00FC7695">
        <w:rPr>
          <w:sz w:val="28"/>
          <w:szCs w:val="28"/>
        </w:rPr>
        <w:t>муниципального образования</w:t>
      </w:r>
      <w:r w:rsidR="00FB48D7">
        <w:rPr>
          <w:sz w:val="28"/>
          <w:szCs w:val="28"/>
        </w:rPr>
        <w:t xml:space="preserve"> городского округа</w:t>
      </w:r>
      <w:r w:rsidR="00FB48D7" w:rsidRPr="00FC7695">
        <w:rPr>
          <w:sz w:val="28"/>
          <w:szCs w:val="28"/>
        </w:rPr>
        <w:t xml:space="preserve"> «Город Батайск»</w:t>
      </w:r>
      <w:r w:rsidR="00FB48D7">
        <w:rPr>
          <w:sz w:val="28"/>
          <w:szCs w:val="28"/>
        </w:rPr>
        <w:t xml:space="preserve"> Ростовской области</w:t>
      </w:r>
      <w:r w:rsidR="00965FDB" w:rsidRPr="00965FDB">
        <w:rPr>
          <w:sz w:val="28"/>
          <w:szCs w:val="28"/>
        </w:rPr>
        <w:t>,</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14:paraId="436F4727" w14:textId="77777777" w:rsidR="00736F38" w:rsidRDefault="00736F38" w:rsidP="00A1562E">
      <w:pPr>
        <w:jc w:val="center"/>
        <w:rPr>
          <w:b/>
          <w:sz w:val="28"/>
          <w:szCs w:val="28"/>
        </w:rPr>
      </w:pPr>
    </w:p>
    <w:p w14:paraId="1F096B40"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4518D8">
        <w:rPr>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965FDB">
        <w:rPr>
          <w:sz w:val="28"/>
          <w:szCs w:val="28"/>
        </w:rPr>
        <w:t xml:space="preserve">» согласно приложению к настоящему постановлению. </w:t>
      </w:r>
    </w:p>
    <w:p w14:paraId="4764460C"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6CE0255B" w14:textId="77777777" w:rsidR="00965FDB" w:rsidRDefault="00965FDB" w:rsidP="00965FDB">
      <w:pPr>
        <w:jc w:val="both"/>
        <w:rPr>
          <w:sz w:val="28"/>
          <w:szCs w:val="28"/>
        </w:rPr>
      </w:pPr>
      <w:r>
        <w:rPr>
          <w:sz w:val="28"/>
          <w:szCs w:val="28"/>
        </w:rPr>
        <w:lastRenderedPageBreak/>
        <w:tab/>
        <w:t>3. Настоящее постановление подлежит включению в регистр муниципальных нормативных правовых актов Ростовской области.</w:t>
      </w:r>
    </w:p>
    <w:p w14:paraId="6E05FC95" w14:textId="77777777"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14:paraId="76B7C8F3"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4543A6">
        <w:rPr>
          <w:sz w:val="28"/>
          <w:szCs w:val="28"/>
        </w:rPr>
        <w:t>Яковенко Е.В</w:t>
      </w:r>
      <w:r w:rsidR="004518D8">
        <w:rPr>
          <w:sz w:val="28"/>
          <w:szCs w:val="28"/>
        </w:rPr>
        <w:t>.</w:t>
      </w:r>
    </w:p>
    <w:p w14:paraId="03A516FB" w14:textId="77777777" w:rsidR="003E7F9F" w:rsidRPr="00A1562E" w:rsidRDefault="003E7F9F" w:rsidP="00965FDB">
      <w:pPr>
        <w:tabs>
          <w:tab w:val="num" w:pos="0"/>
          <w:tab w:val="left" w:pos="709"/>
        </w:tabs>
        <w:jc w:val="both"/>
        <w:rPr>
          <w:sz w:val="28"/>
          <w:szCs w:val="28"/>
        </w:rPr>
      </w:pPr>
    </w:p>
    <w:p w14:paraId="6F6F42AB" w14:textId="77777777" w:rsidR="003E7F9F" w:rsidRPr="00A1562E" w:rsidRDefault="003E7F9F" w:rsidP="005F2F97">
      <w:pPr>
        <w:tabs>
          <w:tab w:val="left" w:pos="2523"/>
        </w:tabs>
        <w:jc w:val="both"/>
        <w:rPr>
          <w:sz w:val="28"/>
          <w:szCs w:val="28"/>
        </w:rPr>
      </w:pPr>
    </w:p>
    <w:p w14:paraId="1A5D8FC3" w14:textId="77777777" w:rsidR="00684FA0" w:rsidRDefault="00973329" w:rsidP="00973329">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города Батайска                                               </w:t>
      </w:r>
      <w:r w:rsidR="00A365CC">
        <w:rPr>
          <w:sz w:val="28"/>
          <w:szCs w:val="28"/>
        </w:rPr>
        <w:t xml:space="preserve"> </w:t>
      </w:r>
      <w:r w:rsidR="00684FA0" w:rsidRPr="0029019B">
        <w:rPr>
          <w:sz w:val="28"/>
          <w:szCs w:val="28"/>
        </w:rPr>
        <w:t xml:space="preserve">                    </w:t>
      </w:r>
      <w:r w:rsidR="00684FA0">
        <w:rPr>
          <w:sz w:val="28"/>
          <w:szCs w:val="28"/>
        </w:rPr>
        <w:t xml:space="preserve">    </w:t>
      </w:r>
      <w:r w:rsidR="00684FA0" w:rsidRPr="0029019B">
        <w:rPr>
          <w:sz w:val="28"/>
          <w:szCs w:val="28"/>
        </w:rPr>
        <w:t xml:space="preserve">  </w:t>
      </w:r>
      <w:r>
        <w:rPr>
          <w:sz w:val="28"/>
          <w:szCs w:val="28"/>
        </w:rPr>
        <w:t xml:space="preserve"> </w:t>
      </w:r>
      <w:r w:rsidR="001E0252">
        <w:rPr>
          <w:sz w:val="28"/>
          <w:szCs w:val="28"/>
        </w:rPr>
        <w:t>Р.П. Волошин</w:t>
      </w:r>
    </w:p>
    <w:p w14:paraId="1260E636" w14:textId="77777777" w:rsidR="003E7F9F" w:rsidRDefault="00DE67C2" w:rsidP="005F2F97">
      <w:pPr>
        <w:tabs>
          <w:tab w:val="left" w:pos="2523"/>
        </w:tabs>
        <w:jc w:val="both"/>
        <w:rPr>
          <w:sz w:val="28"/>
          <w:szCs w:val="28"/>
        </w:rPr>
      </w:pPr>
      <w:r w:rsidRPr="00A1562E">
        <w:rPr>
          <w:sz w:val="28"/>
          <w:szCs w:val="28"/>
        </w:rPr>
        <w:t xml:space="preserve"> </w:t>
      </w:r>
    </w:p>
    <w:p w14:paraId="2A6C6C34" w14:textId="77777777" w:rsidR="00F00F79" w:rsidRPr="00A1562E" w:rsidRDefault="00F00F79" w:rsidP="005F2F97">
      <w:pPr>
        <w:tabs>
          <w:tab w:val="left" w:pos="2523"/>
        </w:tabs>
        <w:jc w:val="both"/>
        <w:rPr>
          <w:sz w:val="28"/>
          <w:szCs w:val="28"/>
        </w:rPr>
      </w:pPr>
    </w:p>
    <w:p w14:paraId="1C7FBE6A"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6BB8B2D6"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27B19CC7"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63D83A75" w14:textId="77777777" w:rsidR="00BA6CF6" w:rsidRDefault="00BA6CF6" w:rsidP="00050BA7">
      <w:pPr>
        <w:tabs>
          <w:tab w:val="left" w:pos="2523"/>
        </w:tabs>
        <w:jc w:val="both"/>
        <w:rPr>
          <w:sz w:val="28"/>
          <w:szCs w:val="28"/>
        </w:rPr>
      </w:pPr>
    </w:p>
    <w:p w14:paraId="7947953C" w14:textId="77777777" w:rsidR="00F3480F" w:rsidRDefault="00F3480F" w:rsidP="00050BA7">
      <w:pPr>
        <w:tabs>
          <w:tab w:val="left" w:pos="2523"/>
        </w:tabs>
        <w:jc w:val="both"/>
        <w:rPr>
          <w:sz w:val="28"/>
          <w:szCs w:val="28"/>
        </w:rPr>
      </w:pPr>
    </w:p>
    <w:p w14:paraId="4A350CDE" w14:textId="77777777" w:rsidR="00F3480F" w:rsidRDefault="00F3480F" w:rsidP="00050BA7">
      <w:pPr>
        <w:tabs>
          <w:tab w:val="left" w:pos="2523"/>
        </w:tabs>
        <w:jc w:val="both"/>
        <w:rPr>
          <w:sz w:val="28"/>
          <w:szCs w:val="28"/>
        </w:rPr>
      </w:pPr>
    </w:p>
    <w:p w14:paraId="703B740A" w14:textId="77777777" w:rsidR="00F3480F" w:rsidRDefault="00F3480F" w:rsidP="00050BA7">
      <w:pPr>
        <w:tabs>
          <w:tab w:val="left" w:pos="2523"/>
        </w:tabs>
        <w:jc w:val="both"/>
        <w:rPr>
          <w:sz w:val="28"/>
          <w:szCs w:val="28"/>
        </w:rPr>
      </w:pPr>
    </w:p>
    <w:p w14:paraId="33DFAA35" w14:textId="77777777" w:rsidR="00F3480F" w:rsidRDefault="00F3480F" w:rsidP="00050BA7">
      <w:pPr>
        <w:tabs>
          <w:tab w:val="left" w:pos="2523"/>
        </w:tabs>
        <w:jc w:val="both"/>
        <w:rPr>
          <w:sz w:val="28"/>
          <w:szCs w:val="28"/>
        </w:rPr>
      </w:pPr>
    </w:p>
    <w:p w14:paraId="26916F6C" w14:textId="77777777" w:rsidR="00F3480F" w:rsidRDefault="00F3480F" w:rsidP="00050BA7">
      <w:pPr>
        <w:tabs>
          <w:tab w:val="left" w:pos="2523"/>
        </w:tabs>
        <w:jc w:val="both"/>
        <w:rPr>
          <w:sz w:val="28"/>
          <w:szCs w:val="28"/>
        </w:rPr>
      </w:pPr>
    </w:p>
    <w:p w14:paraId="346C569B" w14:textId="77777777" w:rsidR="00F3480F" w:rsidRDefault="00F3480F" w:rsidP="00050BA7">
      <w:pPr>
        <w:tabs>
          <w:tab w:val="left" w:pos="2523"/>
        </w:tabs>
        <w:jc w:val="both"/>
        <w:rPr>
          <w:sz w:val="28"/>
          <w:szCs w:val="28"/>
        </w:rPr>
      </w:pPr>
    </w:p>
    <w:p w14:paraId="3B434004" w14:textId="77777777" w:rsidR="00F3480F" w:rsidRDefault="00F3480F" w:rsidP="00050BA7">
      <w:pPr>
        <w:tabs>
          <w:tab w:val="left" w:pos="2523"/>
        </w:tabs>
        <w:jc w:val="both"/>
        <w:rPr>
          <w:sz w:val="28"/>
          <w:szCs w:val="28"/>
        </w:rPr>
      </w:pPr>
    </w:p>
    <w:p w14:paraId="1DFBACC7" w14:textId="77777777" w:rsidR="00F3480F" w:rsidRDefault="00F3480F" w:rsidP="00050BA7">
      <w:pPr>
        <w:tabs>
          <w:tab w:val="left" w:pos="2523"/>
        </w:tabs>
        <w:jc w:val="both"/>
        <w:rPr>
          <w:sz w:val="28"/>
          <w:szCs w:val="28"/>
        </w:rPr>
      </w:pPr>
    </w:p>
    <w:p w14:paraId="5B20012B" w14:textId="77777777" w:rsidR="00F3480F" w:rsidRDefault="00F3480F" w:rsidP="00050BA7">
      <w:pPr>
        <w:tabs>
          <w:tab w:val="left" w:pos="2523"/>
        </w:tabs>
        <w:jc w:val="both"/>
        <w:rPr>
          <w:sz w:val="28"/>
          <w:szCs w:val="28"/>
        </w:rPr>
      </w:pPr>
    </w:p>
    <w:p w14:paraId="75D9B545" w14:textId="77777777" w:rsidR="00F3480F" w:rsidRDefault="00F3480F" w:rsidP="00050BA7">
      <w:pPr>
        <w:tabs>
          <w:tab w:val="left" w:pos="2523"/>
        </w:tabs>
        <w:jc w:val="both"/>
        <w:rPr>
          <w:sz w:val="28"/>
          <w:szCs w:val="28"/>
        </w:rPr>
      </w:pPr>
    </w:p>
    <w:p w14:paraId="3C0C126D" w14:textId="77777777" w:rsidR="00F3480F" w:rsidRDefault="00F3480F" w:rsidP="00050BA7">
      <w:pPr>
        <w:tabs>
          <w:tab w:val="left" w:pos="2523"/>
        </w:tabs>
        <w:jc w:val="both"/>
        <w:rPr>
          <w:sz w:val="28"/>
          <w:szCs w:val="28"/>
        </w:rPr>
      </w:pPr>
    </w:p>
    <w:p w14:paraId="362BAAE7" w14:textId="77777777" w:rsidR="00F3480F" w:rsidRDefault="00F3480F" w:rsidP="00050BA7">
      <w:pPr>
        <w:tabs>
          <w:tab w:val="left" w:pos="2523"/>
        </w:tabs>
        <w:jc w:val="both"/>
        <w:rPr>
          <w:sz w:val="28"/>
          <w:szCs w:val="28"/>
        </w:rPr>
      </w:pPr>
    </w:p>
    <w:p w14:paraId="44482873" w14:textId="77777777" w:rsidR="00F3480F" w:rsidRDefault="00F3480F" w:rsidP="00050BA7">
      <w:pPr>
        <w:tabs>
          <w:tab w:val="left" w:pos="2523"/>
        </w:tabs>
        <w:jc w:val="both"/>
        <w:rPr>
          <w:sz w:val="28"/>
          <w:szCs w:val="28"/>
        </w:rPr>
      </w:pPr>
    </w:p>
    <w:p w14:paraId="1F449706" w14:textId="77777777" w:rsidR="00F3480F" w:rsidRDefault="00F3480F" w:rsidP="00050BA7">
      <w:pPr>
        <w:tabs>
          <w:tab w:val="left" w:pos="2523"/>
        </w:tabs>
        <w:jc w:val="both"/>
        <w:rPr>
          <w:sz w:val="28"/>
          <w:szCs w:val="28"/>
        </w:rPr>
      </w:pPr>
    </w:p>
    <w:p w14:paraId="25629374" w14:textId="77777777" w:rsidR="00F3480F" w:rsidRDefault="00F3480F" w:rsidP="00050BA7">
      <w:pPr>
        <w:tabs>
          <w:tab w:val="left" w:pos="2523"/>
        </w:tabs>
        <w:jc w:val="both"/>
        <w:rPr>
          <w:sz w:val="28"/>
          <w:szCs w:val="28"/>
        </w:rPr>
      </w:pPr>
    </w:p>
    <w:p w14:paraId="51BF8D8D" w14:textId="77777777" w:rsidR="00F3480F" w:rsidRDefault="00F3480F" w:rsidP="00050BA7">
      <w:pPr>
        <w:tabs>
          <w:tab w:val="left" w:pos="2523"/>
        </w:tabs>
        <w:jc w:val="both"/>
        <w:rPr>
          <w:sz w:val="28"/>
          <w:szCs w:val="28"/>
        </w:rPr>
      </w:pPr>
    </w:p>
    <w:p w14:paraId="3CA62DD8" w14:textId="77777777" w:rsidR="00F3480F" w:rsidRDefault="00F3480F" w:rsidP="00050BA7">
      <w:pPr>
        <w:tabs>
          <w:tab w:val="left" w:pos="2523"/>
        </w:tabs>
        <w:jc w:val="both"/>
        <w:rPr>
          <w:sz w:val="28"/>
          <w:szCs w:val="28"/>
        </w:rPr>
      </w:pPr>
    </w:p>
    <w:p w14:paraId="4E398638" w14:textId="77777777" w:rsidR="00F3480F" w:rsidRDefault="00F3480F" w:rsidP="00050BA7">
      <w:pPr>
        <w:tabs>
          <w:tab w:val="left" w:pos="2523"/>
        </w:tabs>
        <w:jc w:val="both"/>
        <w:rPr>
          <w:sz w:val="28"/>
          <w:szCs w:val="28"/>
        </w:rPr>
      </w:pPr>
    </w:p>
    <w:p w14:paraId="0FDEE884" w14:textId="77777777" w:rsidR="00F3480F" w:rsidRDefault="00F3480F" w:rsidP="00050BA7">
      <w:pPr>
        <w:tabs>
          <w:tab w:val="left" w:pos="2523"/>
        </w:tabs>
        <w:jc w:val="both"/>
        <w:rPr>
          <w:sz w:val="28"/>
          <w:szCs w:val="28"/>
        </w:rPr>
      </w:pPr>
    </w:p>
    <w:p w14:paraId="758ABF15" w14:textId="77777777" w:rsidR="00F3480F" w:rsidRDefault="00F3480F" w:rsidP="00050BA7">
      <w:pPr>
        <w:tabs>
          <w:tab w:val="left" w:pos="2523"/>
        </w:tabs>
        <w:jc w:val="both"/>
        <w:rPr>
          <w:sz w:val="28"/>
          <w:szCs w:val="28"/>
        </w:rPr>
      </w:pPr>
    </w:p>
    <w:p w14:paraId="66D16C22" w14:textId="77777777" w:rsidR="00F3480F" w:rsidRDefault="00F3480F" w:rsidP="00050BA7">
      <w:pPr>
        <w:tabs>
          <w:tab w:val="left" w:pos="2523"/>
        </w:tabs>
        <w:jc w:val="both"/>
        <w:rPr>
          <w:sz w:val="28"/>
          <w:szCs w:val="28"/>
        </w:rPr>
      </w:pPr>
    </w:p>
    <w:p w14:paraId="0B2E3696" w14:textId="77777777" w:rsidR="00F3480F" w:rsidRDefault="00F3480F" w:rsidP="00050BA7">
      <w:pPr>
        <w:tabs>
          <w:tab w:val="left" w:pos="2523"/>
        </w:tabs>
        <w:jc w:val="both"/>
        <w:rPr>
          <w:sz w:val="28"/>
          <w:szCs w:val="28"/>
        </w:rPr>
      </w:pPr>
    </w:p>
    <w:p w14:paraId="06F0D0FE" w14:textId="77777777" w:rsidR="00F3480F" w:rsidRDefault="00F3480F" w:rsidP="00050BA7">
      <w:pPr>
        <w:tabs>
          <w:tab w:val="left" w:pos="2523"/>
        </w:tabs>
        <w:jc w:val="both"/>
        <w:rPr>
          <w:sz w:val="28"/>
          <w:szCs w:val="28"/>
        </w:rPr>
      </w:pPr>
    </w:p>
    <w:p w14:paraId="5F8E5219" w14:textId="77777777" w:rsidR="00437327" w:rsidRDefault="00437327" w:rsidP="00437327">
      <w:pPr>
        <w:widowControl w:val="0"/>
        <w:autoSpaceDE w:val="0"/>
        <w:autoSpaceDN w:val="0"/>
        <w:adjustRightInd w:val="0"/>
        <w:jc w:val="right"/>
        <w:outlineLvl w:val="0"/>
        <w:rPr>
          <w:sz w:val="24"/>
          <w:szCs w:val="24"/>
        </w:rPr>
      </w:pPr>
    </w:p>
    <w:p w14:paraId="71F08144" w14:textId="77777777"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14:paraId="329BF508" w14:textId="77777777" w:rsidR="004518D8" w:rsidRDefault="00A51A62" w:rsidP="004518D8">
      <w:pPr>
        <w:widowControl w:val="0"/>
        <w:autoSpaceDE w:val="0"/>
        <w:autoSpaceDN w:val="0"/>
        <w:adjustRightInd w:val="0"/>
        <w:jc w:val="center"/>
        <w:outlineLvl w:val="0"/>
        <w:rPr>
          <w:sz w:val="24"/>
          <w:szCs w:val="24"/>
        </w:rPr>
      </w:pPr>
      <w:r>
        <w:rPr>
          <w:sz w:val="24"/>
          <w:szCs w:val="24"/>
        </w:rPr>
        <w:t xml:space="preserve">                                                                                  </w:t>
      </w:r>
      <w:r w:rsidR="004518D8">
        <w:rPr>
          <w:sz w:val="24"/>
          <w:szCs w:val="24"/>
        </w:rPr>
        <w:t xml:space="preserve">                       </w:t>
      </w:r>
    </w:p>
    <w:p w14:paraId="2413F9F7" w14:textId="77777777" w:rsidR="004518D8" w:rsidRDefault="004518D8" w:rsidP="004518D8">
      <w:pPr>
        <w:widowControl w:val="0"/>
        <w:autoSpaceDE w:val="0"/>
        <w:autoSpaceDN w:val="0"/>
        <w:adjustRightInd w:val="0"/>
        <w:jc w:val="center"/>
        <w:outlineLvl w:val="0"/>
        <w:rPr>
          <w:sz w:val="24"/>
          <w:szCs w:val="24"/>
        </w:rPr>
      </w:pPr>
    </w:p>
    <w:p w14:paraId="2D694C34" w14:textId="77777777" w:rsidR="004518D8" w:rsidRDefault="004518D8" w:rsidP="004518D8">
      <w:pPr>
        <w:widowControl w:val="0"/>
        <w:autoSpaceDE w:val="0"/>
        <w:autoSpaceDN w:val="0"/>
        <w:adjustRightInd w:val="0"/>
        <w:jc w:val="center"/>
        <w:outlineLvl w:val="0"/>
        <w:rPr>
          <w:sz w:val="24"/>
          <w:szCs w:val="24"/>
        </w:rPr>
      </w:pPr>
    </w:p>
    <w:p w14:paraId="3B9D27B4" w14:textId="77777777" w:rsidR="00A365CC" w:rsidRDefault="00A365CC" w:rsidP="004518D8">
      <w:pPr>
        <w:widowControl w:val="0"/>
        <w:autoSpaceDE w:val="0"/>
        <w:autoSpaceDN w:val="0"/>
        <w:adjustRightInd w:val="0"/>
        <w:jc w:val="center"/>
        <w:outlineLvl w:val="0"/>
        <w:rPr>
          <w:sz w:val="24"/>
          <w:szCs w:val="24"/>
        </w:rPr>
      </w:pPr>
    </w:p>
    <w:p w14:paraId="170902CE" w14:textId="77777777" w:rsidR="00437327" w:rsidRPr="004518D8" w:rsidRDefault="004518D8" w:rsidP="004518D8">
      <w:pPr>
        <w:widowControl w:val="0"/>
        <w:autoSpaceDE w:val="0"/>
        <w:autoSpaceDN w:val="0"/>
        <w:adjustRightInd w:val="0"/>
        <w:jc w:val="center"/>
        <w:outlineLvl w:val="0"/>
        <w:rPr>
          <w:sz w:val="24"/>
          <w:szCs w:val="24"/>
        </w:rPr>
      </w:pPr>
      <w:r>
        <w:rPr>
          <w:sz w:val="24"/>
          <w:szCs w:val="24"/>
        </w:rPr>
        <w:lastRenderedPageBreak/>
        <w:t xml:space="preserve">                                                                                                     </w:t>
      </w:r>
      <w:r w:rsidR="00DD1EE6">
        <w:rPr>
          <w:sz w:val="24"/>
          <w:szCs w:val="24"/>
        </w:rPr>
        <w:t xml:space="preserve"> </w:t>
      </w:r>
      <w:r w:rsidR="00437327" w:rsidRPr="00437327">
        <w:rPr>
          <w:sz w:val="28"/>
          <w:szCs w:val="28"/>
        </w:rPr>
        <w:t>Приложение</w:t>
      </w:r>
    </w:p>
    <w:p w14:paraId="4FBD4737"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14:paraId="2B61F388"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14:paraId="67C8671E"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14:paraId="0E28EB61" w14:textId="34074CFB"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5241DD">
        <w:rPr>
          <w:sz w:val="28"/>
          <w:szCs w:val="28"/>
        </w:rPr>
        <w:t xml:space="preserve"> 04.10.2024 </w:t>
      </w:r>
      <w:r w:rsidRPr="002E7508">
        <w:rPr>
          <w:sz w:val="28"/>
          <w:szCs w:val="28"/>
        </w:rPr>
        <w:t>№</w:t>
      </w:r>
      <w:r w:rsidR="005241DD">
        <w:rPr>
          <w:sz w:val="28"/>
          <w:szCs w:val="28"/>
        </w:rPr>
        <w:t xml:space="preserve"> 65</w:t>
      </w:r>
    </w:p>
    <w:p w14:paraId="52DA96EB" w14:textId="77777777" w:rsidR="00437327" w:rsidRDefault="00437327" w:rsidP="00437327">
      <w:pPr>
        <w:widowControl w:val="0"/>
        <w:autoSpaceDE w:val="0"/>
        <w:autoSpaceDN w:val="0"/>
        <w:adjustRightInd w:val="0"/>
        <w:jc w:val="center"/>
        <w:rPr>
          <w:b/>
          <w:caps/>
          <w:sz w:val="24"/>
          <w:szCs w:val="24"/>
        </w:rPr>
      </w:pPr>
    </w:p>
    <w:p w14:paraId="26DC956E" w14:textId="77777777" w:rsidR="00437327" w:rsidRDefault="00437327" w:rsidP="00437327">
      <w:pPr>
        <w:widowControl w:val="0"/>
        <w:autoSpaceDE w:val="0"/>
        <w:autoSpaceDN w:val="0"/>
        <w:adjustRightInd w:val="0"/>
        <w:jc w:val="center"/>
        <w:rPr>
          <w:b/>
          <w:caps/>
          <w:sz w:val="24"/>
          <w:szCs w:val="24"/>
        </w:rPr>
      </w:pPr>
    </w:p>
    <w:p w14:paraId="775D718D" w14:textId="77777777" w:rsidR="00437327" w:rsidRPr="00735402" w:rsidRDefault="00437327" w:rsidP="00437327">
      <w:pPr>
        <w:widowControl w:val="0"/>
        <w:autoSpaceDE w:val="0"/>
        <w:autoSpaceDN w:val="0"/>
        <w:adjustRightInd w:val="0"/>
        <w:jc w:val="center"/>
        <w:rPr>
          <w:b/>
          <w:caps/>
          <w:sz w:val="24"/>
          <w:szCs w:val="24"/>
        </w:rPr>
      </w:pPr>
    </w:p>
    <w:p w14:paraId="56DA3132" w14:textId="77777777"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14:paraId="0B9E387D" w14:textId="77777777"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14:paraId="4FE9C769" w14:textId="77777777" w:rsidR="00437327" w:rsidRPr="00D97025" w:rsidRDefault="00437327" w:rsidP="00437327">
      <w:pPr>
        <w:tabs>
          <w:tab w:val="left" w:pos="993"/>
          <w:tab w:val="left" w:pos="1276"/>
        </w:tabs>
        <w:ind w:left="57"/>
        <w:jc w:val="center"/>
        <w:rPr>
          <w:sz w:val="28"/>
          <w:szCs w:val="28"/>
        </w:rPr>
      </w:pPr>
      <w:r w:rsidRPr="00D97025">
        <w:rPr>
          <w:sz w:val="28"/>
          <w:szCs w:val="28"/>
        </w:rPr>
        <w:t>«</w:t>
      </w:r>
      <w:r w:rsidR="004518D8">
        <w:rPr>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D97025">
        <w:rPr>
          <w:sz w:val="28"/>
          <w:szCs w:val="28"/>
        </w:rPr>
        <w:t>»</w:t>
      </w:r>
    </w:p>
    <w:p w14:paraId="5693E33B" w14:textId="77777777" w:rsidR="00437327" w:rsidRPr="00D97025" w:rsidRDefault="00437327" w:rsidP="00437327">
      <w:pPr>
        <w:widowControl w:val="0"/>
        <w:autoSpaceDE w:val="0"/>
        <w:autoSpaceDN w:val="0"/>
        <w:adjustRightInd w:val="0"/>
        <w:jc w:val="center"/>
        <w:outlineLvl w:val="1"/>
        <w:rPr>
          <w:sz w:val="28"/>
          <w:szCs w:val="28"/>
        </w:rPr>
      </w:pPr>
    </w:p>
    <w:p w14:paraId="02813158" w14:textId="77777777" w:rsidR="00437327" w:rsidRPr="00D97025" w:rsidRDefault="00437327" w:rsidP="00437327">
      <w:pPr>
        <w:widowControl w:val="0"/>
        <w:autoSpaceDE w:val="0"/>
        <w:autoSpaceDN w:val="0"/>
        <w:adjustRightInd w:val="0"/>
        <w:jc w:val="center"/>
        <w:outlineLvl w:val="1"/>
        <w:rPr>
          <w:caps/>
          <w:sz w:val="24"/>
          <w:szCs w:val="24"/>
        </w:rPr>
      </w:pPr>
      <w:r w:rsidRPr="00D97025">
        <w:rPr>
          <w:caps/>
          <w:sz w:val="24"/>
          <w:szCs w:val="24"/>
        </w:rPr>
        <w:t>Раздел 1.</w:t>
      </w:r>
    </w:p>
    <w:p w14:paraId="314EA774" w14:textId="77777777" w:rsidR="00437327" w:rsidRPr="00D97025" w:rsidRDefault="00437327" w:rsidP="000E3428">
      <w:pPr>
        <w:widowControl w:val="0"/>
        <w:numPr>
          <w:ilvl w:val="0"/>
          <w:numId w:val="3"/>
        </w:numPr>
        <w:autoSpaceDE w:val="0"/>
        <w:autoSpaceDN w:val="0"/>
        <w:adjustRightInd w:val="0"/>
        <w:ind w:left="0"/>
        <w:jc w:val="center"/>
        <w:outlineLvl w:val="1"/>
        <w:rPr>
          <w:caps/>
          <w:sz w:val="24"/>
          <w:szCs w:val="24"/>
        </w:rPr>
      </w:pPr>
      <w:r w:rsidRPr="00D97025">
        <w:rPr>
          <w:caps/>
          <w:sz w:val="24"/>
          <w:szCs w:val="24"/>
        </w:rPr>
        <w:t>ОБЩИЕ ПОЛОЖЕНИЯ</w:t>
      </w:r>
    </w:p>
    <w:p w14:paraId="317AE69C"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4518D8">
        <w:rPr>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52EDB481"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04329DCC" w14:textId="77777777" w:rsidR="008F0429" w:rsidRPr="008F0429" w:rsidRDefault="00437327" w:rsidP="008F0429">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Целью предоставления муниципальной услуг</w:t>
      </w:r>
      <w:r w:rsidR="008F0429">
        <w:rPr>
          <w:rFonts w:ascii="Times New Roman" w:hAnsi="Times New Roman" w:cs="Times New Roman"/>
          <w:sz w:val="28"/>
          <w:szCs w:val="28"/>
        </w:rPr>
        <w:t>и является</w:t>
      </w:r>
      <w:r w:rsidR="008F0429" w:rsidRPr="008F0429">
        <w:rPr>
          <w:rFonts w:ascii="Times New Roman" w:hAnsi="Times New Roman" w:cs="Times New Roman"/>
          <w:sz w:val="28"/>
          <w:szCs w:val="28"/>
        </w:rPr>
        <w:t xml:space="preserve"> получение разрешения на использование земель или земельных участков без предоставления земельных участков и установления сервитута, публичного сервитута, в целях, предусмотренных:</w:t>
      </w:r>
    </w:p>
    <w:p w14:paraId="24DC41ED" w14:textId="77777777" w:rsidR="008F0429" w:rsidRPr="008F0429" w:rsidRDefault="008F0429" w:rsidP="008F0429">
      <w:pPr>
        <w:pStyle w:val="ConsPlusNormal"/>
        <w:widowControl w:val="0"/>
        <w:tabs>
          <w:tab w:val="left" w:pos="540"/>
        </w:tabs>
        <w:ind w:firstLine="770"/>
        <w:jc w:val="both"/>
        <w:rPr>
          <w:rFonts w:ascii="Times New Roman" w:hAnsi="Times New Roman" w:cs="Times New Roman"/>
          <w:sz w:val="28"/>
          <w:szCs w:val="28"/>
        </w:rPr>
      </w:pPr>
      <w:r w:rsidRPr="008F0429">
        <w:rPr>
          <w:rFonts w:ascii="Times New Roman" w:hAnsi="Times New Roman" w:cs="Times New Roman"/>
          <w:sz w:val="28"/>
          <w:szCs w:val="28"/>
        </w:rPr>
        <w:t xml:space="preserve">1) подпунктами 1 - 3, 5, 6 пункта 1 статьи 39.34 Земельного кодекса </w:t>
      </w:r>
      <w:r w:rsidRPr="008F0429">
        <w:rPr>
          <w:rFonts w:ascii="Times New Roman" w:hAnsi="Times New Roman" w:cs="Times New Roman"/>
          <w:sz w:val="28"/>
          <w:szCs w:val="28"/>
        </w:rPr>
        <w:lastRenderedPageBreak/>
        <w:t>Российской Федерации;</w:t>
      </w:r>
    </w:p>
    <w:p w14:paraId="30D9D805" w14:textId="77777777" w:rsidR="008F0429" w:rsidRDefault="008F0429" w:rsidP="008F0429">
      <w:pPr>
        <w:pStyle w:val="ConsPlusNormal"/>
        <w:widowControl w:val="0"/>
        <w:tabs>
          <w:tab w:val="left" w:pos="540"/>
        </w:tabs>
        <w:ind w:firstLine="770"/>
        <w:jc w:val="both"/>
        <w:rPr>
          <w:rFonts w:ascii="Times New Roman" w:hAnsi="Times New Roman" w:cs="Times New Roman"/>
          <w:sz w:val="28"/>
          <w:szCs w:val="28"/>
        </w:rPr>
      </w:pPr>
      <w:r w:rsidRPr="008F0429">
        <w:rPr>
          <w:rFonts w:ascii="Times New Roman" w:hAnsi="Times New Roman" w:cs="Times New Roman"/>
          <w:sz w:val="28"/>
          <w:szCs w:val="28"/>
        </w:rPr>
        <w:t xml:space="preserve">2) Постановлением Правительства Российской Федерации от 03.12.2014 N 1300 </w:t>
      </w:r>
      <w:r>
        <w:rPr>
          <w:rFonts w:ascii="Times New Roman" w:hAnsi="Times New Roman" w:cs="Times New Roman"/>
          <w:sz w:val="28"/>
          <w:szCs w:val="28"/>
        </w:rPr>
        <w:t>«</w:t>
      </w:r>
      <w:r w:rsidRPr="008F0429">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r w:rsidRPr="008F0429">
        <w:rPr>
          <w:rFonts w:ascii="Times New Roman" w:hAnsi="Times New Roman" w:cs="Times New Roman"/>
          <w:sz w:val="28"/>
          <w:szCs w:val="28"/>
        </w:rPr>
        <w:t xml:space="preserve"> (далее - Постановление Правительства Российской Федерации N 1300).</w:t>
      </w:r>
    </w:p>
    <w:p w14:paraId="30411720" w14:textId="77777777" w:rsidR="00437327" w:rsidRPr="00437327" w:rsidRDefault="00437327" w:rsidP="008F0429">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w:t>
      </w:r>
      <w:r w:rsidR="008F0429" w:rsidRPr="008F0429">
        <w:rPr>
          <w:rFonts w:ascii="Times New Roman" w:hAnsi="Times New Roman" w:cs="Times New Roman"/>
          <w:sz w:val="28"/>
          <w:szCs w:val="28"/>
        </w:rPr>
        <w:t>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w:t>
      </w:r>
    </w:p>
    <w:p w14:paraId="4C210243" w14:textId="77777777"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2960A3CD" w14:textId="77777777" w:rsidR="00437327" w:rsidRPr="00437327" w:rsidRDefault="00437327" w:rsidP="00437327">
      <w:pPr>
        <w:ind w:firstLine="770"/>
        <w:jc w:val="both"/>
        <w:rPr>
          <w:sz w:val="28"/>
          <w:szCs w:val="28"/>
        </w:rPr>
      </w:pPr>
    </w:p>
    <w:p w14:paraId="7B78B2AE"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14:paraId="606BBACA" w14:textId="77777777" w:rsidR="00466C9C" w:rsidRPr="003C7B68"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От имени заявителя могут выступать физические или юридические лица,</w:t>
      </w:r>
      <w:r w:rsidR="008F0429">
        <w:rPr>
          <w:rFonts w:ascii="Times New Roman" w:hAnsi="Times New Roman"/>
          <w:sz w:val="28"/>
          <w:szCs w:val="28"/>
        </w:rPr>
        <w:t xml:space="preserve"> </w:t>
      </w:r>
      <w:r w:rsidR="008F0429" w:rsidRPr="008F0429">
        <w:rPr>
          <w:rFonts w:ascii="Times New Roman" w:hAnsi="Times New Roman"/>
          <w:sz w:val="28"/>
          <w:szCs w:val="28"/>
        </w:rPr>
        <w:t>индивидуальные предприниматели</w:t>
      </w:r>
      <w:r w:rsidR="008F0429">
        <w:rPr>
          <w:rFonts w:ascii="Times New Roman" w:hAnsi="Times New Roman"/>
          <w:sz w:val="28"/>
          <w:szCs w:val="28"/>
        </w:rPr>
        <w:t xml:space="preserve">, </w:t>
      </w:r>
      <w:r>
        <w:rPr>
          <w:rFonts w:ascii="Times New Roman" w:hAnsi="Times New Roman"/>
          <w:sz w:val="28"/>
          <w:szCs w:val="28"/>
        </w:rPr>
        <w:t xml:space="preserve">имеющие такое право в силу наделения их соответствующими полномочиями в порядке, установленном законодательством Российской Федерации. </w:t>
      </w:r>
    </w:p>
    <w:p w14:paraId="1FE9C1B5" w14:textId="77777777" w:rsidR="000F447F" w:rsidRPr="003C45BD" w:rsidRDefault="00466C9C" w:rsidP="008F0429">
      <w:pPr>
        <w:pStyle w:val="ab"/>
        <w:numPr>
          <w:ilvl w:val="1"/>
          <w:numId w:val="3"/>
        </w:numPr>
        <w:ind w:left="0" w:firstLine="709"/>
        <w:jc w:val="both"/>
        <w:rPr>
          <w:rFonts w:ascii="Times New Roman" w:hAnsi="Times New Roman"/>
          <w:sz w:val="28"/>
          <w:szCs w:val="28"/>
        </w:rPr>
      </w:pPr>
      <w:r w:rsidRPr="003C7B68">
        <w:rPr>
          <w:rFonts w:ascii="Times New Roman" w:hAnsi="Times New Roman"/>
          <w:sz w:val="28"/>
          <w:szCs w:val="28"/>
        </w:rPr>
        <w:t>Заявителями</w:t>
      </w:r>
      <w:r w:rsidR="008F0429">
        <w:rPr>
          <w:rFonts w:ascii="Times New Roman" w:hAnsi="Times New Roman"/>
          <w:sz w:val="28"/>
          <w:szCs w:val="28"/>
        </w:rPr>
        <w:t xml:space="preserve"> на получения</w:t>
      </w:r>
      <w:r w:rsidRPr="003C7B68">
        <w:rPr>
          <w:rFonts w:ascii="Times New Roman" w:hAnsi="Times New Roman"/>
          <w:sz w:val="28"/>
          <w:szCs w:val="28"/>
        </w:rPr>
        <w:t xml:space="preserve"> </w:t>
      </w:r>
      <w:r w:rsidR="008F0429" w:rsidRPr="008F0429">
        <w:rPr>
          <w:rFonts w:ascii="Times New Roman" w:hAnsi="Times New Roman"/>
          <w:sz w:val="28"/>
          <w:szCs w:val="28"/>
        </w:rPr>
        <w:t>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F26D14">
        <w:rPr>
          <w:rFonts w:ascii="Times New Roman" w:hAnsi="Times New Roman"/>
          <w:sz w:val="28"/>
          <w:szCs w:val="28"/>
        </w:rPr>
        <w:t xml:space="preserve">, находящегося </w:t>
      </w:r>
      <w:r>
        <w:rPr>
          <w:rFonts w:ascii="Times New Roman" w:hAnsi="Times New Roman"/>
          <w:sz w:val="28"/>
          <w:szCs w:val="28"/>
        </w:rPr>
        <w:t>в муниципальной собственности или</w:t>
      </w:r>
      <w:r w:rsidR="00F26D14">
        <w:rPr>
          <w:rFonts w:ascii="Times New Roman" w:hAnsi="Times New Roman"/>
          <w:sz w:val="28"/>
          <w:szCs w:val="28"/>
        </w:rPr>
        <w:t xml:space="preserve"> государственная собственность </w:t>
      </w:r>
      <w:r>
        <w:rPr>
          <w:rFonts w:ascii="Times New Roman" w:hAnsi="Times New Roman"/>
          <w:sz w:val="28"/>
          <w:szCs w:val="28"/>
        </w:rPr>
        <w:t>на который не разграничена, могут быть</w:t>
      </w:r>
      <w:r w:rsidR="008F0429" w:rsidRPr="008F0429">
        <w:rPr>
          <w:rFonts w:ascii="Times New Roman" w:hAnsi="Times New Roman"/>
          <w:sz w:val="28"/>
          <w:szCs w:val="28"/>
        </w:rPr>
        <w:t xml:space="preserve"> </w:t>
      </w:r>
      <w:r w:rsidR="008F0429">
        <w:rPr>
          <w:rFonts w:ascii="Times New Roman" w:hAnsi="Times New Roman"/>
          <w:sz w:val="28"/>
          <w:szCs w:val="28"/>
        </w:rPr>
        <w:t xml:space="preserve">физические или юридические лица, </w:t>
      </w:r>
      <w:r w:rsidR="008F0429" w:rsidRPr="008F0429">
        <w:rPr>
          <w:rFonts w:ascii="Times New Roman" w:hAnsi="Times New Roman"/>
          <w:sz w:val="28"/>
          <w:szCs w:val="28"/>
        </w:rPr>
        <w:t>индивидуальные предприниматели</w:t>
      </w:r>
      <w:r w:rsidR="008F0429">
        <w:rPr>
          <w:rFonts w:ascii="Times New Roman" w:hAnsi="Times New Roman"/>
          <w:sz w:val="28"/>
          <w:szCs w:val="28"/>
        </w:rPr>
        <w:t xml:space="preserve">. </w:t>
      </w:r>
    </w:p>
    <w:p w14:paraId="65B90CED" w14:textId="77777777" w:rsidR="00A8125B" w:rsidRPr="00D97025" w:rsidRDefault="00A8125B" w:rsidP="00862D49">
      <w:pPr>
        <w:pStyle w:val="ab"/>
        <w:ind w:firstLine="709"/>
        <w:jc w:val="both"/>
        <w:rPr>
          <w:sz w:val="24"/>
          <w:szCs w:val="24"/>
        </w:rPr>
      </w:pPr>
    </w:p>
    <w:p w14:paraId="0731C794"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14:paraId="1BC22653"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proofErr w:type="gramStart"/>
      <w:r w:rsidRPr="00655434">
        <w:rPr>
          <w:rFonts w:ascii="Times New Roman" w:hAnsi="Times New Roman"/>
          <w:sz w:val="28"/>
          <w:szCs w:val="28"/>
        </w:rPr>
        <w:t>Местонахождение  и</w:t>
      </w:r>
      <w:proofErr w:type="gramEnd"/>
      <w:r w:rsidRPr="00655434">
        <w:rPr>
          <w:rFonts w:ascii="Times New Roman" w:hAnsi="Times New Roman"/>
          <w:sz w:val="28"/>
          <w:szCs w:val="28"/>
        </w:rPr>
        <w:t xml:space="preserve"> почтовый адрес Комитета по управлению имуществом города Батайска (далее – Комитет): 346880, Ростовская область, г. Батайск, ул. Энгельса, 172.</w:t>
      </w:r>
    </w:p>
    <w:p w14:paraId="0245026B"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2C7A6231"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6E15C8CB"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54C5002B" w14:textId="77777777"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14:paraId="24A4452B"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4CFE4A67"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52792BB5"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6F86851A" w14:textId="77777777" w:rsidTr="00E65F62">
        <w:tc>
          <w:tcPr>
            <w:tcW w:w="3691" w:type="dxa"/>
          </w:tcPr>
          <w:p w14:paraId="0D8E93E0" w14:textId="77777777" w:rsidR="00437327" w:rsidRPr="00655434" w:rsidRDefault="00437327" w:rsidP="00E65F62">
            <w:pPr>
              <w:pStyle w:val="Style10"/>
              <w:widowControl/>
              <w:ind w:right="180"/>
              <w:rPr>
                <w:rStyle w:val="FontStyle18"/>
                <w:sz w:val="28"/>
                <w:szCs w:val="28"/>
              </w:rPr>
            </w:pPr>
          </w:p>
        </w:tc>
        <w:tc>
          <w:tcPr>
            <w:tcW w:w="1800" w:type="dxa"/>
          </w:tcPr>
          <w:p w14:paraId="31CBB90A" w14:textId="77777777" w:rsidR="00437327" w:rsidRPr="00655434" w:rsidRDefault="00437327" w:rsidP="00E65F62">
            <w:pPr>
              <w:pStyle w:val="Style10"/>
              <w:widowControl/>
              <w:ind w:right="180"/>
              <w:rPr>
                <w:rStyle w:val="FontStyle18"/>
                <w:sz w:val="28"/>
                <w:szCs w:val="28"/>
              </w:rPr>
            </w:pPr>
          </w:p>
        </w:tc>
      </w:tr>
      <w:tr w:rsidR="00437327" w:rsidRPr="00655434" w14:paraId="2097427E" w14:textId="77777777" w:rsidTr="00E65F62">
        <w:tc>
          <w:tcPr>
            <w:tcW w:w="3691" w:type="dxa"/>
          </w:tcPr>
          <w:p w14:paraId="16AD39CC"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0E8F0AA0"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42154620" w14:textId="77777777" w:rsidTr="00E65F62">
        <w:tc>
          <w:tcPr>
            <w:tcW w:w="3691" w:type="dxa"/>
          </w:tcPr>
          <w:p w14:paraId="65DE8F3F"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262A5BEC"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3B199341" w14:textId="77777777" w:rsidTr="00E65F62">
        <w:tc>
          <w:tcPr>
            <w:tcW w:w="3691" w:type="dxa"/>
          </w:tcPr>
          <w:p w14:paraId="453007DA" w14:textId="77777777" w:rsidR="00393590" w:rsidRPr="00655434" w:rsidRDefault="00393590" w:rsidP="00E65F62">
            <w:pPr>
              <w:pStyle w:val="Style10"/>
              <w:widowControl/>
              <w:ind w:right="180"/>
              <w:rPr>
                <w:rStyle w:val="FontStyle18"/>
                <w:sz w:val="28"/>
                <w:szCs w:val="28"/>
              </w:rPr>
            </w:pPr>
          </w:p>
        </w:tc>
        <w:tc>
          <w:tcPr>
            <w:tcW w:w="1800" w:type="dxa"/>
          </w:tcPr>
          <w:p w14:paraId="5EAA01F2" w14:textId="77777777" w:rsidR="00393590" w:rsidRPr="00655434" w:rsidRDefault="00393590" w:rsidP="00E65F62">
            <w:pPr>
              <w:pStyle w:val="Style10"/>
              <w:widowControl/>
              <w:ind w:right="180"/>
              <w:rPr>
                <w:rStyle w:val="FontStyle18"/>
                <w:sz w:val="28"/>
                <w:szCs w:val="28"/>
              </w:rPr>
            </w:pPr>
          </w:p>
        </w:tc>
      </w:tr>
    </w:tbl>
    <w:p w14:paraId="5F33057E"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4366ADA8"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14:paraId="5520DBAC"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689846EC"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34E5CC16"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6ED34799"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3A6EB018"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436657C5"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4841EC3E"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2410F1E6"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391CC332"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1F792950"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063294DE"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150D2579" w14:textId="77777777" w:rsidTr="00E65F62">
        <w:tc>
          <w:tcPr>
            <w:tcW w:w="3691" w:type="dxa"/>
          </w:tcPr>
          <w:p w14:paraId="5D85C1F8"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6F6F1F35"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23816B3A" w14:textId="77777777" w:rsidTr="00E65F62">
        <w:tc>
          <w:tcPr>
            <w:tcW w:w="3691" w:type="dxa"/>
          </w:tcPr>
          <w:p w14:paraId="3463581E"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62384379"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11B55BB1" w14:textId="77777777" w:rsidTr="00E65F62">
        <w:tc>
          <w:tcPr>
            <w:tcW w:w="3691" w:type="dxa"/>
          </w:tcPr>
          <w:p w14:paraId="36FB439F"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605E0366"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07229086" w14:textId="77777777" w:rsidTr="00E65F62">
        <w:tc>
          <w:tcPr>
            <w:tcW w:w="3691" w:type="dxa"/>
          </w:tcPr>
          <w:p w14:paraId="758B3D89"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79C49F5C"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795DAF28" w14:textId="77777777" w:rsidTr="00E65F62">
        <w:tc>
          <w:tcPr>
            <w:tcW w:w="3691" w:type="dxa"/>
          </w:tcPr>
          <w:p w14:paraId="540F2125"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637778AF"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48320ECF" w14:textId="77777777" w:rsidTr="00E65F62">
        <w:tc>
          <w:tcPr>
            <w:tcW w:w="3691" w:type="dxa"/>
          </w:tcPr>
          <w:p w14:paraId="1A158CB7"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47C413A2"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315E6D52" w14:textId="77777777" w:rsidTr="00E65F62">
        <w:tc>
          <w:tcPr>
            <w:tcW w:w="3691" w:type="dxa"/>
            <w:tcMar>
              <w:top w:w="0" w:type="dxa"/>
              <w:left w:w="108" w:type="dxa"/>
              <w:bottom w:w="0" w:type="dxa"/>
              <w:right w:w="108" w:type="dxa"/>
            </w:tcMar>
          </w:tcPr>
          <w:p w14:paraId="436EF6B0"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12FA8F76"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169DE735" w14:textId="77777777" w:rsidTr="00E65F62">
        <w:tc>
          <w:tcPr>
            <w:tcW w:w="3691" w:type="dxa"/>
          </w:tcPr>
          <w:p w14:paraId="0E94B942"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7A93E3FA"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42BB999F"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32013989"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5A17F012" w14:textId="77777777" w:rsidTr="00E65F62">
        <w:tc>
          <w:tcPr>
            <w:tcW w:w="3691" w:type="dxa"/>
          </w:tcPr>
          <w:p w14:paraId="74090F43"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1A9B7D05"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3942D699" w14:textId="77777777" w:rsidTr="00E65F62">
        <w:tc>
          <w:tcPr>
            <w:tcW w:w="3691" w:type="dxa"/>
          </w:tcPr>
          <w:p w14:paraId="6361D8C6"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3BC615E5"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7F81A458" w14:textId="77777777" w:rsidTr="00E65F62">
        <w:tc>
          <w:tcPr>
            <w:tcW w:w="3691" w:type="dxa"/>
          </w:tcPr>
          <w:p w14:paraId="542F6E58"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3AA8F9BD"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33B54ACE" w14:textId="77777777" w:rsidTr="00E65F62">
        <w:tc>
          <w:tcPr>
            <w:tcW w:w="3691" w:type="dxa"/>
          </w:tcPr>
          <w:p w14:paraId="2B8AB842"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03CB9239"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1F48539E" w14:textId="77777777" w:rsidTr="00E65F62">
        <w:tc>
          <w:tcPr>
            <w:tcW w:w="3691" w:type="dxa"/>
          </w:tcPr>
          <w:p w14:paraId="4D03A038"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1F2666F4"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B6E8A3E" w14:textId="77777777" w:rsidTr="00E65F62">
        <w:tc>
          <w:tcPr>
            <w:tcW w:w="3691" w:type="dxa"/>
          </w:tcPr>
          <w:p w14:paraId="34BC97FC"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421F723E"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2BD07044" w14:textId="77777777" w:rsidTr="00E65F62">
        <w:tc>
          <w:tcPr>
            <w:tcW w:w="3691" w:type="dxa"/>
            <w:tcMar>
              <w:top w:w="0" w:type="dxa"/>
              <w:left w:w="108" w:type="dxa"/>
              <w:bottom w:w="0" w:type="dxa"/>
              <w:right w:w="108" w:type="dxa"/>
            </w:tcMar>
          </w:tcPr>
          <w:p w14:paraId="6ABA3E91"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05FF3CE9"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7E2636E7" w14:textId="77777777" w:rsidTr="00E65F62">
        <w:tc>
          <w:tcPr>
            <w:tcW w:w="3691" w:type="dxa"/>
          </w:tcPr>
          <w:p w14:paraId="766FAE53"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357FAD40"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1B154723" w14:textId="77777777" w:rsidR="00437327" w:rsidRDefault="00437327" w:rsidP="00437327">
      <w:pPr>
        <w:widowControl w:val="0"/>
        <w:jc w:val="both"/>
        <w:rPr>
          <w:sz w:val="28"/>
          <w:szCs w:val="28"/>
        </w:rPr>
      </w:pPr>
      <w:r w:rsidRPr="00655434">
        <w:rPr>
          <w:rStyle w:val="FontStyle18"/>
          <w:sz w:val="28"/>
          <w:szCs w:val="28"/>
        </w:rPr>
        <w:lastRenderedPageBreak/>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377B81CB" w14:textId="77777777" w:rsidTr="00E65F62">
        <w:tc>
          <w:tcPr>
            <w:tcW w:w="3691" w:type="dxa"/>
          </w:tcPr>
          <w:p w14:paraId="1A56D013"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0F7931E3"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3F90F3CB" w14:textId="77777777" w:rsidTr="00E65F62">
        <w:tc>
          <w:tcPr>
            <w:tcW w:w="3691" w:type="dxa"/>
          </w:tcPr>
          <w:p w14:paraId="182F28A8"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64377BB0"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5EB44D4B" w14:textId="77777777" w:rsidTr="00E65F62">
        <w:tc>
          <w:tcPr>
            <w:tcW w:w="3691" w:type="dxa"/>
          </w:tcPr>
          <w:p w14:paraId="36E578F4"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1C5E0A0D"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4E68CA62" w14:textId="77777777" w:rsidTr="00E65F62">
        <w:tc>
          <w:tcPr>
            <w:tcW w:w="3691" w:type="dxa"/>
          </w:tcPr>
          <w:p w14:paraId="46061568"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7270047B"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3E198FBB" w14:textId="77777777" w:rsidTr="00E65F62">
        <w:tc>
          <w:tcPr>
            <w:tcW w:w="3691" w:type="dxa"/>
          </w:tcPr>
          <w:p w14:paraId="2528FA6E"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301C05DC"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18D72DFC" w14:textId="77777777" w:rsidTr="00E65F62">
        <w:tc>
          <w:tcPr>
            <w:tcW w:w="3691" w:type="dxa"/>
          </w:tcPr>
          <w:p w14:paraId="75ABC55C" w14:textId="77777777" w:rsidR="009807C7" w:rsidRPr="00655434" w:rsidRDefault="009807C7" w:rsidP="00E65F62">
            <w:pPr>
              <w:pStyle w:val="Style10"/>
              <w:rPr>
                <w:rStyle w:val="FontStyle18"/>
                <w:sz w:val="28"/>
                <w:szCs w:val="28"/>
              </w:rPr>
            </w:pPr>
          </w:p>
        </w:tc>
        <w:tc>
          <w:tcPr>
            <w:tcW w:w="1800" w:type="dxa"/>
          </w:tcPr>
          <w:p w14:paraId="59BF3EC0" w14:textId="77777777" w:rsidR="009807C7" w:rsidRPr="00655434" w:rsidRDefault="009807C7" w:rsidP="00E65F62">
            <w:pPr>
              <w:rPr>
                <w:rStyle w:val="FontStyle18"/>
                <w:sz w:val="28"/>
                <w:szCs w:val="28"/>
              </w:rPr>
            </w:pPr>
          </w:p>
        </w:tc>
      </w:tr>
    </w:tbl>
    <w:p w14:paraId="120BD50C"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04D7F94E" w14:textId="77777777" w:rsidTr="00E65F62">
        <w:tc>
          <w:tcPr>
            <w:tcW w:w="3691" w:type="dxa"/>
          </w:tcPr>
          <w:p w14:paraId="6AF8DF2F"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68970642"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198B8342" w14:textId="77777777" w:rsidTr="00E65F62">
        <w:tc>
          <w:tcPr>
            <w:tcW w:w="3691" w:type="dxa"/>
          </w:tcPr>
          <w:p w14:paraId="6C83EB51"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1BE7754B"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31FB4BA9" w14:textId="77777777" w:rsidTr="00E65F62">
        <w:tc>
          <w:tcPr>
            <w:tcW w:w="3691" w:type="dxa"/>
          </w:tcPr>
          <w:p w14:paraId="1837399F"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19AA368C"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78EC1774" w14:textId="77777777" w:rsidTr="00E65F62">
        <w:tc>
          <w:tcPr>
            <w:tcW w:w="3691" w:type="dxa"/>
          </w:tcPr>
          <w:p w14:paraId="10927215"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5D2F4161"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2A1BB9F0" w14:textId="77777777" w:rsidTr="00E65F62">
        <w:tc>
          <w:tcPr>
            <w:tcW w:w="3691" w:type="dxa"/>
          </w:tcPr>
          <w:p w14:paraId="144CA897"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5BEC6E9D" w14:textId="77777777" w:rsidR="009807C7" w:rsidRDefault="009807C7" w:rsidP="00E65F62">
            <w:pPr>
              <w:pStyle w:val="Style10"/>
              <w:rPr>
                <w:rStyle w:val="FontStyle18"/>
                <w:sz w:val="28"/>
                <w:szCs w:val="28"/>
              </w:rPr>
            </w:pPr>
            <w:r>
              <w:rPr>
                <w:rStyle w:val="FontStyle18"/>
                <w:sz w:val="28"/>
                <w:szCs w:val="28"/>
              </w:rPr>
              <w:t>12.00-13.00</w:t>
            </w:r>
          </w:p>
          <w:p w14:paraId="185C5AFF" w14:textId="77777777" w:rsidR="009807C7" w:rsidRPr="00655434" w:rsidRDefault="009807C7" w:rsidP="00E65F62">
            <w:pPr>
              <w:pStyle w:val="Style10"/>
              <w:rPr>
                <w:rStyle w:val="FontStyle18"/>
                <w:sz w:val="28"/>
                <w:szCs w:val="28"/>
              </w:rPr>
            </w:pPr>
          </w:p>
        </w:tc>
      </w:tr>
    </w:tbl>
    <w:p w14:paraId="04B8E2BD"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43DF2921"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9"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6339A0DE"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0"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1"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34DD423C"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2742CC9E"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48B0948D"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393FC62E"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5EA2AE32"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2201AC0D"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35323A2D"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62EEA6D0"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14:paraId="78826AED"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3E4CFF7B"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2AF1F56A"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1F60B448"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5BF100A7"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47B2DFFB"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34478DCE"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lastRenderedPageBreak/>
        <w:t>Порядок регистрации запроса на получение муниципальной услуги через портал МФЦ:</w:t>
      </w:r>
    </w:p>
    <w:p w14:paraId="3817E7B6"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0820FCB9"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748C033F"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3A657103"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60AD53EF"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7479DB7A"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01E5C77E"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6722DD1A"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КУИ: </w:t>
      </w:r>
    </w:p>
    <w:p w14:paraId="3F890E5B" w14:textId="77777777" w:rsidR="00437327" w:rsidRPr="00655434" w:rsidRDefault="00437327" w:rsidP="00437327">
      <w:pPr>
        <w:pStyle w:val="Default"/>
        <w:jc w:val="both"/>
        <w:rPr>
          <w:sz w:val="28"/>
          <w:szCs w:val="28"/>
        </w:rPr>
      </w:pPr>
      <w:r w:rsidRPr="00655434">
        <w:rPr>
          <w:sz w:val="28"/>
          <w:szCs w:val="28"/>
        </w:rPr>
        <w:t xml:space="preserve">При подаче запроса о предоставлении муниципальной услуги в КУИ заявление регистрируется в день приема. Максимальный срок ожидания в очереди 15 мин. </w:t>
      </w:r>
    </w:p>
    <w:p w14:paraId="07F896B9"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66BAECA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2C14C9E3"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3491C46F"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5729AE4A"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75103029"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09148896" w14:textId="77777777"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14:paraId="73C8A759"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73C8FEC2"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00E25B6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lastRenderedPageBreak/>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06D8584E"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34C0676E"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544CA3B0"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1B308C64"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30869446"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5F300E5"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76254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3D804D89"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7E2B6492"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61BE3324"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58BCE0E4"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610C6B7C"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34845A06"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547E7A2F"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13224D65"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25FFD9E2"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lastRenderedPageBreak/>
        <w:t xml:space="preserve">В процессе межведомственного информационного взаимодействия для оказания услуги, также участвуют: </w:t>
      </w:r>
    </w:p>
    <w:p w14:paraId="635683CC"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090B1B01"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0A17AC70"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493F0B92"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12ABB370"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600F8988"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14:paraId="4F1C08F0"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018FB390" w14:textId="77777777"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14:paraId="00E83CA9" w14:textId="77777777"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14:paraId="686BCC5A" w14:textId="77777777"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8F0429">
        <w:rPr>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sz w:val="28"/>
          <w:szCs w:val="28"/>
        </w:rPr>
        <w:t>.</w:t>
      </w:r>
    </w:p>
    <w:p w14:paraId="0A8B7D70" w14:textId="77777777" w:rsidR="001C1072" w:rsidRPr="00A34F93" w:rsidRDefault="001C1072" w:rsidP="001C1072">
      <w:pPr>
        <w:widowControl w:val="0"/>
        <w:tabs>
          <w:tab w:val="left" w:pos="993"/>
          <w:tab w:val="left" w:pos="1276"/>
        </w:tabs>
        <w:spacing w:line="4" w:lineRule="atLeast"/>
        <w:jc w:val="both"/>
        <w:rPr>
          <w:sz w:val="24"/>
          <w:szCs w:val="24"/>
        </w:rPr>
      </w:pPr>
    </w:p>
    <w:p w14:paraId="2457E9A9" w14:textId="77777777"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14:paraId="5BABC62B" w14:textId="77777777" w:rsidR="001C1072" w:rsidRPr="00E65F62" w:rsidRDefault="001C1072" w:rsidP="001C1072">
      <w:pPr>
        <w:widowControl w:val="0"/>
        <w:rPr>
          <w:b/>
          <w:sz w:val="28"/>
          <w:szCs w:val="28"/>
        </w:rPr>
      </w:pPr>
    </w:p>
    <w:p w14:paraId="67DE4E4A" w14:textId="77777777"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566E5196" w14:textId="77777777" w:rsidR="001C1072" w:rsidRPr="00645D0B" w:rsidRDefault="001C1072" w:rsidP="001C1072">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613CC620" w14:textId="77777777" w:rsidR="00645D0B" w:rsidRPr="00645D0B" w:rsidRDefault="00645D0B" w:rsidP="00645D0B">
      <w:pPr>
        <w:widowControl w:val="0"/>
        <w:numPr>
          <w:ilvl w:val="1"/>
          <w:numId w:val="6"/>
        </w:numPr>
        <w:ind w:left="0" w:firstLine="0"/>
        <w:jc w:val="both"/>
        <w:rPr>
          <w:sz w:val="28"/>
          <w:szCs w:val="28"/>
        </w:rPr>
      </w:pPr>
      <w:r w:rsidRPr="00794BF4">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r>
        <w:rPr>
          <w:sz w:val="28"/>
          <w:szCs w:val="28"/>
        </w:rPr>
        <w:t xml:space="preserve">: Росреестр, </w:t>
      </w:r>
      <w:proofErr w:type="spellStart"/>
      <w:r>
        <w:rPr>
          <w:sz w:val="28"/>
          <w:szCs w:val="28"/>
        </w:rPr>
        <w:t>УАиГ</w:t>
      </w:r>
      <w:proofErr w:type="spellEnd"/>
      <w:r>
        <w:rPr>
          <w:sz w:val="28"/>
          <w:szCs w:val="28"/>
        </w:rPr>
        <w:t xml:space="preserve"> города Батайска, </w:t>
      </w:r>
      <w:r w:rsidRPr="00794BF4">
        <w:rPr>
          <w:sz w:val="28"/>
          <w:szCs w:val="28"/>
        </w:rPr>
        <w:t>ФНС России</w:t>
      </w:r>
      <w:r>
        <w:rPr>
          <w:sz w:val="28"/>
          <w:szCs w:val="28"/>
        </w:rPr>
        <w:t>.</w:t>
      </w:r>
    </w:p>
    <w:p w14:paraId="7389A345" w14:textId="77777777" w:rsidR="001C1072" w:rsidRPr="002D7DDA" w:rsidRDefault="001C1072" w:rsidP="001C1072">
      <w:pPr>
        <w:widowControl w:val="0"/>
        <w:jc w:val="both"/>
        <w:rPr>
          <w:sz w:val="24"/>
          <w:szCs w:val="24"/>
        </w:rPr>
      </w:pPr>
    </w:p>
    <w:p w14:paraId="0249929E" w14:textId="77777777"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14:paraId="5B8A7750" w14:textId="77777777" w:rsidR="001C1072" w:rsidRPr="00D97025" w:rsidRDefault="001C1072" w:rsidP="001C1072">
      <w:pPr>
        <w:pStyle w:val="a9"/>
        <w:widowControl w:val="0"/>
        <w:spacing w:before="0" w:beforeAutospacing="0" w:after="0" w:afterAutospacing="0"/>
        <w:rPr>
          <w:rFonts w:ascii="Times New Roman" w:hAnsi="Times New Roman"/>
          <w:caps/>
          <w:sz w:val="28"/>
          <w:szCs w:val="28"/>
        </w:rPr>
      </w:pPr>
    </w:p>
    <w:p w14:paraId="6A100F94" w14:textId="77777777"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0532979B" w14:textId="77777777" w:rsidR="008F0429" w:rsidRPr="008F0429" w:rsidRDefault="001C1072" w:rsidP="008F0429">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8F0429" w:rsidRPr="008F0429">
        <w:rPr>
          <w:rFonts w:ascii="Times New Roman" w:hAnsi="Times New Roman" w:cs="Times New Roman"/>
          <w:sz w:val="28"/>
          <w:szCs w:val="28"/>
        </w:rPr>
        <w:t>разрешение на использование земель или земельного участка;</w:t>
      </w:r>
    </w:p>
    <w:p w14:paraId="00EECBEF" w14:textId="77777777" w:rsidR="000F447F" w:rsidRDefault="008F0429" w:rsidP="008F04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429">
        <w:rPr>
          <w:rFonts w:ascii="Times New Roman" w:hAnsi="Times New Roman" w:cs="Times New Roman"/>
          <w:sz w:val="28"/>
          <w:szCs w:val="28"/>
        </w:rPr>
        <w:t>решение об отказе в выдаче разрешения на использование земель или земельного участка.</w:t>
      </w:r>
    </w:p>
    <w:p w14:paraId="64125342" w14:textId="77777777" w:rsidR="001C1072" w:rsidRPr="00E65F62" w:rsidRDefault="000F447F"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xml:space="preserve"> </w:t>
      </w:r>
    </w:p>
    <w:p w14:paraId="2E10F71A" w14:textId="77777777"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14:paraId="5BE46381" w14:textId="77777777" w:rsidR="001C1072" w:rsidRPr="00B368F9" w:rsidRDefault="001C1072" w:rsidP="001C1072">
      <w:pPr>
        <w:widowControl w:val="0"/>
        <w:tabs>
          <w:tab w:val="num" w:pos="0"/>
        </w:tabs>
        <w:ind w:firstLine="440"/>
        <w:jc w:val="both"/>
        <w:rPr>
          <w:i/>
          <w:sz w:val="24"/>
          <w:szCs w:val="24"/>
        </w:rPr>
      </w:pPr>
    </w:p>
    <w:p w14:paraId="63CA3B81" w14:textId="77777777" w:rsid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t>Общий срок предоставления</w:t>
      </w:r>
      <w:r w:rsidR="000F447F">
        <w:rPr>
          <w:rStyle w:val="aa"/>
          <w:b w:val="0"/>
          <w:sz w:val="28"/>
          <w:szCs w:val="28"/>
        </w:rPr>
        <w:t xml:space="preserve"> муниципальной  услуги </w:t>
      </w:r>
      <w:r w:rsidRPr="001C1072">
        <w:rPr>
          <w:rStyle w:val="aa"/>
          <w:b w:val="0"/>
          <w:sz w:val="28"/>
          <w:szCs w:val="28"/>
        </w:rPr>
        <w:t>со дня представления в Комитет документов</w:t>
      </w:r>
      <w:r w:rsidR="008F0429">
        <w:rPr>
          <w:rStyle w:val="aa"/>
          <w:b w:val="0"/>
          <w:sz w:val="28"/>
          <w:szCs w:val="28"/>
        </w:rPr>
        <w:t>:</w:t>
      </w:r>
    </w:p>
    <w:p w14:paraId="6059B66D" w14:textId="77777777" w:rsidR="008F0429" w:rsidRPr="008F0429" w:rsidRDefault="008F0429" w:rsidP="008F0429">
      <w:pPr>
        <w:pStyle w:val="ConsPlusNormal"/>
        <w:spacing w:before="280"/>
        <w:ind w:firstLine="540"/>
        <w:jc w:val="both"/>
        <w:rPr>
          <w:rFonts w:ascii="Times New Roman" w:hAnsi="Times New Roman" w:cs="Times New Roman"/>
          <w:color w:val="000000" w:themeColor="text1"/>
          <w:sz w:val="28"/>
          <w:szCs w:val="28"/>
        </w:rPr>
      </w:pPr>
      <w:r w:rsidRPr="008F0429">
        <w:rPr>
          <w:rFonts w:ascii="Times New Roman" w:hAnsi="Times New Roman" w:cs="Times New Roman"/>
          <w:color w:val="000000" w:themeColor="text1"/>
          <w:sz w:val="28"/>
          <w:szCs w:val="28"/>
        </w:rPr>
        <w:lastRenderedPageBreak/>
        <w:t xml:space="preserve">в течение 25 дней со дня поступления заявления о выдаче разрешения на использование земель или земельного участка для целей, указанных в </w:t>
      </w:r>
      <w:hyperlink r:id="rId12">
        <w:r w:rsidRPr="008F0429">
          <w:rPr>
            <w:rFonts w:ascii="Times New Roman" w:hAnsi="Times New Roman" w:cs="Times New Roman"/>
            <w:color w:val="000000" w:themeColor="text1"/>
            <w:sz w:val="28"/>
            <w:szCs w:val="28"/>
          </w:rPr>
          <w:t>подпунктах 1</w:t>
        </w:r>
      </w:hyperlink>
      <w:r w:rsidRPr="008F0429">
        <w:rPr>
          <w:rFonts w:ascii="Times New Roman" w:hAnsi="Times New Roman" w:cs="Times New Roman"/>
          <w:color w:val="000000" w:themeColor="text1"/>
          <w:sz w:val="28"/>
          <w:szCs w:val="28"/>
        </w:rPr>
        <w:t xml:space="preserve"> - </w:t>
      </w:r>
      <w:hyperlink r:id="rId13">
        <w:r w:rsidRPr="008F0429">
          <w:rPr>
            <w:rFonts w:ascii="Times New Roman" w:hAnsi="Times New Roman" w:cs="Times New Roman"/>
            <w:color w:val="000000" w:themeColor="text1"/>
            <w:sz w:val="28"/>
            <w:szCs w:val="28"/>
          </w:rPr>
          <w:t>3</w:t>
        </w:r>
      </w:hyperlink>
      <w:r w:rsidRPr="008F0429">
        <w:rPr>
          <w:rFonts w:ascii="Times New Roman" w:hAnsi="Times New Roman" w:cs="Times New Roman"/>
          <w:color w:val="000000" w:themeColor="text1"/>
          <w:sz w:val="28"/>
          <w:szCs w:val="28"/>
        </w:rPr>
        <w:t xml:space="preserve">, </w:t>
      </w:r>
      <w:hyperlink r:id="rId14">
        <w:r w:rsidRPr="008F0429">
          <w:rPr>
            <w:rFonts w:ascii="Times New Roman" w:hAnsi="Times New Roman" w:cs="Times New Roman"/>
            <w:color w:val="000000" w:themeColor="text1"/>
            <w:sz w:val="28"/>
            <w:szCs w:val="28"/>
          </w:rPr>
          <w:t>5</w:t>
        </w:r>
      </w:hyperlink>
      <w:r w:rsidRPr="008F0429">
        <w:rPr>
          <w:rFonts w:ascii="Times New Roman" w:hAnsi="Times New Roman" w:cs="Times New Roman"/>
          <w:color w:val="000000" w:themeColor="text1"/>
          <w:sz w:val="28"/>
          <w:szCs w:val="28"/>
        </w:rPr>
        <w:t xml:space="preserve">, </w:t>
      </w:r>
      <w:hyperlink r:id="rId15">
        <w:r w:rsidRPr="008F0429">
          <w:rPr>
            <w:rFonts w:ascii="Times New Roman" w:hAnsi="Times New Roman" w:cs="Times New Roman"/>
            <w:color w:val="000000" w:themeColor="text1"/>
            <w:sz w:val="28"/>
            <w:szCs w:val="28"/>
          </w:rPr>
          <w:t>6 пункта 1 статьи 39.34</w:t>
        </w:r>
      </w:hyperlink>
      <w:r w:rsidRPr="008F0429">
        <w:rPr>
          <w:rFonts w:ascii="Times New Roman" w:hAnsi="Times New Roman" w:cs="Times New Roman"/>
          <w:color w:val="000000" w:themeColor="text1"/>
          <w:sz w:val="28"/>
          <w:szCs w:val="28"/>
        </w:rPr>
        <w:t xml:space="preserve"> Земельного кодекса Российской Федерации;</w:t>
      </w:r>
    </w:p>
    <w:p w14:paraId="6CB86962" w14:textId="77777777" w:rsidR="008F0429" w:rsidRPr="008F0429" w:rsidRDefault="008F0429" w:rsidP="008F0429">
      <w:pPr>
        <w:pStyle w:val="ConsPlusNormal"/>
        <w:spacing w:before="280"/>
        <w:ind w:firstLine="540"/>
        <w:jc w:val="both"/>
        <w:rPr>
          <w:rFonts w:ascii="Times New Roman" w:hAnsi="Times New Roman" w:cs="Times New Roman"/>
          <w:color w:val="000000" w:themeColor="text1"/>
          <w:sz w:val="28"/>
          <w:szCs w:val="28"/>
        </w:rPr>
      </w:pPr>
      <w:r w:rsidRPr="008F0429">
        <w:rPr>
          <w:rFonts w:ascii="Times New Roman" w:hAnsi="Times New Roman" w:cs="Times New Roman"/>
          <w:color w:val="000000" w:themeColor="text1"/>
          <w:sz w:val="28"/>
          <w:szCs w:val="28"/>
        </w:rPr>
        <w:t xml:space="preserve">в течение 10 рабочих дней со дня регистрации заявления о выдаче разрешения на использование земель или земельного участка для размещения объекта, вид которого определен </w:t>
      </w:r>
      <w:hyperlink r:id="rId16">
        <w:r w:rsidRPr="008F0429">
          <w:rPr>
            <w:rFonts w:ascii="Times New Roman" w:hAnsi="Times New Roman" w:cs="Times New Roman"/>
            <w:color w:val="000000" w:themeColor="text1"/>
            <w:sz w:val="28"/>
            <w:szCs w:val="28"/>
          </w:rPr>
          <w:t>Постановлением</w:t>
        </w:r>
      </w:hyperlink>
      <w:r w:rsidRPr="008F0429">
        <w:rPr>
          <w:rFonts w:ascii="Times New Roman" w:hAnsi="Times New Roman" w:cs="Times New Roman"/>
          <w:color w:val="000000" w:themeColor="text1"/>
          <w:sz w:val="28"/>
          <w:szCs w:val="28"/>
        </w:rPr>
        <w:t xml:space="preserve"> Правительства Российской Федерации N 1300.</w:t>
      </w:r>
    </w:p>
    <w:p w14:paraId="79AFC31E" w14:textId="77777777" w:rsidR="008F0429" w:rsidRPr="001C1072" w:rsidRDefault="008F0429" w:rsidP="008F0429">
      <w:pPr>
        <w:spacing w:line="4" w:lineRule="atLeast"/>
        <w:ind w:left="284"/>
        <w:jc w:val="both"/>
        <w:rPr>
          <w:rStyle w:val="aa"/>
          <w:b w:val="0"/>
          <w:sz w:val="28"/>
          <w:szCs w:val="28"/>
        </w:rPr>
      </w:pPr>
    </w:p>
    <w:p w14:paraId="66DD531A" w14:textId="77777777" w:rsidR="001C1072" w:rsidRPr="00E050C5" w:rsidRDefault="001C1072" w:rsidP="001C1072">
      <w:pPr>
        <w:pStyle w:val="af"/>
        <w:widowControl w:val="0"/>
        <w:ind w:left="0"/>
        <w:jc w:val="both"/>
        <w:rPr>
          <w:sz w:val="28"/>
          <w:szCs w:val="28"/>
        </w:rPr>
      </w:pPr>
    </w:p>
    <w:p w14:paraId="53C9FA5D" w14:textId="77777777"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14:paraId="0696AD89"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регЛАМЕНТИрующих </w:t>
      </w:r>
      <w:proofErr w:type="gramStart"/>
      <w:r w:rsidRPr="00D97025">
        <w:rPr>
          <w:rFonts w:ascii="Times New Roman" w:hAnsi="Times New Roman"/>
          <w:caps/>
          <w:sz w:val="28"/>
          <w:szCs w:val="28"/>
        </w:rPr>
        <w:t>предоставление  муниципальной</w:t>
      </w:r>
      <w:proofErr w:type="gramEnd"/>
      <w:r w:rsidRPr="00D97025">
        <w:rPr>
          <w:rFonts w:ascii="Times New Roman" w:hAnsi="Times New Roman"/>
          <w:caps/>
          <w:sz w:val="28"/>
          <w:szCs w:val="28"/>
        </w:rPr>
        <w:t xml:space="preserve"> услуги</w:t>
      </w:r>
    </w:p>
    <w:p w14:paraId="5D8C1BE3"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6316B95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79D2262F"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0E0FCD84"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0F4BFEEC"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717F5F86"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14:paraId="3E8095EF"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6604CE35"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6167C608"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652507A2"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Федеральный закон от 24.11.1995 г. № 181-ФЗ «О социальной защите инвалидов в Российской Федерации» («Собрание законодательства РФ», 1995 № 48).</w:t>
      </w:r>
    </w:p>
    <w:p w14:paraId="58A2ACD0"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73CC9508"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0A7E3C36"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27D8911A"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Решение Батайской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3A434FBD" w14:textId="77777777"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4356CF77" w14:textId="77777777" w:rsidR="001C1072" w:rsidRPr="00E050C5" w:rsidRDefault="001C1072" w:rsidP="001C1072">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7461DED8"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5.17.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69AF03C5"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5.18. Постановление Правительства Российской Федерации </w:t>
      </w:r>
      <w:r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7A308DC8"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lastRenderedPageBreak/>
        <w:t>5.19.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33BC1D1B"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52B55A91"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12604AA4" w14:textId="77777777" w:rsidR="001C1072" w:rsidRPr="00E050C5" w:rsidRDefault="001C1072" w:rsidP="001C1072">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131C2084" w14:textId="77777777" w:rsidR="001C1072" w:rsidRDefault="001C1072" w:rsidP="001C1072">
      <w:pPr>
        <w:autoSpaceDE w:val="0"/>
        <w:autoSpaceDN w:val="0"/>
        <w:adjustRightInd w:val="0"/>
        <w:jc w:val="both"/>
        <w:rPr>
          <w:bCs/>
          <w:sz w:val="28"/>
          <w:szCs w:val="28"/>
          <w:lang w:eastAsia="ar-SA"/>
        </w:rPr>
      </w:pPr>
      <w:r w:rsidRPr="00E050C5">
        <w:rPr>
          <w:bCs/>
          <w:color w:val="000000"/>
          <w:sz w:val="28"/>
          <w:szCs w:val="28"/>
        </w:rPr>
        <w:t xml:space="preserve">5.22. 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Pr="00E050C5">
        <w:rPr>
          <w:bCs/>
          <w:sz w:val="28"/>
          <w:szCs w:val="28"/>
          <w:lang w:eastAsia="ar-SA"/>
        </w:rPr>
        <w:t>01 ноября 2021  № 75, 28 июля 2022  № 53.</w:t>
      </w:r>
    </w:p>
    <w:p w14:paraId="39181E80" w14:textId="77777777" w:rsidR="008F0429" w:rsidRDefault="008F0429" w:rsidP="001C1072">
      <w:pPr>
        <w:autoSpaceDE w:val="0"/>
        <w:autoSpaceDN w:val="0"/>
        <w:adjustRightInd w:val="0"/>
        <w:jc w:val="both"/>
        <w:rPr>
          <w:color w:val="000000" w:themeColor="text1"/>
          <w:sz w:val="28"/>
        </w:rPr>
      </w:pPr>
      <w:r>
        <w:rPr>
          <w:bCs/>
          <w:sz w:val="28"/>
          <w:szCs w:val="28"/>
          <w:lang w:eastAsia="ar-SA"/>
        </w:rPr>
        <w:t>5.23.</w:t>
      </w:r>
      <w:hyperlink r:id="rId17">
        <w:r w:rsidRPr="008F0429">
          <w:rPr>
            <w:color w:val="000000" w:themeColor="text1"/>
            <w:sz w:val="28"/>
          </w:rPr>
          <w:t>Постановление</w:t>
        </w:r>
      </w:hyperlink>
      <w:r w:rsidRPr="008F0429">
        <w:rPr>
          <w:color w:val="000000" w:themeColor="text1"/>
          <w:sz w:val="28"/>
        </w:rPr>
        <w:t xml:space="preserve"> Правительства Российской Федерации от 27.11.2014 N 1244 </w:t>
      </w:r>
      <w:r w:rsidR="00291AF4">
        <w:rPr>
          <w:color w:val="000000" w:themeColor="text1"/>
          <w:sz w:val="28"/>
        </w:rPr>
        <w:t>«2</w:t>
      </w:r>
      <w:r w:rsidRPr="008F0429">
        <w:rPr>
          <w:color w:val="000000" w:themeColor="text1"/>
          <w:sz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291AF4">
        <w:rPr>
          <w:color w:val="000000" w:themeColor="text1"/>
          <w:sz w:val="28"/>
        </w:rPr>
        <w:t>»2.</w:t>
      </w:r>
    </w:p>
    <w:p w14:paraId="6D56F754" w14:textId="77777777" w:rsidR="00291AF4" w:rsidRDefault="00291AF4" w:rsidP="001C1072">
      <w:pPr>
        <w:autoSpaceDE w:val="0"/>
        <w:autoSpaceDN w:val="0"/>
        <w:adjustRightInd w:val="0"/>
        <w:jc w:val="both"/>
        <w:rPr>
          <w:color w:val="000000" w:themeColor="text1"/>
          <w:sz w:val="28"/>
        </w:rPr>
      </w:pPr>
      <w:r>
        <w:rPr>
          <w:color w:val="000000" w:themeColor="text1"/>
          <w:sz w:val="28"/>
        </w:rPr>
        <w:lastRenderedPageBreak/>
        <w:t>5.24.</w:t>
      </w:r>
      <w:r w:rsidRPr="00291AF4">
        <w:t xml:space="preserve"> </w:t>
      </w:r>
      <w:r w:rsidRPr="00291AF4">
        <w:rPr>
          <w:color w:val="000000" w:themeColor="text1"/>
          <w:sz w:val="28"/>
        </w:rPr>
        <w:t xml:space="preserve">Постановление Правительства Российской Федерации от 03.12.2014 N 1300 </w:t>
      </w:r>
      <w:r>
        <w:rPr>
          <w:color w:val="000000" w:themeColor="text1"/>
          <w:sz w:val="28"/>
        </w:rPr>
        <w:t>«</w:t>
      </w:r>
      <w:r w:rsidRPr="00291AF4">
        <w:rPr>
          <w:color w:val="000000" w:themeColor="text1"/>
          <w:sz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themeColor="text1"/>
          <w:sz w:val="28"/>
        </w:rPr>
        <w:t>».</w:t>
      </w:r>
    </w:p>
    <w:p w14:paraId="3C5B41C2" w14:textId="77777777" w:rsidR="00291AF4" w:rsidRPr="008F0429" w:rsidRDefault="00291AF4" w:rsidP="001C1072">
      <w:pPr>
        <w:autoSpaceDE w:val="0"/>
        <w:autoSpaceDN w:val="0"/>
        <w:adjustRightInd w:val="0"/>
        <w:jc w:val="both"/>
        <w:rPr>
          <w:bCs/>
          <w:color w:val="000000" w:themeColor="text1"/>
          <w:sz w:val="28"/>
          <w:szCs w:val="28"/>
        </w:rPr>
      </w:pPr>
      <w:r>
        <w:rPr>
          <w:color w:val="000000" w:themeColor="text1"/>
          <w:sz w:val="28"/>
        </w:rPr>
        <w:t>5.25.</w:t>
      </w:r>
      <w:r w:rsidRPr="00291AF4">
        <w:rPr>
          <w:color w:val="000000" w:themeColor="text1"/>
          <w:sz w:val="28"/>
        </w:rPr>
        <w:t xml:space="preserve"> </w:t>
      </w:r>
      <w:r>
        <w:rPr>
          <w:color w:val="000000" w:themeColor="text1"/>
          <w:sz w:val="28"/>
        </w:rPr>
        <w:t>П</w:t>
      </w:r>
      <w:r w:rsidRPr="00291AF4">
        <w:rPr>
          <w:color w:val="000000" w:themeColor="text1"/>
          <w:sz w:val="28"/>
        </w:rPr>
        <w:t xml:space="preserve">остановление Правительства Ростовской области от 06.07.2015 N 440 </w:t>
      </w:r>
      <w:r>
        <w:rPr>
          <w:color w:val="000000" w:themeColor="text1"/>
          <w:sz w:val="28"/>
        </w:rPr>
        <w:t>«</w:t>
      </w:r>
      <w:r w:rsidRPr="00291AF4">
        <w:rPr>
          <w:color w:val="000000" w:themeColor="text1"/>
          <w:sz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Ростовской области</w:t>
      </w:r>
      <w:r>
        <w:rPr>
          <w:color w:val="000000" w:themeColor="text1"/>
          <w:sz w:val="28"/>
        </w:rPr>
        <w:t>».</w:t>
      </w:r>
    </w:p>
    <w:p w14:paraId="13F68D37" w14:textId="77777777" w:rsidR="001C1072" w:rsidRPr="00742D92" w:rsidRDefault="001C1072" w:rsidP="001C1072">
      <w:pPr>
        <w:pStyle w:val="a9"/>
        <w:tabs>
          <w:tab w:val="left" w:pos="360"/>
        </w:tabs>
        <w:spacing w:before="0" w:beforeAutospacing="0" w:after="0" w:afterAutospacing="0"/>
        <w:ind w:right="180" w:firstLine="708"/>
        <w:jc w:val="both"/>
        <w:rPr>
          <w:sz w:val="24"/>
        </w:rPr>
      </w:pPr>
    </w:p>
    <w:p w14:paraId="7494335F" w14:textId="77777777" w:rsidR="001C1072" w:rsidRPr="00D97025" w:rsidRDefault="001C1072" w:rsidP="001C1072">
      <w:pPr>
        <w:widowControl w:val="0"/>
        <w:rPr>
          <w:sz w:val="28"/>
          <w:szCs w:val="28"/>
        </w:rPr>
      </w:pPr>
    </w:p>
    <w:p w14:paraId="7483ACC8" w14:textId="77777777"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Исчерпывающий перечень документов, необходимых </w:t>
      </w:r>
    </w:p>
    <w:p w14:paraId="7A887CCC"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14:paraId="61289FF5" w14:textId="77777777"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6E8D71F6" w14:textId="77777777"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Заявитель представляет на бумажном носителе или в электронном виде посредством электронной почты или Портала госуслуг следующие документы:</w:t>
      </w:r>
    </w:p>
    <w:p w14:paraId="4359E327" w14:textId="77777777" w:rsidR="001C1072" w:rsidRPr="000F3015" w:rsidRDefault="00291AF4" w:rsidP="001C1072">
      <w:pPr>
        <w:numPr>
          <w:ilvl w:val="0"/>
          <w:numId w:val="11"/>
        </w:numPr>
        <w:tabs>
          <w:tab w:val="left" w:pos="440"/>
        </w:tabs>
        <w:spacing w:line="4" w:lineRule="atLeast"/>
        <w:ind w:left="0" w:firstLine="0"/>
        <w:jc w:val="both"/>
        <w:rPr>
          <w:sz w:val="28"/>
          <w:szCs w:val="28"/>
        </w:rPr>
      </w:pPr>
      <w:r w:rsidRPr="00291AF4">
        <w:rPr>
          <w:sz w:val="28"/>
          <w:szCs w:val="28"/>
        </w:rPr>
        <w:t>Заявление о выдаче разрешения на использование земель или земельного участка</w:t>
      </w:r>
      <w:r w:rsidR="001C1072" w:rsidRPr="000F3015">
        <w:rPr>
          <w:sz w:val="28"/>
          <w:szCs w:val="28"/>
        </w:rPr>
        <w:t>, по форме согласно приложению № 1 к Регламенту;</w:t>
      </w:r>
    </w:p>
    <w:p w14:paraId="6A6C2183" w14:textId="77777777" w:rsidR="001C1072" w:rsidRPr="00EA614B" w:rsidRDefault="001C1072" w:rsidP="001C1072">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14:paraId="514E9055" w14:textId="77777777" w:rsidR="001C1072" w:rsidRPr="00EA614B" w:rsidRDefault="001C1072" w:rsidP="001C1072">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4E03DC61" w14:textId="77777777"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052A445E" w14:textId="77777777" w:rsidR="001C1072" w:rsidRPr="00EA614B" w:rsidRDefault="001C1072" w:rsidP="001C1072">
      <w:pPr>
        <w:jc w:val="both"/>
        <w:rPr>
          <w:sz w:val="28"/>
          <w:szCs w:val="28"/>
        </w:rPr>
      </w:pPr>
      <w:r w:rsidRPr="00EA614B">
        <w:rPr>
          <w:sz w:val="28"/>
          <w:szCs w:val="28"/>
        </w:rPr>
        <w:lastRenderedPageBreak/>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418D766E" w14:textId="77777777"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14:paraId="6B054136" w14:textId="77777777"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w:t>
      </w:r>
      <w:r w:rsidR="00291D11">
        <w:rPr>
          <w:sz w:val="28"/>
          <w:szCs w:val="28"/>
        </w:rPr>
        <w:t>едставление интересов заявителя.</w:t>
      </w:r>
    </w:p>
    <w:p w14:paraId="43A399FF" w14:textId="77777777" w:rsidR="001C1072" w:rsidRPr="00EA614B" w:rsidRDefault="001C1072" w:rsidP="001C1072">
      <w:pPr>
        <w:jc w:val="both"/>
        <w:rPr>
          <w:sz w:val="28"/>
          <w:szCs w:val="28"/>
        </w:rPr>
      </w:pPr>
      <w:r w:rsidRPr="00EA614B">
        <w:rPr>
          <w:sz w:val="28"/>
          <w:szCs w:val="28"/>
        </w:rPr>
        <w:tab/>
        <w:t>Для представителей юридического лица:</w:t>
      </w:r>
    </w:p>
    <w:p w14:paraId="76579C55" w14:textId="77777777"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14:paraId="1A155AC6" w14:textId="77777777" w:rsidR="001C1072" w:rsidRPr="00EA614B" w:rsidRDefault="001C1072" w:rsidP="001C1072">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40481501" w14:textId="77777777" w:rsidR="001C1072" w:rsidRPr="00EA614B" w:rsidRDefault="001C1072" w:rsidP="001C1072">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14:paraId="285A8E3F" w14:textId="77777777" w:rsidR="001C1072" w:rsidRPr="00A536EA" w:rsidRDefault="001C1072" w:rsidP="001C1072">
      <w:pPr>
        <w:pStyle w:val="af"/>
        <w:widowControl w:val="0"/>
        <w:tabs>
          <w:tab w:val="left" w:pos="0"/>
        </w:tabs>
        <w:suppressAutoHyphens/>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350FDA48" w14:textId="77777777" w:rsidR="00291AF4" w:rsidRPr="00291AF4" w:rsidRDefault="00291D11" w:rsidP="00291AF4">
      <w:pPr>
        <w:widowControl w:val="0"/>
        <w:tabs>
          <w:tab w:val="left" w:pos="540"/>
        </w:tabs>
        <w:jc w:val="both"/>
        <w:rPr>
          <w:sz w:val="28"/>
          <w:szCs w:val="28"/>
        </w:rPr>
      </w:pPr>
      <w:r>
        <w:rPr>
          <w:sz w:val="28"/>
          <w:szCs w:val="28"/>
        </w:rPr>
        <w:t xml:space="preserve">- </w:t>
      </w:r>
      <w:r w:rsidR="00291AF4" w:rsidRPr="00291AF4">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(1 экз., оригинал).</w:t>
      </w:r>
    </w:p>
    <w:p w14:paraId="3C35DC5D" w14:textId="77777777" w:rsidR="00291AF4" w:rsidRPr="00291AF4" w:rsidRDefault="00291AF4" w:rsidP="00291AF4">
      <w:pPr>
        <w:widowControl w:val="0"/>
        <w:tabs>
          <w:tab w:val="left" w:pos="540"/>
        </w:tabs>
        <w:jc w:val="both"/>
        <w:rPr>
          <w:sz w:val="28"/>
          <w:szCs w:val="28"/>
        </w:rPr>
      </w:pPr>
      <w:r w:rsidRPr="00291AF4">
        <w:rPr>
          <w:sz w:val="28"/>
          <w:szCs w:val="28"/>
        </w:rPr>
        <w:t>Схема границ должна быть подготовлена с использованием системы координат, применяемой при ведении ЕГРН.</w:t>
      </w:r>
    </w:p>
    <w:p w14:paraId="7953BE50" w14:textId="77777777" w:rsidR="00291AF4" w:rsidRPr="00291AF4" w:rsidRDefault="00291AF4" w:rsidP="00291AF4">
      <w:pPr>
        <w:widowControl w:val="0"/>
        <w:tabs>
          <w:tab w:val="left" w:pos="540"/>
        </w:tabs>
        <w:jc w:val="both"/>
        <w:rPr>
          <w:sz w:val="28"/>
          <w:szCs w:val="28"/>
        </w:rPr>
      </w:pPr>
      <w:r>
        <w:rPr>
          <w:sz w:val="28"/>
          <w:szCs w:val="28"/>
        </w:rPr>
        <w:t>-</w:t>
      </w:r>
      <w:r w:rsidRPr="00291AF4">
        <w:rPr>
          <w:sz w:val="28"/>
          <w:szCs w:val="28"/>
        </w:rPr>
        <w:t xml:space="preserve">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N 1300 (1 экз. оригинал).</w:t>
      </w:r>
    </w:p>
    <w:p w14:paraId="1CB8FDCC" w14:textId="77777777" w:rsidR="00291AF4" w:rsidRPr="00291AF4" w:rsidRDefault="00291AF4" w:rsidP="00291AF4">
      <w:pPr>
        <w:widowControl w:val="0"/>
        <w:tabs>
          <w:tab w:val="left" w:pos="540"/>
        </w:tabs>
        <w:jc w:val="both"/>
        <w:rPr>
          <w:sz w:val="28"/>
          <w:szCs w:val="28"/>
        </w:rPr>
      </w:pPr>
      <w:r>
        <w:rPr>
          <w:sz w:val="28"/>
          <w:szCs w:val="28"/>
        </w:rPr>
        <w:t>-</w:t>
      </w:r>
      <w:r w:rsidRPr="00291AF4">
        <w:rPr>
          <w:sz w:val="28"/>
          <w:szCs w:val="28"/>
        </w:rPr>
        <w:t xml:space="preserve"> Пояснительная записка, содержащая обоснование необходимости размещения объекта на испрашиваемых землях или земельных участках (частях земельных участков), в том числе ссылки на правовые акты и (или) технические документы, - в случае размещения объектов, предусмотренных пунктами 1, 5, 6, </w:t>
      </w:r>
      <w:r w:rsidRPr="00291AF4">
        <w:rPr>
          <w:sz w:val="28"/>
          <w:szCs w:val="28"/>
        </w:rPr>
        <w:lastRenderedPageBreak/>
        <w:t>11 Перечня видов объектов, утвержденного Постановлением Правительства Российской Федерации N 1300 (1 экз., оригинал).</w:t>
      </w:r>
    </w:p>
    <w:p w14:paraId="7FED42F6" w14:textId="77777777" w:rsidR="001C1072" w:rsidRPr="00291AF4" w:rsidRDefault="001C1072" w:rsidP="00291AF4">
      <w:pPr>
        <w:widowControl w:val="0"/>
        <w:tabs>
          <w:tab w:val="left" w:pos="540"/>
        </w:tabs>
        <w:jc w:val="both"/>
        <w:rPr>
          <w:sz w:val="28"/>
          <w:szCs w:val="28"/>
        </w:rPr>
      </w:pPr>
      <w:r w:rsidRPr="00291AF4">
        <w:rPr>
          <w:sz w:val="28"/>
          <w:szCs w:val="28"/>
        </w:rPr>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4C2EDEFD" w14:textId="77777777"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14:paraId="3D2D610F"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14:paraId="10F14B6D"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13E7594F" w14:textId="77777777"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2D59F4D5" w14:textId="77777777"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6F124DA4" w14:textId="77777777"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14:paraId="2C398A9C" w14:textId="77777777"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36874A3B" w14:textId="77777777" w:rsidR="001C1072" w:rsidRDefault="001C1072" w:rsidP="001C1072">
      <w:pPr>
        <w:widowControl w:val="0"/>
        <w:jc w:val="both"/>
        <w:rPr>
          <w:sz w:val="24"/>
          <w:szCs w:val="24"/>
        </w:rPr>
      </w:pPr>
    </w:p>
    <w:p w14:paraId="7F377ED0" w14:textId="77777777"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0F08F969" w14:textId="77777777" w:rsidR="001C1072" w:rsidRPr="00D97025" w:rsidRDefault="001C1072" w:rsidP="001C1072">
      <w:pPr>
        <w:widowControl w:val="0"/>
        <w:jc w:val="both"/>
        <w:rPr>
          <w:sz w:val="28"/>
          <w:szCs w:val="28"/>
        </w:rPr>
      </w:pPr>
    </w:p>
    <w:p w14:paraId="6654F0C2" w14:textId="77777777"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63A5247B"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51757300"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21C9AB8E"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50C73748"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05A0B70D" w14:textId="77777777" w:rsidR="001C1072" w:rsidRPr="00D97025" w:rsidRDefault="001C1072" w:rsidP="001C1072">
      <w:pPr>
        <w:pStyle w:val="ConsPlusNormal"/>
        <w:widowControl w:val="0"/>
        <w:tabs>
          <w:tab w:val="left" w:pos="550"/>
        </w:tabs>
        <w:ind w:firstLine="0"/>
        <w:jc w:val="both"/>
        <w:rPr>
          <w:sz w:val="28"/>
          <w:szCs w:val="28"/>
        </w:rPr>
      </w:pPr>
    </w:p>
    <w:p w14:paraId="019B24CD" w14:textId="77777777"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14:paraId="37DF6CFE" w14:textId="77777777" w:rsidR="001C1072" w:rsidRPr="00D97025" w:rsidRDefault="001C1072" w:rsidP="001C1072">
      <w:pPr>
        <w:widowControl w:val="0"/>
        <w:jc w:val="both"/>
        <w:rPr>
          <w:sz w:val="28"/>
          <w:szCs w:val="28"/>
        </w:rPr>
      </w:pPr>
    </w:p>
    <w:p w14:paraId="11651FAC" w14:textId="77777777"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14:paraId="6F7CCECA" w14:textId="77777777" w:rsidR="001C1072" w:rsidRPr="00596122" w:rsidRDefault="001C1072" w:rsidP="001C1072">
      <w:pPr>
        <w:widowControl w:val="0"/>
        <w:jc w:val="both"/>
        <w:rPr>
          <w:b/>
          <w:sz w:val="24"/>
          <w:szCs w:val="24"/>
        </w:rPr>
      </w:pPr>
    </w:p>
    <w:p w14:paraId="22161C43" w14:textId="77777777"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14:paraId="4546FA00" w14:textId="77777777"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14:paraId="4EF1ACAA" w14:textId="77777777" w:rsidR="001C1072" w:rsidRPr="00D97025" w:rsidRDefault="001C1072" w:rsidP="001C1072">
      <w:pPr>
        <w:widowControl w:val="0"/>
        <w:jc w:val="center"/>
        <w:rPr>
          <w:caps/>
          <w:sz w:val="28"/>
          <w:szCs w:val="28"/>
        </w:rPr>
      </w:pPr>
    </w:p>
    <w:p w14:paraId="2879C75B" w14:textId="77777777" w:rsidR="00291AF4" w:rsidRPr="00291AF4" w:rsidRDefault="00291AF4" w:rsidP="00291AF4">
      <w:pPr>
        <w:pStyle w:val="ab"/>
        <w:jc w:val="both"/>
        <w:rPr>
          <w:rFonts w:ascii="Times New Roman" w:hAnsi="Times New Roman"/>
          <w:sz w:val="28"/>
          <w:szCs w:val="28"/>
        </w:rPr>
      </w:pPr>
      <w:r w:rsidRPr="00291AF4">
        <w:rPr>
          <w:rFonts w:ascii="Times New Roman" w:hAnsi="Times New Roman"/>
          <w:sz w:val="28"/>
          <w:szCs w:val="28"/>
        </w:rPr>
        <w:t>1) Основания для отказа в выдаче разрешения на использование земель или земельного участка в целях, предусмотренных подпунктами 1 - 3, 5, 6 пункта 1 статьи 39.34 Земельного кодекса Российской Федерации:</w:t>
      </w:r>
    </w:p>
    <w:p w14:paraId="62E1C07A" w14:textId="77777777" w:rsidR="00291AF4" w:rsidRPr="00291AF4" w:rsidRDefault="00291AF4" w:rsidP="00291AF4">
      <w:pPr>
        <w:pStyle w:val="ab"/>
        <w:jc w:val="both"/>
        <w:rPr>
          <w:rFonts w:ascii="Times New Roman" w:hAnsi="Times New Roman"/>
          <w:sz w:val="28"/>
          <w:szCs w:val="28"/>
        </w:rPr>
      </w:pPr>
      <w:r>
        <w:rPr>
          <w:rFonts w:ascii="Times New Roman" w:hAnsi="Times New Roman"/>
          <w:sz w:val="28"/>
          <w:szCs w:val="28"/>
        </w:rPr>
        <w:t xml:space="preserve">       - </w:t>
      </w:r>
      <w:r w:rsidRPr="00291AF4">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ом</w:t>
      </w:r>
      <w:r w:rsidRPr="00291AF4">
        <w:rPr>
          <w:rFonts w:ascii="Times New Roman" w:hAnsi="Times New Roman"/>
          <w:sz w:val="28"/>
          <w:szCs w:val="28"/>
        </w:rPr>
        <w:t xml:space="preserve"> 6.1 раздела 2 административного регламента, и (или) не представлены </w:t>
      </w:r>
      <w:r>
        <w:rPr>
          <w:rFonts w:ascii="Times New Roman" w:hAnsi="Times New Roman"/>
          <w:sz w:val="28"/>
          <w:szCs w:val="28"/>
        </w:rPr>
        <w:t>документы, указанные в пунктах</w:t>
      </w:r>
      <w:r w:rsidRPr="00291AF4">
        <w:rPr>
          <w:rFonts w:ascii="Times New Roman" w:hAnsi="Times New Roman"/>
          <w:sz w:val="28"/>
          <w:szCs w:val="28"/>
        </w:rPr>
        <w:t>.6.2  административного регламента;</w:t>
      </w:r>
    </w:p>
    <w:p w14:paraId="09A20109"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lastRenderedPageBreak/>
        <w:t xml:space="preserve">- </w:t>
      </w:r>
      <w:r w:rsidRPr="00291AF4">
        <w:rPr>
          <w:rFonts w:ascii="Times New Roman" w:hAnsi="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подпунктами 1 - 3, 5, 6 пункта 1 статьи 39.34 Земельного кодекса Российской Федерации;</w:t>
      </w:r>
    </w:p>
    <w:p w14:paraId="270E5B49" w14:textId="77777777" w:rsidR="00291AF4" w:rsidRPr="00291AF4" w:rsidRDefault="00291AF4" w:rsidP="00291AF4">
      <w:pPr>
        <w:pStyle w:val="ab"/>
        <w:ind w:firstLine="567"/>
        <w:jc w:val="both"/>
        <w:rPr>
          <w:rFonts w:ascii="Times New Roman" w:hAnsi="Times New Roman"/>
          <w:sz w:val="28"/>
          <w:szCs w:val="28"/>
        </w:rPr>
      </w:pPr>
      <w:r>
        <w:rPr>
          <w:rFonts w:ascii="Times New Roman" w:hAnsi="Times New Roman"/>
          <w:sz w:val="28"/>
          <w:szCs w:val="28"/>
        </w:rPr>
        <w:t xml:space="preserve"> - </w:t>
      </w:r>
      <w:r w:rsidRPr="00291AF4">
        <w:rPr>
          <w:rFonts w:ascii="Times New Roman" w:hAnsi="Times New Roman"/>
          <w:sz w:val="28"/>
          <w:szCs w:val="28"/>
        </w:rPr>
        <w:t>земельный участок, на использование которого испрашивается разрешение на использование земель или земельного участка, предоставлен физическому или юридическому лицу.</w:t>
      </w:r>
    </w:p>
    <w:p w14:paraId="6CD0CF04" w14:textId="77777777" w:rsidR="00291AF4" w:rsidRPr="00291AF4" w:rsidRDefault="00291AF4" w:rsidP="00291AF4">
      <w:pPr>
        <w:pStyle w:val="ab"/>
        <w:ind w:firstLine="709"/>
        <w:jc w:val="both"/>
        <w:rPr>
          <w:rFonts w:ascii="Times New Roman" w:hAnsi="Times New Roman"/>
          <w:sz w:val="28"/>
          <w:szCs w:val="28"/>
        </w:rPr>
      </w:pPr>
      <w:r w:rsidRPr="00291AF4">
        <w:rPr>
          <w:rFonts w:ascii="Times New Roman" w:hAnsi="Times New Roman"/>
          <w:sz w:val="28"/>
          <w:szCs w:val="28"/>
        </w:rPr>
        <w:t>2) Основания для отказа в выдаче разрешения на использование земель или земельного участка в целях размещения объектов, виды которых определены Постановлением Правительства Российской Федерации N 1300:</w:t>
      </w:r>
    </w:p>
    <w:p w14:paraId="21A2C1F1"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ом</w:t>
      </w:r>
      <w:r w:rsidRPr="00291AF4">
        <w:rPr>
          <w:rFonts w:ascii="Times New Roman" w:hAnsi="Times New Roman"/>
          <w:sz w:val="28"/>
          <w:szCs w:val="28"/>
        </w:rPr>
        <w:t xml:space="preserve"> 6.1 раздела 2 административного регламента;</w:t>
      </w:r>
    </w:p>
    <w:p w14:paraId="7BF70D31"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в заявлении указаны объекты, виды которых не определены Постановлением Правительства Российской Федерации N 1300;</w:t>
      </w:r>
    </w:p>
    <w:p w14:paraId="4FC21E6A"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 либо в отношении испрашиваемого земельного участка (части земельного участка) выдано разрешение;</w:t>
      </w:r>
    </w:p>
    <w:p w14:paraId="6515AE09"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размещение объектов приведет к невозможности использования земель или земельных участков в соответствии с их целевым назначением и видом разрешенного использования;</w:t>
      </w:r>
    </w:p>
    <w:p w14:paraId="0BC26DD5"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размещение объектов противоречит документам территориального планирования, документации по планировке территории (в случае, если такие объекты в соответствии с законодательством подлежат отражению в указанных документах), лесохозяйственному регламенту, правилам землепользования и застройки, землеустроительной документации;</w:t>
      </w:r>
    </w:p>
    <w:p w14:paraId="3CFC40B2" w14:textId="77777777" w:rsidR="00291AF4" w:rsidRPr="00291AF4" w:rsidRDefault="00291AF4" w:rsidP="00291AF4">
      <w:pPr>
        <w:pStyle w:val="ab"/>
        <w:ind w:firstLine="709"/>
        <w:jc w:val="both"/>
        <w:rPr>
          <w:rFonts w:ascii="Times New Roman" w:hAnsi="Times New Roman"/>
          <w:sz w:val="28"/>
          <w:szCs w:val="28"/>
        </w:rPr>
      </w:pPr>
      <w:r>
        <w:rPr>
          <w:rFonts w:ascii="Times New Roman" w:hAnsi="Times New Roman"/>
          <w:sz w:val="28"/>
          <w:szCs w:val="28"/>
        </w:rPr>
        <w:t xml:space="preserve">- </w:t>
      </w:r>
      <w:r w:rsidRPr="00291AF4">
        <w:rPr>
          <w:rFonts w:ascii="Times New Roman" w:hAnsi="Times New Roman"/>
          <w:sz w:val="28"/>
          <w:szCs w:val="28"/>
        </w:rPr>
        <w:t>существуют ограничения (обременения) в использовании земель (земельных участков), предусмотренные действующим законодательством, препятствующие размещению объекта.</w:t>
      </w:r>
    </w:p>
    <w:p w14:paraId="344ACEF9" w14:textId="77777777" w:rsidR="00291AF4" w:rsidRDefault="00291AF4" w:rsidP="001C1072">
      <w:pPr>
        <w:pStyle w:val="ConsPlusNormal"/>
        <w:widowControl w:val="0"/>
        <w:ind w:firstLine="0"/>
        <w:jc w:val="center"/>
        <w:rPr>
          <w:rFonts w:ascii="Times New Roman" w:hAnsi="Times New Roman" w:cs="Times New Roman"/>
          <w:caps/>
          <w:sz w:val="28"/>
          <w:szCs w:val="28"/>
        </w:rPr>
      </w:pPr>
    </w:p>
    <w:p w14:paraId="34F2E5EC"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14:paraId="656B62CD" w14:textId="77777777"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14:paraId="63BA4B08" w14:textId="77777777"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14:paraId="7CDD55B5" w14:textId="77777777"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522DFEDC" w14:textId="77777777" w:rsidR="001C1072" w:rsidRPr="00B66311" w:rsidRDefault="001C1072" w:rsidP="001C1072">
      <w:pPr>
        <w:pStyle w:val="ConsPlusNormal"/>
        <w:widowControl w:val="0"/>
        <w:ind w:firstLine="0"/>
        <w:jc w:val="both"/>
        <w:rPr>
          <w:rFonts w:ascii="Times New Roman" w:hAnsi="Times New Roman" w:cs="Times New Roman"/>
          <w:i/>
          <w:sz w:val="24"/>
          <w:szCs w:val="24"/>
        </w:rPr>
      </w:pPr>
    </w:p>
    <w:p w14:paraId="49970C5F"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14:paraId="42C2792B" w14:textId="77777777"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39AF4C99" w14:textId="77777777"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14:paraId="151A6B97" w14:textId="77777777"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319E49D0" w14:textId="77777777"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lastRenderedPageBreak/>
        <w:t>Граждане, пользующиеся льготами в соответствии с федеральным законодательством РФ, принимаются в приемное время вне очереди.</w:t>
      </w:r>
    </w:p>
    <w:p w14:paraId="20826EC1" w14:textId="77777777" w:rsidR="001C1072" w:rsidRPr="007B6F62" w:rsidRDefault="001C1072" w:rsidP="001C1072">
      <w:pPr>
        <w:widowControl w:val="0"/>
        <w:tabs>
          <w:tab w:val="left" w:pos="540"/>
        </w:tabs>
        <w:autoSpaceDE w:val="0"/>
        <w:autoSpaceDN w:val="0"/>
        <w:adjustRightInd w:val="0"/>
        <w:jc w:val="both"/>
        <w:rPr>
          <w:sz w:val="28"/>
          <w:szCs w:val="28"/>
        </w:rPr>
      </w:pPr>
    </w:p>
    <w:p w14:paraId="46DFB2D0" w14:textId="77777777"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14:paraId="0EDBA118" w14:textId="77777777" w:rsidR="001C1072" w:rsidRPr="007B6F62" w:rsidRDefault="001C1072" w:rsidP="001C1072">
      <w:pPr>
        <w:widowControl w:val="0"/>
        <w:tabs>
          <w:tab w:val="left" w:pos="880"/>
        </w:tabs>
        <w:jc w:val="both"/>
        <w:rPr>
          <w:sz w:val="28"/>
          <w:szCs w:val="28"/>
        </w:rPr>
      </w:pPr>
      <w:r w:rsidRPr="007B6F62">
        <w:rPr>
          <w:sz w:val="28"/>
          <w:szCs w:val="28"/>
        </w:rPr>
        <w:tab/>
        <w:t xml:space="preserve"> </w:t>
      </w:r>
    </w:p>
    <w:p w14:paraId="1ABFCCCB" w14:textId="77777777"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4B204EA1"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317549E2"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7BA0434E"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4E43103B"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7DD27BE0"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0EE7356B"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56F8F2DB" w14:textId="77777777"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2789A31C"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6643440F"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3D96D9F4" w14:textId="77777777" w:rsidR="001C1072" w:rsidRPr="00D97025" w:rsidRDefault="001C1072" w:rsidP="001C1072">
      <w:pPr>
        <w:widowControl w:val="0"/>
        <w:tabs>
          <w:tab w:val="left" w:pos="1080"/>
        </w:tabs>
        <w:autoSpaceDE w:val="0"/>
        <w:autoSpaceDN w:val="0"/>
        <w:adjustRightInd w:val="0"/>
        <w:jc w:val="both"/>
        <w:rPr>
          <w:sz w:val="28"/>
          <w:szCs w:val="28"/>
        </w:rPr>
      </w:pPr>
    </w:p>
    <w:p w14:paraId="5F342BB2" w14:textId="77777777"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14:paraId="6F7D457F"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w:t>
      </w:r>
      <w:r w:rsidRPr="007B6F62">
        <w:rPr>
          <w:rFonts w:ascii="Times New Roman" w:hAnsi="Times New Roman" w:cs="Times New Roman"/>
          <w:sz w:val="28"/>
          <w:szCs w:val="28"/>
        </w:rPr>
        <w:lastRenderedPageBreak/>
        <w:t>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33E00050" w14:textId="77777777" w:rsidR="001C1072" w:rsidRPr="00D97025" w:rsidRDefault="001C1072" w:rsidP="001C1072">
      <w:pPr>
        <w:widowControl w:val="0"/>
        <w:autoSpaceDE w:val="0"/>
        <w:autoSpaceDN w:val="0"/>
        <w:adjustRightInd w:val="0"/>
        <w:outlineLvl w:val="1"/>
        <w:rPr>
          <w:caps/>
          <w:sz w:val="24"/>
          <w:szCs w:val="24"/>
        </w:rPr>
      </w:pPr>
    </w:p>
    <w:p w14:paraId="3378DB8C" w14:textId="77777777" w:rsidR="001C1072" w:rsidRPr="00D97025" w:rsidRDefault="001C1072" w:rsidP="001C1072">
      <w:pPr>
        <w:widowControl w:val="0"/>
        <w:autoSpaceDE w:val="0"/>
        <w:autoSpaceDN w:val="0"/>
        <w:adjustRightInd w:val="0"/>
        <w:outlineLvl w:val="1"/>
        <w:rPr>
          <w:caps/>
          <w:sz w:val="24"/>
          <w:szCs w:val="24"/>
        </w:rPr>
      </w:pPr>
    </w:p>
    <w:p w14:paraId="3E8B6592" w14:textId="77777777"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14:paraId="04C47878" w14:textId="77777777" w:rsidR="001C1072" w:rsidRPr="00D97025" w:rsidRDefault="001C1072" w:rsidP="001C1072">
      <w:pPr>
        <w:widowControl w:val="0"/>
        <w:autoSpaceDE w:val="0"/>
        <w:autoSpaceDN w:val="0"/>
        <w:adjustRightInd w:val="0"/>
        <w:outlineLvl w:val="1"/>
        <w:rPr>
          <w:sz w:val="28"/>
          <w:szCs w:val="28"/>
        </w:rPr>
      </w:pPr>
    </w:p>
    <w:p w14:paraId="004E52B0"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14:paraId="57C6DB2A"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14:paraId="02D2C111" w14:textId="77777777"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14:paraId="6A454CC4" w14:textId="77777777" w:rsidR="001C1072" w:rsidRPr="00472CFC" w:rsidRDefault="001C1072" w:rsidP="001C1072">
      <w:pPr>
        <w:autoSpaceDE w:val="0"/>
        <w:autoSpaceDN w:val="0"/>
        <w:adjustRightInd w:val="0"/>
        <w:jc w:val="both"/>
        <w:rPr>
          <w:color w:val="000000"/>
          <w:sz w:val="28"/>
          <w:szCs w:val="28"/>
        </w:rPr>
      </w:pPr>
      <w:r w:rsidRPr="00472CFC">
        <w:rPr>
          <w:sz w:val="28"/>
          <w:szCs w:val="28"/>
        </w:rPr>
        <w:t>1.1. Предоставление государственной услуги включает в себя следующие административные процедуры</w:t>
      </w:r>
      <w:r w:rsidRPr="00472CFC">
        <w:rPr>
          <w:color w:val="000000"/>
          <w:sz w:val="28"/>
          <w:szCs w:val="28"/>
        </w:rPr>
        <w:t>:</w:t>
      </w:r>
    </w:p>
    <w:p w14:paraId="7F9EDFC1"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1.1.1. Прием и регистрация</w:t>
      </w:r>
      <w:r w:rsidR="00EF6227">
        <w:rPr>
          <w:rFonts w:ascii="Times New Roman" w:hAnsi="Times New Roman" w:cs="Times New Roman"/>
          <w:sz w:val="28"/>
          <w:szCs w:val="28"/>
        </w:rPr>
        <w:t xml:space="preserve"> </w:t>
      </w:r>
      <w:r w:rsidRPr="00764078">
        <w:rPr>
          <w:rFonts w:ascii="Times New Roman" w:hAnsi="Times New Roman" w:cs="Times New Roman"/>
          <w:sz w:val="28"/>
          <w:szCs w:val="28"/>
        </w:rPr>
        <w:t>заявления</w:t>
      </w:r>
      <w:r w:rsidR="00764078" w:rsidRPr="00764078">
        <w:rPr>
          <w:rFonts w:ascii="Times New Roman" w:hAnsi="Times New Roman" w:cs="Times New Roman"/>
          <w:sz w:val="28"/>
          <w:szCs w:val="28"/>
        </w:rPr>
        <w:t xml:space="preserve"> о получении разрешения на использование земель или земельного участка</w:t>
      </w:r>
      <w:r w:rsidRPr="00472CFC">
        <w:rPr>
          <w:rFonts w:ascii="Times New Roman" w:hAnsi="Times New Roman" w:cs="Times New Roman"/>
          <w:sz w:val="28"/>
          <w:szCs w:val="28"/>
        </w:rPr>
        <w:t>;</w:t>
      </w:r>
    </w:p>
    <w:p w14:paraId="0CFAFD2E"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w:t>
      </w:r>
      <w:r w:rsidR="00EF6227" w:rsidRPr="00472CFC">
        <w:rPr>
          <w:rFonts w:ascii="Times New Roman" w:hAnsi="Times New Roman" w:cs="Times New Roman"/>
          <w:sz w:val="28"/>
          <w:szCs w:val="28"/>
        </w:rPr>
        <w:t xml:space="preserve">заявления </w:t>
      </w:r>
      <w:r w:rsidR="00764078" w:rsidRPr="00764078">
        <w:rPr>
          <w:rFonts w:ascii="Times New Roman" w:hAnsi="Times New Roman" w:cs="Times New Roman"/>
          <w:sz w:val="28"/>
          <w:szCs w:val="28"/>
        </w:rPr>
        <w:t>о получении разрешения на использование земель или земельного участка</w:t>
      </w:r>
      <w:r w:rsidRPr="00472CFC">
        <w:rPr>
          <w:rFonts w:ascii="Times New Roman" w:hAnsi="Times New Roman" w:cs="Times New Roman"/>
          <w:sz w:val="28"/>
          <w:szCs w:val="28"/>
        </w:rPr>
        <w:t>;</w:t>
      </w:r>
    </w:p>
    <w:p w14:paraId="13CF902D"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14:paraId="1CDAC63F" w14:textId="77777777" w:rsidR="00EF6227"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sidR="00764078">
        <w:rPr>
          <w:rFonts w:ascii="Times New Roman" w:hAnsi="Times New Roman" w:cs="Times New Roman"/>
          <w:sz w:val="28"/>
          <w:szCs w:val="28"/>
        </w:rPr>
        <w:t>о выдаче</w:t>
      </w:r>
      <w:r w:rsidR="00764078" w:rsidRPr="00764078">
        <w:rPr>
          <w:rFonts w:ascii="Times New Roman" w:hAnsi="Times New Roman" w:cs="Times New Roman"/>
          <w:sz w:val="28"/>
          <w:szCs w:val="28"/>
        </w:rPr>
        <w:t xml:space="preserve"> разрешения на использование земель или земельного участка</w:t>
      </w:r>
    </w:p>
    <w:p w14:paraId="0FF425B2"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14:paraId="2456EA18"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14:paraId="355F58AF"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25DA13BB"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14:paraId="3A33C4D3"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6F12AEF6"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3ACF0B2E"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33ECA845"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190040A0"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39BC00A2" w14:textId="77777777" w:rsidR="001C1072" w:rsidRPr="00472CFC" w:rsidRDefault="001C1072" w:rsidP="001C1072">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7C711DC4" w14:textId="77777777"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14:paraId="1A8FDD05"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1C1EC330"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lastRenderedPageBreak/>
        <w:t xml:space="preserve">Процесс оказания муниципальной услуги начинается с обращения заявителя </w:t>
      </w:r>
      <w:r w:rsidR="00764078" w:rsidRPr="00764078">
        <w:rPr>
          <w:sz w:val="28"/>
          <w:szCs w:val="28"/>
        </w:rPr>
        <w:t>о получении разрешения на использование земель или земельного участка</w:t>
      </w:r>
      <w:r w:rsidR="00764078" w:rsidRPr="00472CFC">
        <w:rPr>
          <w:sz w:val="28"/>
          <w:szCs w:val="28"/>
        </w:rPr>
        <w:t xml:space="preserve"> </w:t>
      </w:r>
      <w:r w:rsidRPr="00472CFC">
        <w:rPr>
          <w:sz w:val="28"/>
          <w:szCs w:val="28"/>
        </w:rPr>
        <w:t xml:space="preserve">(далее - заявление), к консультанту МФЦ или специалисту Комитета с письменным заявлением и приложенным к нему пакетом документов. </w:t>
      </w:r>
    </w:p>
    <w:p w14:paraId="6332CF05"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2F3CD0B4"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14:paraId="4B1F53B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0BDB9AE1"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02D165D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363C69C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w:t>
      </w:r>
      <w:r w:rsidRPr="00472CFC">
        <w:rPr>
          <w:sz w:val="28"/>
          <w:szCs w:val="28"/>
        </w:rPr>
        <w:lastRenderedPageBreak/>
        <w:t xml:space="preserve">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46B2E97C"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58B423FF"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Pr>
          <w:sz w:val="28"/>
          <w:szCs w:val="28"/>
        </w:rPr>
        <w:t>е с документами были поданы в Комитет</w:t>
      </w:r>
      <w:r w:rsidRPr="00472CFC">
        <w:rPr>
          <w:sz w:val="28"/>
          <w:szCs w:val="28"/>
        </w:rPr>
        <w:t>, то К</w:t>
      </w:r>
      <w:r>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11D5C15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5066AF99"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Результатом административной процедуры является прием</w:t>
      </w:r>
      <w:r w:rsidR="00FE7505">
        <w:rPr>
          <w:sz w:val="28"/>
          <w:szCs w:val="28"/>
        </w:rPr>
        <w:t xml:space="preserve"> ходатайства</w:t>
      </w:r>
      <w:r w:rsidRPr="00472CFC">
        <w:rPr>
          <w:sz w:val="28"/>
          <w:szCs w:val="28"/>
        </w:rPr>
        <w:t xml:space="preserve"> </w:t>
      </w:r>
      <w:r w:rsidR="00FE7505">
        <w:rPr>
          <w:sz w:val="28"/>
          <w:szCs w:val="28"/>
        </w:rPr>
        <w:t>(</w:t>
      </w:r>
      <w:r>
        <w:rPr>
          <w:sz w:val="28"/>
          <w:szCs w:val="28"/>
        </w:rPr>
        <w:t>заявления</w:t>
      </w:r>
      <w:r w:rsidR="00FE7505">
        <w:rPr>
          <w:sz w:val="28"/>
          <w:szCs w:val="28"/>
        </w:rPr>
        <w:t>)</w:t>
      </w:r>
      <w:r>
        <w:rPr>
          <w:sz w:val="28"/>
          <w:szCs w:val="28"/>
        </w:rPr>
        <w:t xml:space="preserve"> </w:t>
      </w:r>
      <w:r w:rsidRPr="001C1072">
        <w:rPr>
          <w:sz w:val="28"/>
          <w:szCs w:val="28"/>
        </w:rPr>
        <w:t>о</w:t>
      </w:r>
      <w:r w:rsidR="00FE7505">
        <w:rPr>
          <w:sz w:val="28"/>
          <w:szCs w:val="28"/>
        </w:rPr>
        <w:t xml:space="preserve">б установлении публичного </w:t>
      </w:r>
      <w:r w:rsidRPr="00472CFC">
        <w:rPr>
          <w:sz w:val="28"/>
          <w:szCs w:val="28"/>
        </w:rPr>
        <w:t xml:space="preserve">и приложенных к нему документов, либо отказ в приеме заявления и документов. </w:t>
      </w:r>
    </w:p>
    <w:p w14:paraId="0E6B52A2"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30 минут при обращении Заявителя в МФЦ и 1 рабочего дня при обращении в Комитет. </w:t>
      </w:r>
    </w:p>
    <w:p w14:paraId="464DC05B" w14:textId="77777777" w:rsidR="001C1072" w:rsidRPr="00472CFC" w:rsidRDefault="001C1072" w:rsidP="001C1072">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2FD9430B"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3CEDCA9F"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0983167F"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w:t>
      </w:r>
      <w:r w:rsidRPr="00472CFC">
        <w:rPr>
          <w:sz w:val="28"/>
          <w:szCs w:val="28"/>
        </w:rPr>
        <w:lastRenderedPageBreak/>
        <w:t xml:space="preserve">о предоставлении земельного участка, осуществляет ФНС России по запросу МФЦ; </w:t>
      </w:r>
    </w:p>
    <w:p w14:paraId="0502CCB9"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57748CBA" w14:textId="77777777" w:rsidR="001C1072" w:rsidRPr="000046FD" w:rsidRDefault="001C1072" w:rsidP="001C1072">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2D47AC44"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31A86760"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249289F8"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24C3BC7F"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календарных дн</w:t>
      </w:r>
      <w:r>
        <w:rPr>
          <w:sz w:val="28"/>
          <w:szCs w:val="28"/>
        </w:rPr>
        <w:t>я</w:t>
      </w:r>
      <w:r w:rsidRPr="000046FD">
        <w:rPr>
          <w:sz w:val="28"/>
          <w:szCs w:val="28"/>
        </w:rPr>
        <w:t xml:space="preserve">: </w:t>
      </w:r>
    </w:p>
    <w:p w14:paraId="04231FF8"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528E19AD"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Pr>
          <w:sz w:val="28"/>
          <w:szCs w:val="28"/>
        </w:rPr>
        <w:t>и</w:t>
      </w:r>
      <w:r w:rsidR="00FE7505">
        <w:rPr>
          <w:sz w:val="28"/>
          <w:szCs w:val="28"/>
        </w:rPr>
        <w:t xml:space="preserve"> </w:t>
      </w:r>
      <w:r>
        <w:rPr>
          <w:sz w:val="28"/>
          <w:szCs w:val="28"/>
        </w:rPr>
        <w:t xml:space="preserve">заявления </w:t>
      </w:r>
      <w:r w:rsidR="004C6F4D">
        <w:rPr>
          <w:sz w:val="28"/>
          <w:szCs w:val="28"/>
        </w:rPr>
        <w:t>о получении разрешения на использование земельных участков,</w:t>
      </w:r>
      <w:r w:rsidRPr="001C1072">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307BDE9C"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1B17DB91" w14:textId="77777777" w:rsidR="001C1072"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7D4F1BCB" w14:textId="77777777" w:rsidR="001C1072" w:rsidRPr="000046FD" w:rsidRDefault="001C1072" w:rsidP="001C1072">
      <w:pPr>
        <w:numPr>
          <w:ilvl w:val="1"/>
          <w:numId w:val="34"/>
        </w:numPr>
        <w:autoSpaceDE w:val="0"/>
        <w:autoSpaceDN w:val="0"/>
        <w:adjustRightInd w:val="0"/>
        <w:ind w:left="0" w:firstLine="0"/>
        <w:jc w:val="both"/>
        <w:rPr>
          <w:sz w:val="28"/>
          <w:szCs w:val="28"/>
        </w:rPr>
      </w:pPr>
      <w:r>
        <w:rPr>
          <w:sz w:val="28"/>
          <w:szCs w:val="28"/>
        </w:rPr>
        <w:t xml:space="preserve"> </w:t>
      </w: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5EEA3DF2" w14:textId="77777777" w:rsidR="0085387E" w:rsidRDefault="001C1072" w:rsidP="0085387E">
      <w:pPr>
        <w:numPr>
          <w:ilvl w:val="1"/>
          <w:numId w:val="34"/>
        </w:numPr>
        <w:autoSpaceDE w:val="0"/>
        <w:autoSpaceDN w:val="0"/>
        <w:adjustRightInd w:val="0"/>
        <w:ind w:left="0" w:firstLine="550"/>
        <w:jc w:val="both"/>
        <w:rPr>
          <w:sz w:val="28"/>
          <w:szCs w:val="28"/>
        </w:rPr>
      </w:pPr>
      <w:r w:rsidRPr="0085387E">
        <w:rPr>
          <w:sz w:val="28"/>
          <w:szCs w:val="28"/>
        </w:rPr>
        <w:t xml:space="preserve">Административная процедура - проверка Комитетом предоставленного пакета документов, и подготовка </w:t>
      </w:r>
      <w:r w:rsidR="00764078" w:rsidRPr="00764078">
        <w:rPr>
          <w:sz w:val="28"/>
          <w:szCs w:val="28"/>
        </w:rPr>
        <w:t>разрешения на использование земель или земельного участка</w:t>
      </w:r>
      <w:r w:rsidR="00764078">
        <w:rPr>
          <w:sz w:val="28"/>
          <w:szCs w:val="28"/>
        </w:rPr>
        <w:t xml:space="preserve"> либо отказа в выдаче разрешения.</w:t>
      </w:r>
    </w:p>
    <w:p w14:paraId="5B5748DA" w14:textId="77777777" w:rsidR="001C1072" w:rsidRPr="0085387E" w:rsidRDefault="0085387E" w:rsidP="0085387E">
      <w:pPr>
        <w:autoSpaceDE w:val="0"/>
        <w:autoSpaceDN w:val="0"/>
        <w:adjustRightInd w:val="0"/>
        <w:ind w:firstLine="550"/>
        <w:jc w:val="both"/>
        <w:rPr>
          <w:sz w:val="28"/>
          <w:szCs w:val="28"/>
        </w:rPr>
      </w:pPr>
      <w:r w:rsidRPr="0085387E">
        <w:rPr>
          <w:sz w:val="28"/>
          <w:szCs w:val="28"/>
        </w:rPr>
        <w:t xml:space="preserve"> </w:t>
      </w:r>
      <w:r w:rsidR="001C1072" w:rsidRPr="0085387E">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3E92A82A" w14:textId="77777777" w:rsidR="00764078" w:rsidRPr="00764078" w:rsidRDefault="001C1072" w:rsidP="00764078">
      <w:pPr>
        <w:autoSpaceDE w:val="0"/>
        <w:autoSpaceDN w:val="0"/>
        <w:adjustRightInd w:val="0"/>
        <w:ind w:firstLine="550"/>
        <w:jc w:val="both"/>
        <w:rPr>
          <w:sz w:val="28"/>
          <w:szCs w:val="28"/>
        </w:rPr>
      </w:pPr>
      <w:r w:rsidRPr="000165F8">
        <w:rPr>
          <w:sz w:val="28"/>
          <w:szCs w:val="28"/>
        </w:rPr>
        <w:t>Должностное лицо Комитета,</w:t>
      </w:r>
      <w:r w:rsidR="006247CB">
        <w:rPr>
          <w:sz w:val="28"/>
          <w:szCs w:val="28"/>
        </w:rPr>
        <w:t xml:space="preserve"> </w:t>
      </w:r>
      <w:r w:rsidR="00764078" w:rsidRPr="00764078">
        <w:rPr>
          <w:sz w:val="28"/>
          <w:szCs w:val="28"/>
        </w:rPr>
        <w:t xml:space="preserve">в течение 1 рабочего дня со дня регистрации заявления направляет в </w:t>
      </w:r>
      <w:proofErr w:type="spellStart"/>
      <w:r w:rsidR="00764078">
        <w:rPr>
          <w:sz w:val="28"/>
          <w:szCs w:val="28"/>
        </w:rPr>
        <w:t>УАиГ</w:t>
      </w:r>
      <w:proofErr w:type="spellEnd"/>
      <w:r w:rsidR="00764078">
        <w:rPr>
          <w:sz w:val="28"/>
          <w:szCs w:val="28"/>
        </w:rPr>
        <w:t xml:space="preserve"> города Батайска</w:t>
      </w:r>
      <w:r w:rsidR="00764078" w:rsidRPr="00764078">
        <w:rPr>
          <w:sz w:val="28"/>
          <w:szCs w:val="28"/>
        </w:rPr>
        <w:t xml:space="preserve"> обращение о подготовке </w:t>
      </w:r>
      <w:r w:rsidR="00764078" w:rsidRPr="00764078">
        <w:rPr>
          <w:sz w:val="28"/>
          <w:szCs w:val="28"/>
        </w:rPr>
        <w:lastRenderedPageBreak/>
        <w:t>заключения о возможности размещения объектов без предоставления земельных участков и установления сервитута, публичного сервитута с приложением заявления и пакета документов, представленных заявителем.</w:t>
      </w:r>
    </w:p>
    <w:p w14:paraId="1B4A2C5A" w14:textId="77777777" w:rsidR="00764078" w:rsidRPr="00764078" w:rsidRDefault="00764078" w:rsidP="00764078">
      <w:pPr>
        <w:autoSpaceDE w:val="0"/>
        <w:autoSpaceDN w:val="0"/>
        <w:adjustRightInd w:val="0"/>
        <w:ind w:firstLine="550"/>
        <w:jc w:val="both"/>
        <w:rPr>
          <w:sz w:val="28"/>
          <w:szCs w:val="28"/>
        </w:rPr>
      </w:pPr>
      <w:proofErr w:type="spellStart"/>
      <w:r>
        <w:rPr>
          <w:sz w:val="28"/>
          <w:szCs w:val="28"/>
        </w:rPr>
        <w:t>УАиГ</w:t>
      </w:r>
      <w:proofErr w:type="spellEnd"/>
      <w:r>
        <w:rPr>
          <w:sz w:val="28"/>
          <w:szCs w:val="28"/>
        </w:rPr>
        <w:t xml:space="preserve"> города Батайска</w:t>
      </w:r>
      <w:r w:rsidRPr="00764078">
        <w:rPr>
          <w:sz w:val="28"/>
          <w:szCs w:val="28"/>
        </w:rPr>
        <w:t xml:space="preserve"> готовит заключение о возможности размещения объектов без предоставления земельных участков и установления сервитута, публичного сервитута, публичного сервитута по форме, утвержденной постановлением Правительства Ростовской области от 06.07.2015 N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Ростовской области" и направляет его в </w:t>
      </w:r>
      <w:r w:rsidR="004C6F4D">
        <w:rPr>
          <w:sz w:val="28"/>
          <w:szCs w:val="28"/>
        </w:rPr>
        <w:t>Комитет</w:t>
      </w:r>
      <w:r w:rsidRPr="00764078">
        <w:rPr>
          <w:sz w:val="28"/>
          <w:szCs w:val="28"/>
        </w:rPr>
        <w:t>:</w:t>
      </w:r>
    </w:p>
    <w:p w14:paraId="07942B0D"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в течение 10 дней в случае поступления заявлений для целей, указанных в подпунктах 1 - 3, 5, 6 пункта 1 статьи 39.34 Земельного кодекса Российской Федерации;</w:t>
      </w:r>
    </w:p>
    <w:p w14:paraId="5A444798"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в течение 4 рабочих дней в случае поступления заявлений для размещения объекта, вид которого определен Постановлением Правительства Российской Федерации N 1300.</w:t>
      </w:r>
    </w:p>
    <w:p w14:paraId="087B8311" w14:textId="77777777" w:rsidR="00764078" w:rsidRPr="00764078" w:rsidRDefault="00764078" w:rsidP="00764078">
      <w:pPr>
        <w:autoSpaceDE w:val="0"/>
        <w:autoSpaceDN w:val="0"/>
        <w:adjustRightInd w:val="0"/>
        <w:ind w:firstLine="550"/>
        <w:jc w:val="both"/>
        <w:rPr>
          <w:sz w:val="28"/>
          <w:szCs w:val="28"/>
        </w:rPr>
      </w:pPr>
      <w:proofErr w:type="spellStart"/>
      <w:r>
        <w:rPr>
          <w:sz w:val="28"/>
          <w:szCs w:val="28"/>
        </w:rPr>
        <w:t>УАиГ</w:t>
      </w:r>
      <w:proofErr w:type="spellEnd"/>
      <w:r>
        <w:rPr>
          <w:sz w:val="28"/>
          <w:szCs w:val="28"/>
        </w:rPr>
        <w:t xml:space="preserve"> города Батайска </w:t>
      </w:r>
      <w:r w:rsidRPr="00764078">
        <w:rPr>
          <w:sz w:val="28"/>
          <w:szCs w:val="28"/>
        </w:rPr>
        <w:t>несет ответственность за своевременную передачу заключения.</w:t>
      </w:r>
    </w:p>
    <w:p w14:paraId="055FC56C"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 xml:space="preserve">После поступления заключения </w:t>
      </w:r>
      <w:proofErr w:type="spellStart"/>
      <w:r>
        <w:rPr>
          <w:sz w:val="28"/>
          <w:szCs w:val="28"/>
        </w:rPr>
        <w:t>УАиГ</w:t>
      </w:r>
      <w:proofErr w:type="spellEnd"/>
      <w:r>
        <w:rPr>
          <w:sz w:val="28"/>
          <w:szCs w:val="28"/>
        </w:rPr>
        <w:t xml:space="preserve"> города Батайска,</w:t>
      </w:r>
      <w:r w:rsidRPr="00764078">
        <w:rPr>
          <w:sz w:val="28"/>
          <w:szCs w:val="28"/>
        </w:rPr>
        <w:t xml:space="preserve"> специалист уполномоченного отдела осуществляет подготовку проекта разрешения на использование земель или земельного участка либо решения об отказе в выдаче разрешения на использование земель или земельного участка:</w:t>
      </w:r>
    </w:p>
    <w:p w14:paraId="46257416"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в течение 10 дней в случае поступления заявлений для целей, указанных в подпунктах 1 - 3, 5, 6 пункта 1 статьи 39.34 Земельного кодекса Российской Федерации;</w:t>
      </w:r>
    </w:p>
    <w:p w14:paraId="25E33E25"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в течение 4 рабочих дней в случае поступления заявлений для размещения объекта, вид которого определен Постановлением Правительства Российской Федерации N 1300.</w:t>
      </w:r>
    </w:p>
    <w:p w14:paraId="19D3D63A" w14:textId="77777777" w:rsidR="00764078" w:rsidRDefault="00764078" w:rsidP="00764078">
      <w:pPr>
        <w:autoSpaceDE w:val="0"/>
        <w:autoSpaceDN w:val="0"/>
        <w:adjustRightInd w:val="0"/>
        <w:ind w:firstLine="550"/>
        <w:jc w:val="both"/>
        <w:rPr>
          <w:sz w:val="28"/>
          <w:szCs w:val="28"/>
        </w:rPr>
      </w:pPr>
      <w:r w:rsidRPr="00764078">
        <w:rPr>
          <w:sz w:val="28"/>
          <w:szCs w:val="28"/>
        </w:rPr>
        <w:t xml:space="preserve">В решении об отказе в выдаче разрешения на использование земель или земельного участка указываются основания отказа. </w:t>
      </w:r>
    </w:p>
    <w:p w14:paraId="6ECE3F2B"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 xml:space="preserve">Решение об отказе в выдаче разрешения на использование земель или земельного участка принимается в форме письма </w:t>
      </w:r>
      <w:r>
        <w:rPr>
          <w:sz w:val="28"/>
          <w:szCs w:val="28"/>
        </w:rPr>
        <w:t>Комитета</w:t>
      </w:r>
      <w:r w:rsidRPr="00764078">
        <w:rPr>
          <w:sz w:val="28"/>
          <w:szCs w:val="28"/>
        </w:rPr>
        <w:t>.</w:t>
      </w:r>
    </w:p>
    <w:p w14:paraId="795A3520"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 xml:space="preserve">Решение об отказе в выдаче разрешения на использование земель или земельного участка визируется и подписывается уполномоченными на визирование и подписание такого документа должностными лицами </w:t>
      </w:r>
      <w:r>
        <w:rPr>
          <w:sz w:val="28"/>
          <w:szCs w:val="28"/>
        </w:rPr>
        <w:t>Комитета</w:t>
      </w:r>
      <w:r w:rsidRPr="00764078">
        <w:rPr>
          <w:sz w:val="28"/>
          <w:szCs w:val="28"/>
        </w:rPr>
        <w:t xml:space="preserve"> и регистрируется в порядке общего делопроизводства.</w:t>
      </w:r>
    </w:p>
    <w:p w14:paraId="14B50B08" w14:textId="77777777" w:rsidR="00764078" w:rsidRPr="00764078" w:rsidRDefault="00764078" w:rsidP="00764078">
      <w:pPr>
        <w:autoSpaceDE w:val="0"/>
        <w:autoSpaceDN w:val="0"/>
        <w:adjustRightInd w:val="0"/>
        <w:ind w:firstLine="550"/>
        <w:jc w:val="both"/>
        <w:rPr>
          <w:sz w:val="28"/>
          <w:szCs w:val="28"/>
        </w:rPr>
      </w:pPr>
      <w:r w:rsidRPr="00764078">
        <w:rPr>
          <w:sz w:val="28"/>
          <w:szCs w:val="28"/>
        </w:rPr>
        <w:t>Разрешение на использование земель или земельного участка визируется и подписывается уполномоченными на визирование и подписание такого документа должностными лицами и регистрируется в порядке общего делопроизводства.</w:t>
      </w:r>
    </w:p>
    <w:p w14:paraId="0074F5DF" w14:textId="77777777" w:rsidR="001C1072" w:rsidRPr="000165F8" w:rsidRDefault="001C1072" w:rsidP="00764078">
      <w:pPr>
        <w:autoSpaceDE w:val="0"/>
        <w:autoSpaceDN w:val="0"/>
        <w:adjustRightInd w:val="0"/>
        <w:ind w:firstLine="550"/>
        <w:jc w:val="both"/>
        <w:rPr>
          <w:sz w:val="28"/>
          <w:szCs w:val="28"/>
        </w:rPr>
      </w:pPr>
      <w:r w:rsidRPr="000165F8">
        <w:rPr>
          <w:sz w:val="28"/>
          <w:szCs w:val="28"/>
        </w:rPr>
        <w:lastRenderedPageBreak/>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220915D3"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w:t>
      </w:r>
      <w:r w:rsidR="00EF6227">
        <w:rPr>
          <w:rFonts w:ascii="Times New Roman" w:hAnsi="Times New Roman" w:cs="Times New Roman"/>
          <w:sz w:val="28"/>
          <w:szCs w:val="28"/>
        </w:rPr>
        <w:t xml:space="preserve"> </w:t>
      </w:r>
      <w:r w:rsidR="00764078" w:rsidRPr="00764078">
        <w:rPr>
          <w:rFonts w:ascii="Times New Roman" w:hAnsi="Times New Roman" w:cs="Times New Roman"/>
          <w:sz w:val="28"/>
          <w:szCs w:val="28"/>
        </w:rPr>
        <w:t>разрешение на использование земель или земельного участка или решение об отказе в выдаче разрешения на использование земель или земельного участка</w:t>
      </w:r>
      <w:r w:rsidR="00764078">
        <w:rPr>
          <w:rFonts w:ascii="Times New Roman" w:hAnsi="Times New Roman" w:cs="Times New Roman"/>
          <w:sz w:val="28"/>
          <w:szCs w:val="28"/>
        </w:rPr>
        <w:t>,</w:t>
      </w:r>
      <w:r w:rsidR="00764078" w:rsidRPr="00764078">
        <w:rPr>
          <w:rFonts w:ascii="Times New Roman" w:hAnsi="Times New Roman" w:cs="Times New Roman"/>
          <w:sz w:val="28"/>
          <w:szCs w:val="28"/>
        </w:rPr>
        <w:t xml:space="preserve"> </w:t>
      </w:r>
      <w:r w:rsidRPr="000165F8">
        <w:rPr>
          <w:rFonts w:ascii="Times New Roman" w:hAnsi="Times New Roman" w:cs="Times New Roman"/>
          <w:sz w:val="28"/>
          <w:szCs w:val="28"/>
        </w:rPr>
        <w:t>предоставляется заявителю лично при его обращении в Комитет или МФЦ;</w:t>
      </w:r>
    </w:p>
    <w:p w14:paraId="519700C4"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w:t>
      </w:r>
      <w:r w:rsidR="00764078" w:rsidRPr="00764078">
        <w:rPr>
          <w:rFonts w:ascii="Times New Roman" w:hAnsi="Times New Roman" w:cs="Times New Roman"/>
          <w:sz w:val="28"/>
          <w:szCs w:val="28"/>
        </w:rPr>
        <w:t>разрешение на использование земель или земельного участка или решение об отказе в выдаче разрешения на использование земель или земельного участка</w:t>
      </w:r>
      <w:r w:rsidR="00764078">
        <w:rPr>
          <w:rFonts w:ascii="Times New Roman" w:hAnsi="Times New Roman" w:cs="Times New Roman"/>
          <w:sz w:val="28"/>
          <w:szCs w:val="28"/>
        </w:rPr>
        <w:t>,</w:t>
      </w:r>
      <w:r w:rsidR="00764078" w:rsidRPr="0076407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почте по адресу, указанному в заявлении;</w:t>
      </w:r>
    </w:p>
    <w:p w14:paraId="29053EA0" w14:textId="77777777"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764078" w:rsidRPr="00764078">
        <w:rPr>
          <w:rFonts w:ascii="Times New Roman" w:hAnsi="Times New Roman" w:cs="Times New Roman"/>
          <w:sz w:val="28"/>
          <w:szCs w:val="28"/>
        </w:rPr>
        <w:t>разрешение на использование земель или земельного участка или решение об отказе в выдаче разрешения на использование земель или земельного участка</w:t>
      </w:r>
      <w:r w:rsidR="00764078">
        <w:rPr>
          <w:rFonts w:ascii="Times New Roman" w:hAnsi="Times New Roman" w:cs="Times New Roman"/>
          <w:sz w:val="28"/>
          <w:szCs w:val="28"/>
        </w:rPr>
        <w:t>,</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14:paraId="494052FF" w14:textId="77777777"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 xml:space="preserve">.11.  Способом фиксации результата административной процедуры и окончанием государственной услуги является выдача заявителю </w:t>
      </w:r>
      <w:r w:rsidR="00764078" w:rsidRPr="00764078">
        <w:rPr>
          <w:sz w:val="28"/>
          <w:szCs w:val="28"/>
        </w:rPr>
        <w:t>разрешение на использование земель или земельного участка или решение об отказе в выдаче разрешения на использование земель или земельного участка</w:t>
      </w:r>
      <w:r w:rsidRPr="000165F8">
        <w:rPr>
          <w:sz w:val="28"/>
          <w:szCs w:val="28"/>
        </w:rPr>
        <w:t>:</w:t>
      </w:r>
    </w:p>
    <w:p w14:paraId="43BCD66E" w14:textId="77777777"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3E7B12FA"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1293D292"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14:paraId="4C01E508" w14:textId="77777777" w:rsidR="001C1072" w:rsidRPr="0035081B" w:rsidRDefault="001C1072" w:rsidP="001C1072">
      <w:pPr>
        <w:widowControl w:val="0"/>
        <w:autoSpaceDE w:val="0"/>
        <w:autoSpaceDN w:val="0"/>
        <w:adjustRightInd w:val="0"/>
        <w:jc w:val="both"/>
        <w:rPr>
          <w:sz w:val="24"/>
          <w:szCs w:val="24"/>
        </w:rPr>
      </w:pPr>
      <w:r w:rsidRPr="0035081B">
        <w:rPr>
          <w:sz w:val="24"/>
          <w:szCs w:val="24"/>
        </w:rPr>
        <w:tab/>
      </w:r>
    </w:p>
    <w:p w14:paraId="7FBC545F" w14:textId="77777777"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76FDB300"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14:paraId="7DC8F5D1" w14:textId="77777777"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"Единый</w:t>
      </w:r>
    </w:p>
    <w:p w14:paraId="218B45A5" w14:textId="77777777"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14:paraId="76FB8203" w14:textId="77777777" w:rsidR="001C1072" w:rsidRPr="00D97025" w:rsidRDefault="001C1072" w:rsidP="001C1072">
      <w:pPr>
        <w:widowControl w:val="0"/>
        <w:jc w:val="both"/>
        <w:rPr>
          <w:sz w:val="24"/>
          <w:szCs w:val="24"/>
        </w:rPr>
      </w:pPr>
    </w:p>
    <w:p w14:paraId="29B79A56" w14:textId="77777777"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03A8A8CB" w14:textId="77777777"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78601529" w14:textId="77777777" w:rsidR="001C1072" w:rsidRPr="0043135B" w:rsidRDefault="001C1072" w:rsidP="001C1072">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1918C68D" w14:textId="77777777"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6685BE0D" w14:textId="77777777" w:rsidR="001C1072" w:rsidRPr="0043135B" w:rsidRDefault="001C1072" w:rsidP="001C1072">
      <w:pPr>
        <w:widowControl w:val="0"/>
        <w:jc w:val="both"/>
        <w:rPr>
          <w:sz w:val="28"/>
          <w:szCs w:val="28"/>
        </w:rPr>
      </w:pPr>
      <w:r w:rsidRPr="0043135B">
        <w:rPr>
          <w:sz w:val="28"/>
          <w:szCs w:val="28"/>
        </w:rPr>
        <w:lastRenderedPageBreak/>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33D8E6B8" w14:textId="77777777"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18" w:history="1">
        <w:r w:rsidRPr="0043135B">
          <w:rPr>
            <w:rStyle w:val="ac"/>
            <w:sz w:val="28"/>
            <w:szCs w:val="28"/>
          </w:rPr>
          <w:t>bat_kui@mail.ru</w:t>
        </w:r>
      </w:hyperlink>
    </w:p>
    <w:p w14:paraId="2317ED33" w14:textId="77777777" w:rsidR="001C1072" w:rsidRPr="0043135B" w:rsidRDefault="001C1072" w:rsidP="001C1072">
      <w:pPr>
        <w:widowControl w:val="0"/>
        <w:jc w:val="both"/>
        <w:rPr>
          <w:sz w:val="28"/>
          <w:szCs w:val="28"/>
        </w:rPr>
      </w:pPr>
      <w:r w:rsidRPr="0043135B">
        <w:rPr>
          <w:sz w:val="28"/>
          <w:szCs w:val="28"/>
        </w:rPr>
        <w:t>2.2. Формирование заявления.</w:t>
      </w:r>
    </w:p>
    <w:p w14:paraId="67F37486" w14:textId="77777777"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1CA1EF6" w14:textId="77777777"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42127485" w14:textId="77777777"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90CF227" w14:textId="77777777"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14:paraId="60B298DC" w14:textId="77777777"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3E9F0FD5" w14:textId="77777777" w:rsidR="001C1072" w:rsidRPr="0043135B" w:rsidRDefault="001C1072" w:rsidP="001C1072">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772F2509" w14:textId="77777777"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ACAF1F" w14:textId="77777777"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9C724FC" w14:textId="77777777" w:rsidR="001C1072" w:rsidRPr="0043135B" w:rsidRDefault="001C1072" w:rsidP="001C1072">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14:paraId="37E2A087" w14:textId="77777777"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0C3531BD" w14:textId="77777777" w:rsidR="001C1072" w:rsidRPr="0043135B" w:rsidRDefault="001C1072" w:rsidP="001C1072">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6FC1D934" w14:textId="77777777"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7AB68CE8" w14:textId="77777777"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848AB93" w14:textId="77777777" w:rsidR="001C1072" w:rsidRPr="0043135B" w:rsidRDefault="001C1072" w:rsidP="001C1072">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6EAF3A8" w14:textId="77777777"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E9231ED" w14:textId="77777777" w:rsidR="001C1072" w:rsidRPr="0043135B" w:rsidRDefault="001C1072" w:rsidP="001C1072">
      <w:pPr>
        <w:widowControl w:val="0"/>
        <w:jc w:val="both"/>
        <w:rPr>
          <w:sz w:val="28"/>
          <w:szCs w:val="28"/>
        </w:rPr>
      </w:pPr>
      <w:r w:rsidRPr="0043135B">
        <w:rPr>
          <w:sz w:val="28"/>
          <w:szCs w:val="28"/>
        </w:rPr>
        <w:lastRenderedPageBreak/>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14:paraId="699205EB" w14:textId="77777777" w:rsidR="001C1072" w:rsidRPr="0043135B" w:rsidRDefault="001C1072" w:rsidP="001C1072">
      <w:pPr>
        <w:widowControl w:val="0"/>
        <w:jc w:val="both"/>
        <w:rPr>
          <w:sz w:val="28"/>
          <w:szCs w:val="28"/>
        </w:rPr>
      </w:pPr>
      <w:r w:rsidRPr="0043135B">
        <w:rPr>
          <w:sz w:val="28"/>
          <w:szCs w:val="28"/>
        </w:rPr>
        <w:t>Ответственное должностное лицо:</w:t>
      </w:r>
    </w:p>
    <w:p w14:paraId="21FA0AC0" w14:textId="77777777"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107B1D54" w14:textId="77777777"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5E20CE1F" w14:textId="77777777"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14:paraId="2B90545A" w14:textId="77777777"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14:paraId="5B00D969" w14:textId="77777777"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14:paraId="4AA16D62" w14:textId="77777777" w:rsidR="001C1072" w:rsidRPr="0043135B" w:rsidRDefault="001C1072" w:rsidP="001C1072">
      <w:pPr>
        <w:widowControl w:val="0"/>
        <w:jc w:val="both"/>
        <w:rPr>
          <w:sz w:val="28"/>
          <w:szCs w:val="28"/>
        </w:rPr>
      </w:pPr>
      <w:r w:rsidRPr="0043135B">
        <w:rPr>
          <w:sz w:val="28"/>
          <w:szCs w:val="28"/>
        </w:rPr>
        <w:t>- в виде бумажного документа, подтверждающего содержание электронного документа, который заявитель получает при личном обращении в Комитет.</w:t>
      </w:r>
    </w:p>
    <w:p w14:paraId="2DEE1315" w14:textId="77777777"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14:paraId="215ED53D" w14:textId="77777777"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E273903" w14:textId="77777777"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14:paraId="51C2F63D" w14:textId="77777777" w:rsidR="001C1072" w:rsidRPr="0043135B" w:rsidRDefault="001C1072" w:rsidP="001C1072">
      <w:pPr>
        <w:widowControl w:val="0"/>
        <w:jc w:val="both"/>
        <w:rPr>
          <w:sz w:val="28"/>
          <w:szCs w:val="28"/>
        </w:rPr>
      </w:pPr>
      <w:r w:rsidRPr="0043135B">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F6D6D4F" w14:textId="77777777"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073FCC" w14:textId="77777777" w:rsidR="001C1072" w:rsidRPr="0043135B" w:rsidRDefault="001C1072" w:rsidP="001C1072">
      <w:pPr>
        <w:widowControl w:val="0"/>
        <w:jc w:val="both"/>
        <w:rPr>
          <w:sz w:val="28"/>
          <w:szCs w:val="28"/>
        </w:rPr>
      </w:pPr>
    </w:p>
    <w:p w14:paraId="0527559F" w14:textId="77777777"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Порядок и формы контроля за предоставлением муниципальной услуги</w:t>
      </w:r>
    </w:p>
    <w:p w14:paraId="510C6670" w14:textId="77777777" w:rsidR="001C1072" w:rsidRPr="0043135B" w:rsidRDefault="001C1072" w:rsidP="001C1072">
      <w:pPr>
        <w:widowControl w:val="0"/>
        <w:ind w:hanging="17"/>
        <w:jc w:val="center"/>
        <w:outlineLvl w:val="2"/>
        <w:rPr>
          <w:b/>
          <w:bCs/>
          <w:caps/>
          <w:sz w:val="28"/>
          <w:szCs w:val="28"/>
        </w:rPr>
      </w:pPr>
    </w:p>
    <w:p w14:paraId="63C2C0EF"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Контроль за предоставлением муниципальной услуги осуществляется в форме текущего контроля за соблюдением и исполнением положений </w:t>
      </w:r>
      <w:r w:rsidRPr="0043135B">
        <w:rPr>
          <w:sz w:val="28"/>
          <w:szCs w:val="28"/>
        </w:rPr>
        <w:lastRenderedPageBreak/>
        <w:t>административного регламента, плановых и внеплановых проверок полноты и качества предоставления муниципальной услуги.</w:t>
      </w:r>
    </w:p>
    <w:p w14:paraId="41708065"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13FA67EE"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0871C2A5"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14:paraId="0F44FBBA"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6479C27E"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2E275742"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364B3FA4"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7FD5470C"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34139AB6"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6F22FBA0" w14:textId="77777777" w:rsidR="001C1072" w:rsidRPr="00D97025" w:rsidRDefault="001C1072" w:rsidP="001C1072">
      <w:pPr>
        <w:widowControl w:val="0"/>
        <w:jc w:val="both"/>
        <w:rPr>
          <w:sz w:val="24"/>
          <w:szCs w:val="24"/>
        </w:rPr>
      </w:pPr>
    </w:p>
    <w:p w14:paraId="2C1C1C37" w14:textId="77777777" w:rsidR="001C1072" w:rsidRPr="00D97025" w:rsidRDefault="001C1072" w:rsidP="001C1072">
      <w:pPr>
        <w:widowControl w:val="0"/>
        <w:jc w:val="both"/>
        <w:rPr>
          <w:sz w:val="24"/>
          <w:szCs w:val="24"/>
        </w:rPr>
      </w:pPr>
    </w:p>
    <w:p w14:paraId="4D7343D2" w14:textId="77777777"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9FDA0F6" w14:textId="77777777" w:rsidR="001C1072" w:rsidRPr="0043135B" w:rsidRDefault="001C1072" w:rsidP="001C1072">
      <w:pPr>
        <w:widowControl w:val="0"/>
        <w:autoSpaceDE w:val="0"/>
        <w:autoSpaceDN w:val="0"/>
        <w:adjustRightInd w:val="0"/>
        <w:ind w:firstLine="708"/>
        <w:jc w:val="center"/>
        <w:outlineLvl w:val="1"/>
        <w:rPr>
          <w:b/>
          <w:sz w:val="28"/>
          <w:szCs w:val="28"/>
        </w:rPr>
      </w:pPr>
    </w:p>
    <w:p w14:paraId="7214D6C1" w14:textId="77777777"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247F9EB4" w14:textId="77777777"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4EF82B24" w14:textId="77777777"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219BF66C" w14:textId="77777777"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774947C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51528BA2"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66C39B7E"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9312236"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14:paraId="6CFA71F8"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F316C7"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2EBDA87C"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CF56EDE" w14:textId="77777777" w:rsidR="001C1072" w:rsidRPr="0043135B" w:rsidRDefault="00D97025" w:rsidP="001C1072">
      <w:pPr>
        <w:shd w:val="clear" w:color="auto" w:fill="FFFFFF"/>
        <w:tabs>
          <w:tab w:val="num" w:pos="0"/>
          <w:tab w:val="left" w:pos="540"/>
        </w:tabs>
        <w:jc w:val="both"/>
        <w:rPr>
          <w:sz w:val="28"/>
          <w:szCs w:val="28"/>
        </w:rPr>
      </w:pPr>
      <w:r>
        <w:rPr>
          <w:sz w:val="28"/>
          <w:szCs w:val="28"/>
        </w:rPr>
        <w:t>5</w:t>
      </w:r>
      <w:r w:rsidR="001C1072" w:rsidRPr="0043135B">
        <w:rPr>
          <w:sz w:val="28"/>
          <w:szCs w:val="28"/>
        </w:rPr>
        <w:t xml:space="preserve">.5.  Жалоба, поступившая в письменной форме на бумажном носителе в Комитет, </w:t>
      </w:r>
      <w:proofErr w:type="gramStart"/>
      <w:r w:rsidR="001C1072" w:rsidRPr="0043135B">
        <w:rPr>
          <w:sz w:val="28"/>
          <w:szCs w:val="28"/>
        </w:rPr>
        <w:t>в 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2EAB21FA"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lastRenderedPageBreak/>
        <w:t>Форма и порядок ведения журнала определяется органом, предоставляющим муниципальную услугу.</w:t>
      </w:r>
    </w:p>
    <w:p w14:paraId="764339CD"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C0D6057"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7835AE9C"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3E78A20A"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4ED2DC7"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0A020476"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0A71DC31"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4D18F58D"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14:paraId="51911370"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14:paraId="45A39B22"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xml:space="preserve">: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.Батайск, пл.Ленина, 3).</w:t>
      </w:r>
    </w:p>
    <w:p w14:paraId="30835353" w14:textId="77777777"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14:paraId="3920672D" w14:textId="77777777"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14:paraId="2B2302E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9329AA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62D60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43135B">
        <w:rPr>
          <w:sz w:val="28"/>
          <w:szCs w:val="28"/>
        </w:rPr>
        <w:lastRenderedPageBreak/>
        <w:t>предоставляющего муниципальную услугу, либо государственного или муниципального служащего;</w:t>
      </w:r>
    </w:p>
    <w:p w14:paraId="5BB88ACD"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B1BB47"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A6A86B5"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9"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53BEA784"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42D6405"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C62F153"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AD0F15E"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CC87280" w14:textId="77777777"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14:paraId="20DD59B1"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14:paraId="66C68FD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6A887827"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0765C98"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27CAE054"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w:t>
      </w:r>
      <w:r w:rsidR="001C1072" w:rsidRPr="0043135B">
        <w:rPr>
          <w:sz w:val="28"/>
          <w:szCs w:val="28"/>
        </w:rPr>
        <w:lastRenderedPageBreak/>
        <w:t>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2D0CB755" w14:textId="77777777"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14:paraId="5BE1EFED"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05BE2BD8"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6BA4C1A7"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2AA608BF"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14:paraId="3EAA6293"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9947D6A"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09C2772"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41A21562" w14:textId="77777777"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021B29B2" w14:textId="77777777" w:rsidR="001C1072" w:rsidRDefault="001C1072" w:rsidP="001C1072">
      <w:pPr>
        <w:widowControl w:val="0"/>
        <w:jc w:val="both"/>
        <w:rPr>
          <w:sz w:val="28"/>
          <w:szCs w:val="28"/>
        </w:rPr>
      </w:pPr>
    </w:p>
    <w:p w14:paraId="671B4404" w14:textId="77777777" w:rsidR="00BD59CD" w:rsidRPr="0043135B" w:rsidRDefault="00BD59CD" w:rsidP="001C1072">
      <w:pPr>
        <w:widowControl w:val="0"/>
        <w:jc w:val="both"/>
        <w:rPr>
          <w:sz w:val="28"/>
          <w:szCs w:val="28"/>
        </w:rPr>
      </w:pPr>
    </w:p>
    <w:p w14:paraId="1C0D29B2" w14:textId="77777777" w:rsidR="001C1072" w:rsidRPr="0043135B" w:rsidRDefault="00FE7505" w:rsidP="001C1072">
      <w:pPr>
        <w:widowControl w:val="0"/>
        <w:jc w:val="both"/>
        <w:rPr>
          <w:sz w:val="28"/>
          <w:szCs w:val="28"/>
        </w:rPr>
      </w:pPr>
      <w:r>
        <w:rPr>
          <w:sz w:val="28"/>
          <w:szCs w:val="28"/>
        </w:rPr>
        <w:t>Н</w:t>
      </w:r>
      <w:r w:rsidR="001C1072" w:rsidRPr="0043135B">
        <w:rPr>
          <w:sz w:val="28"/>
          <w:szCs w:val="28"/>
        </w:rPr>
        <w:t xml:space="preserve">ачальник общего отдела </w:t>
      </w:r>
    </w:p>
    <w:p w14:paraId="40054CC8" w14:textId="77777777" w:rsidR="001C1072" w:rsidRPr="0043135B" w:rsidRDefault="001C1072" w:rsidP="001C1072">
      <w:pPr>
        <w:widowControl w:val="0"/>
        <w:rPr>
          <w:sz w:val="28"/>
          <w:szCs w:val="28"/>
        </w:rPr>
      </w:pPr>
      <w:r w:rsidRPr="0043135B">
        <w:rPr>
          <w:sz w:val="28"/>
          <w:szCs w:val="28"/>
        </w:rPr>
        <w:t xml:space="preserve">Администрации города Батайска          </w:t>
      </w:r>
      <w:r>
        <w:rPr>
          <w:sz w:val="28"/>
          <w:szCs w:val="28"/>
        </w:rPr>
        <w:t xml:space="preserve">            </w:t>
      </w:r>
      <w:r w:rsidRPr="0043135B">
        <w:rPr>
          <w:sz w:val="28"/>
          <w:szCs w:val="28"/>
        </w:rPr>
        <w:t xml:space="preserve">                       </w:t>
      </w:r>
      <w:r w:rsidR="00D97025">
        <w:rPr>
          <w:sz w:val="28"/>
          <w:szCs w:val="28"/>
        </w:rPr>
        <w:t xml:space="preserve">       </w:t>
      </w:r>
      <w:r w:rsidRPr="0043135B">
        <w:rPr>
          <w:sz w:val="28"/>
          <w:szCs w:val="28"/>
        </w:rPr>
        <w:t xml:space="preserve"> </w:t>
      </w:r>
      <w:r w:rsidR="00FE7505">
        <w:rPr>
          <w:sz w:val="28"/>
          <w:szCs w:val="28"/>
        </w:rPr>
        <w:t>В.С. Плеханова</w:t>
      </w:r>
    </w:p>
    <w:tbl>
      <w:tblPr>
        <w:tblW w:w="9889" w:type="dxa"/>
        <w:tblLook w:val="04A0" w:firstRow="1" w:lastRow="0" w:firstColumn="1" w:lastColumn="0" w:noHBand="0" w:noVBand="1"/>
      </w:tblPr>
      <w:tblGrid>
        <w:gridCol w:w="3652"/>
        <w:gridCol w:w="6237"/>
      </w:tblGrid>
      <w:tr w:rsidR="001C1072" w:rsidRPr="004B0594" w14:paraId="0AB18E00" w14:textId="77777777" w:rsidTr="00895AC1">
        <w:trPr>
          <w:trHeight w:val="895"/>
        </w:trPr>
        <w:tc>
          <w:tcPr>
            <w:tcW w:w="3652" w:type="dxa"/>
          </w:tcPr>
          <w:p w14:paraId="265F7A90" w14:textId="77777777" w:rsidR="001C1072" w:rsidRPr="004B0594" w:rsidRDefault="001C1072" w:rsidP="00895AC1">
            <w:pPr>
              <w:rPr>
                <w:b/>
                <w:sz w:val="28"/>
                <w:szCs w:val="28"/>
              </w:rPr>
            </w:pPr>
          </w:p>
          <w:p w14:paraId="37ED9AFD" w14:textId="77777777" w:rsidR="001C1072" w:rsidRPr="004B0594" w:rsidRDefault="001C1072" w:rsidP="00895AC1">
            <w:pPr>
              <w:ind w:firstLine="851"/>
              <w:rPr>
                <w:b/>
                <w:sz w:val="28"/>
                <w:szCs w:val="28"/>
              </w:rPr>
            </w:pPr>
          </w:p>
          <w:p w14:paraId="315FA9FD" w14:textId="77777777" w:rsidR="001C1072" w:rsidRPr="004B0594" w:rsidRDefault="001C1072" w:rsidP="00895AC1">
            <w:pPr>
              <w:ind w:firstLine="851"/>
              <w:rPr>
                <w:b/>
                <w:sz w:val="28"/>
                <w:szCs w:val="28"/>
              </w:rPr>
            </w:pPr>
          </w:p>
        </w:tc>
        <w:tc>
          <w:tcPr>
            <w:tcW w:w="6237" w:type="dxa"/>
            <w:vAlign w:val="center"/>
          </w:tcPr>
          <w:p w14:paraId="3E090CBA" w14:textId="77777777" w:rsidR="001C1072" w:rsidRDefault="001C1072" w:rsidP="00895AC1">
            <w:pPr>
              <w:ind w:hanging="108"/>
              <w:jc w:val="center"/>
              <w:rPr>
                <w:sz w:val="28"/>
                <w:szCs w:val="28"/>
              </w:rPr>
            </w:pPr>
          </w:p>
          <w:p w14:paraId="7C3A0FC9" w14:textId="77777777" w:rsidR="001C1072" w:rsidRDefault="001C1072" w:rsidP="00895AC1">
            <w:pPr>
              <w:ind w:hanging="108"/>
              <w:jc w:val="center"/>
              <w:rPr>
                <w:sz w:val="28"/>
                <w:szCs w:val="28"/>
              </w:rPr>
            </w:pPr>
          </w:p>
          <w:p w14:paraId="5A7C9884" w14:textId="77777777" w:rsidR="001C1072" w:rsidRDefault="001C1072" w:rsidP="00895AC1">
            <w:pPr>
              <w:ind w:hanging="108"/>
              <w:jc w:val="center"/>
              <w:rPr>
                <w:sz w:val="28"/>
                <w:szCs w:val="28"/>
              </w:rPr>
            </w:pPr>
          </w:p>
          <w:p w14:paraId="78F3DB96" w14:textId="77777777" w:rsidR="00764078" w:rsidRDefault="00764078" w:rsidP="00764078">
            <w:pPr>
              <w:rPr>
                <w:sz w:val="28"/>
                <w:szCs w:val="28"/>
              </w:rPr>
            </w:pPr>
          </w:p>
          <w:p w14:paraId="3E3C0F51" w14:textId="77777777" w:rsidR="00764078" w:rsidRDefault="00764078" w:rsidP="00764078">
            <w:pPr>
              <w:rPr>
                <w:sz w:val="28"/>
                <w:szCs w:val="28"/>
              </w:rPr>
            </w:pPr>
          </w:p>
          <w:p w14:paraId="212459CA" w14:textId="77777777" w:rsidR="00764078" w:rsidRDefault="00764078" w:rsidP="00764078">
            <w:pPr>
              <w:rPr>
                <w:sz w:val="28"/>
                <w:szCs w:val="28"/>
              </w:rPr>
            </w:pPr>
          </w:p>
          <w:p w14:paraId="0A95592D" w14:textId="77777777" w:rsidR="00764078" w:rsidRDefault="00764078" w:rsidP="00764078">
            <w:pPr>
              <w:rPr>
                <w:sz w:val="28"/>
                <w:szCs w:val="28"/>
              </w:rPr>
            </w:pPr>
          </w:p>
          <w:p w14:paraId="1E8ACF11" w14:textId="77777777" w:rsidR="00764078" w:rsidRDefault="00764078" w:rsidP="00764078">
            <w:pPr>
              <w:rPr>
                <w:sz w:val="28"/>
                <w:szCs w:val="28"/>
              </w:rPr>
            </w:pPr>
          </w:p>
          <w:p w14:paraId="4E369019" w14:textId="77777777" w:rsidR="00764078" w:rsidRDefault="00764078" w:rsidP="00764078">
            <w:pPr>
              <w:rPr>
                <w:sz w:val="28"/>
                <w:szCs w:val="28"/>
              </w:rPr>
            </w:pPr>
          </w:p>
          <w:p w14:paraId="1E42EF84" w14:textId="77777777" w:rsidR="00764078" w:rsidRDefault="00764078" w:rsidP="00764078">
            <w:pPr>
              <w:rPr>
                <w:sz w:val="28"/>
                <w:szCs w:val="28"/>
              </w:rPr>
            </w:pPr>
          </w:p>
          <w:p w14:paraId="08EB6C07" w14:textId="77777777" w:rsidR="00764078" w:rsidRDefault="00764078" w:rsidP="00764078">
            <w:pPr>
              <w:rPr>
                <w:sz w:val="28"/>
                <w:szCs w:val="28"/>
              </w:rPr>
            </w:pPr>
          </w:p>
          <w:p w14:paraId="4A9C108C" w14:textId="77777777" w:rsidR="00764078" w:rsidRDefault="00764078" w:rsidP="00764078">
            <w:pPr>
              <w:rPr>
                <w:sz w:val="28"/>
                <w:szCs w:val="28"/>
              </w:rPr>
            </w:pPr>
          </w:p>
          <w:p w14:paraId="6033BA0D" w14:textId="77777777" w:rsidR="00764078" w:rsidRDefault="00764078" w:rsidP="00764078">
            <w:pPr>
              <w:rPr>
                <w:sz w:val="28"/>
                <w:szCs w:val="28"/>
              </w:rPr>
            </w:pPr>
          </w:p>
          <w:p w14:paraId="3B7573D8" w14:textId="77777777" w:rsidR="001C1072" w:rsidRPr="004B0594" w:rsidRDefault="00764078" w:rsidP="00764078">
            <w:pPr>
              <w:rPr>
                <w:sz w:val="28"/>
                <w:szCs w:val="28"/>
              </w:rPr>
            </w:pPr>
            <w:r>
              <w:rPr>
                <w:sz w:val="28"/>
                <w:szCs w:val="28"/>
              </w:rPr>
              <w:lastRenderedPageBreak/>
              <w:t xml:space="preserve">                                        </w:t>
            </w:r>
            <w:r w:rsidR="001C1072">
              <w:rPr>
                <w:sz w:val="28"/>
                <w:szCs w:val="28"/>
              </w:rPr>
              <w:t xml:space="preserve">  </w:t>
            </w:r>
            <w:r w:rsidR="001C1072" w:rsidRPr="004B0594">
              <w:rPr>
                <w:sz w:val="28"/>
                <w:szCs w:val="28"/>
              </w:rPr>
              <w:t>Приложение №1</w:t>
            </w:r>
          </w:p>
          <w:p w14:paraId="23E9E742"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14:paraId="5F5994E2"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14:paraId="58A15F0E"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14:paraId="41C879BF"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42F3702D"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10233562" w14:textId="77777777" w:rsidR="001C1072" w:rsidRPr="004B0594" w:rsidRDefault="001C1072" w:rsidP="001C1072">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31C3AB92" w14:textId="77777777" w:rsidR="001C1072" w:rsidRPr="004B0594" w:rsidRDefault="001C1072" w:rsidP="001C1072">
      <w:pPr>
        <w:widowControl w:val="0"/>
        <w:jc w:val="right"/>
        <w:rPr>
          <w:sz w:val="28"/>
          <w:szCs w:val="28"/>
        </w:rPr>
      </w:pPr>
      <w:r w:rsidRPr="004B0594">
        <w:rPr>
          <w:sz w:val="28"/>
          <w:szCs w:val="28"/>
        </w:rPr>
        <w:t>от _______________________________</w:t>
      </w:r>
    </w:p>
    <w:p w14:paraId="3A99D801" w14:textId="77777777" w:rsidR="001C1072" w:rsidRPr="004B0594" w:rsidRDefault="001C1072" w:rsidP="001C1072">
      <w:pPr>
        <w:widowControl w:val="0"/>
        <w:jc w:val="right"/>
        <w:rPr>
          <w:sz w:val="28"/>
          <w:szCs w:val="28"/>
        </w:rPr>
      </w:pPr>
      <w:r w:rsidRPr="004B0594">
        <w:rPr>
          <w:sz w:val="28"/>
          <w:szCs w:val="28"/>
        </w:rPr>
        <w:t>__________________________________</w:t>
      </w:r>
    </w:p>
    <w:p w14:paraId="3B0081A5" w14:textId="77777777" w:rsidR="001C1072" w:rsidRPr="004B0594" w:rsidRDefault="001C1072" w:rsidP="001C1072">
      <w:pPr>
        <w:widowControl w:val="0"/>
        <w:jc w:val="right"/>
        <w:rPr>
          <w:sz w:val="28"/>
          <w:szCs w:val="28"/>
          <w:vertAlign w:val="superscript"/>
        </w:rPr>
      </w:pPr>
      <w:r w:rsidRPr="004B0594">
        <w:rPr>
          <w:sz w:val="28"/>
          <w:szCs w:val="28"/>
          <w:vertAlign w:val="superscript"/>
        </w:rPr>
        <w:t>(Фамилия, имя, отчество гражданина</w:t>
      </w:r>
    </w:p>
    <w:p w14:paraId="1D7A6445"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 в родительном падеже/полное </w:t>
      </w:r>
    </w:p>
    <w:p w14:paraId="7B656FEC"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7D83AE29" w14:textId="77777777" w:rsidR="001C1072" w:rsidRPr="004B0594" w:rsidRDefault="001C1072" w:rsidP="001C1072">
      <w:pPr>
        <w:widowControl w:val="0"/>
        <w:jc w:val="right"/>
        <w:rPr>
          <w:sz w:val="28"/>
          <w:szCs w:val="28"/>
        </w:rPr>
      </w:pPr>
      <w:r w:rsidRPr="004B0594">
        <w:rPr>
          <w:sz w:val="28"/>
          <w:szCs w:val="28"/>
        </w:rPr>
        <w:t>__________________________________</w:t>
      </w:r>
    </w:p>
    <w:p w14:paraId="3FBD5DCB"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5EC41B2C" w14:textId="77777777" w:rsidR="001C1072" w:rsidRPr="004B0594" w:rsidRDefault="001C1072" w:rsidP="001C1072">
      <w:pPr>
        <w:widowControl w:val="0"/>
        <w:jc w:val="right"/>
        <w:rPr>
          <w:sz w:val="28"/>
          <w:szCs w:val="28"/>
          <w:vertAlign w:val="superscript"/>
        </w:rPr>
      </w:pPr>
      <w:r w:rsidRPr="004B0594">
        <w:rPr>
          <w:sz w:val="28"/>
          <w:szCs w:val="28"/>
          <w:vertAlign w:val="superscript"/>
        </w:rPr>
        <w:t>(Данные паспорта/ Юридический адрес,</w:t>
      </w:r>
    </w:p>
    <w:p w14:paraId="24534C70" w14:textId="77777777" w:rsidR="001C1072" w:rsidRPr="00D12412" w:rsidRDefault="001C1072" w:rsidP="001C1072">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2AA83C48" w14:textId="77777777" w:rsidR="00045988" w:rsidRPr="00045988" w:rsidRDefault="00045988" w:rsidP="00045988">
      <w:pPr>
        <w:pStyle w:val="ConsPlusNonformat"/>
        <w:jc w:val="center"/>
        <w:rPr>
          <w:rFonts w:ascii="Times New Roman" w:hAnsi="Times New Roman" w:cs="Times New Roman"/>
          <w:sz w:val="24"/>
          <w:szCs w:val="24"/>
        </w:rPr>
      </w:pPr>
      <w:r w:rsidRPr="00045988">
        <w:rPr>
          <w:rFonts w:ascii="Times New Roman" w:hAnsi="Times New Roman" w:cs="Times New Roman"/>
          <w:sz w:val="24"/>
          <w:szCs w:val="24"/>
        </w:rPr>
        <w:t>ЗАЯВЛЕНИЕ</w:t>
      </w:r>
    </w:p>
    <w:p w14:paraId="131D5699" w14:textId="77777777" w:rsidR="00045988" w:rsidRPr="00045988" w:rsidRDefault="00045988" w:rsidP="00045988">
      <w:pPr>
        <w:pStyle w:val="ConsPlusNonformat"/>
        <w:jc w:val="center"/>
        <w:rPr>
          <w:rFonts w:ascii="Times New Roman" w:hAnsi="Times New Roman" w:cs="Times New Roman"/>
          <w:sz w:val="24"/>
          <w:szCs w:val="24"/>
        </w:rPr>
      </w:pPr>
      <w:r w:rsidRPr="00045988">
        <w:rPr>
          <w:rFonts w:ascii="Times New Roman" w:hAnsi="Times New Roman" w:cs="Times New Roman"/>
          <w:sz w:val="24"/>
          <w:szCs w:val="24"/>
        </w:rPr>
        <w:t>о выдаче разрешения на использование земель</w:t>
      </w:r>
    </w:p>
    <w:p w14:paraId="678FE726" w14:textId="77777777" w:rsidR="00045988" w:rsidRPr="00045988" w:rsidRDefault="00045988" w:rsidP="00045988">
      <w:pPr>
        <w:pStyle w:val="ConsPlusNonformat"/>
        <w:jc w:val="center"/>
        <w:rPr>
          <w:rFonts w:ascii="Times New Roman" w:hAnsi="Times New Roman" w:cs="Times New Roman"/>
          <w:sz w:val="24"/>
          <w:szCs w:val="24"/>
        </w:rPr>
      </w:pPr>
      <w:r w:rsidRPr="00045988">
        <w:rPr>
          <w:rFonts w:ascii="Times New Roman" w:hAnsi="Times New Roman" w:cs="Times New Roman"/>
          <w:sz w:val="24"/>
          <w:szCs w:val="24"/>
        </w:rPr>
        <w:t>или земельного участка</w:t>
      </w:r>
    </w:p>
    <w:p w14:paraId="16A38628" w14:textId="77777777" w:rsidR="00045988" w:rsidRDefault="00045988" w:rsidP="00045988">
      <w:pPr>
        <w:pStyle w:val="ConsPlusNonformat"/>
        <w:jc w:val="both"/>
        <w:rPr>
          <w:rFonts w:ascii="Times New Roman" w:hAnsi="Times New Roman" w:cs="Times New Roman"/>
          <w:sz w:val="24"/>
          <w:szCs w:val="24"/>
        </w:rPr>
      </w:pPr>
    </w:p>
    <w:p w14:paraId="1A5E6ED8" w14:textId="77777777" w:rsidR="00045988" w:rsidRPr="00045988" w:rsidRDefault="00045988" w:rsidP="00045988">
      <w:pPr>
        <w:pStyle w:val="ConsPlusNonformat"/>
        <w:jc w:val="both"/>
        <w:rPr>
          <w:rFonts w:ascii="Times New Roman" w:hAnsi="Times New Roman" w:cs="Times New Roman"/>
          <w:sz w:val="24"/>
          <w:szCs w:val="24"/>
        </w:rPr>
      </w:pPr>
      <w:proofErr w:type="gramStart"/>
      <w:r w:rsidRPr="00045988">
        <w:rPr>
          <w:rFonts w:ascii="Times New Roman" w:hAnsi="Times New Roman" w:cs="Times New Roman"/>
          <w:sz w:val="24"/>
          <w:szCs w:val="24"/>
        </w:rPr>
        <w:t>Прошу  выдать</w:t>
      </w:r>
      <w:proofErr w:type="gramEnd"/>
      <w:r w:rsidRPr="00045988">
        <w:rPr>
          <w:rFonts w:ascii="Times New Roman" w:hAnsi="Times New Roman" w:cs="Times New Roman"/>
          <w:sz w:val="24"/>
          <w:szCs w:val="24"/>
        </w:rPr>
        <w:t xml:space="preserve"> разрешение на использование земель или земельного участка для</w:t>
      </w:r>
    </w:p>
    <w:p w14:paraId="33CF24CB"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__________________________________________________________________________.</w:t>
      </w:r>
    </w:p>
    <w:p w14:paraId="2CC34ECC"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(наименование и вид планируемого к размещению объекта в соответствии с</w:t>
      </w:r>
      <w:r>
        <w:rPr>
          <w:rFonts w:ascii="Times New Roman" w:hAnsi="Times New Roman" w:cs="Times New Roman"/>
          <w:sz w:val="24"/>
          <w:szCs w:val="24"/>
        </w:rPr>
        <w:t xml:space="preserve"> </w:t>
      </w:r>
      <w:r w:rsidRPr="00045988">
        <w:rPr>
          <w:rFonts w:ascii="Times New Roman" w:hAnsi="Times New Roman" w:cs="Times New Roman"/>
          <w:sz w:val="24"/>
          <w:szCs w:val="24"/>
        </w:rPr>
        <w:t>Перечнем видов объектов, утвержденным Постановлением Правительства</w:t>
      </w:r>
      <w:r>
        <w:rPr>
          <w:rFonts w:ascii="Times New Roman" w:hAnsi="Times New Roman" w:cs="Times New Roman"/>
          <w:sz w:val="24"/>
          <w:szCs w:val="24"/>
        </w:rPr>
        <w:t xml:space="preserve"> </w:t>
      </w:r>
      <w:r w:rsidRPr="00045988">
        <w:rPr>
          <w:rFonts w:ascii="Times New Roman" w:hAnsi="Times New Roman" w:cs="Times New Roman"/>
          <w:sz w:val="24"/>
          <w:szCs w:val="24"/>
        </w:rPr>
        <w:t>Российской Федерации N 1300, либо предполагаемые цели использования земель или земельного участка в соответствии с подпунктами 1 - 3, 5, 6 пункта 1 статьи 39.34 Земельного кодекса Российской Федерации)</w:t>
      </w:r>
    </w:p>
    <w:p w14:paraId="5BB2B3C9" w14:textId="77777777" w:rsidR="00045988" w:rsidRPr="00045988" w:rsidRDefault="00045988" w:rsidP="00045988">
      <w:pPr>
        <w:pStyle w:val="ConsPlusNonformat"/>
        <w:jc w:val="both"/>
        <w:rPr>
          <w:rFonts w:ascii="Times New Roman" w:hAnsi="Times New Roman" w:cs="Times New Roman"/>
          <w:sz w:val="24"/>
          <w:szCs w:val="24"/>
        </w:rPr>
      </w:pPr>
    </w:p>
    <w:p w14:paraId="71A81164"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1. Кадастровый номер земельного участка __________________________________.</w:t>
      </w:r>
    </w:p>
    <w:p w14:paraId="57B00E55"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(в случае, если планируется использование всего земельного</w:t>
      </w:r>
    </w:p>
    <w:p w14:paraId="1822A707"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участка или его части)</w:t>
      </w:r>
    </w:p>
    <w:p w14:paraId="046E6A5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2. Адресные ориентиры земель или земельного участка ______________________.</w:t>
      </w:r>
    </w:p>
    <w:p w14:paraId="1AF291A8"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3. Предполагаемый срок использования земель или земельного участка _______.</w:t>
      </w:r>
    </w:p>
    <w:p w14:paraId="66CA8BC8"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4.   Информация   о   технических   условиях   и   договоре  о  подключении</w:t>
      </w:r>
    </w:p>
    <w:p w14:paraId="036168E0"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roofErr w:type="gramStart"/>
      <w:r w:rsidRPr="00045988">
        <w:rPr>
          <w:rFonts w:ascii="Times New Roman" w:hAnsi="Times New Roman" w:cs="Times New Roman"/>
          <w:sz w:val="24"/>
          <w:szCs w:val="24"/>
        </w:rPr>
        <w:t>технологическом  присоединении</w:t>
      </w:r>
      <w:proofErr w:type="gramEnd"/>
      <w:r w:rsidRPr="00045988">
        <w:rPr>
          <w:rFonts w:ascii="Times New Roman" w:hAnsi="Times New Roman" w:cs="Times New Roman"/>
          <w:sz w:val="24"/>
          <w:szCs w:val="24"/>
        </w:rPr>
        <w:t>) к сетям инженерно-технического обеспечения</w:t>
      </w:r>
    </w:p>
    <w:p w14:paraId="4B011E75"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__________________________________________________________________________.</w:t>
      </w:r>
    </w:p>
    <w:p w14:paraId="04FA5A7B"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(в случае использования земель или земельного участка в соответствии</w:t>
      </w:r>
    </w:p>
    <w:p w14:paraId="136DCA5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с Постановлением Правительства Российской Федерации N 1300)</w:t>
      </w:r>
    </w:p>
    <w:p w14:paraId="75F86B81"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5.  Реквизиты  лицензии, удостоверяющей право пользования недрами/лицензии,</w:t>
      </w:r>
    </w:p>
    <w:p w14:paraId="56413663"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удостоверяющей   право   проведения   работ   по   </w:t>
      </w:r>
      <w:proofErr w:type="gramStart"/>
      <w:r w:rsidRPr="00045988">
        <w:rPr>
          <w:rFonts w:ascii="Times New Roman" w:hAnsi="Times New Roman" w:cs="Times New Roman"/>
          <w:sz w:val="24"/>
          <w:szCs w:val="24"/>
        </w:rPr>
        <w:t>геологическому  изучению</w:t>
      </w:r>
      <w:proofErr w:type="gramEnd"/>
    </w:p>
    <w:p w14:paraId="1ED05DFE"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недр _____________________________________________________________________.</w:t>
      </w:r>
    </w:p>
    <w:p w14:paraId="3AB28D93" w14:textId="77777777" w:rsid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6.  Информация  о  необходимости осуществления рубок деревьев, кустарников,</w:t>
      </w:r>
      <w:r>
        <w:rPr>
          <w:rFonts w:ascii="Times New Roman" w:hAnsi="Times New Roman" w:cs="Times New Roman"/>
          <w:sz w:val="24"/>
          <w:szCs w:val="24"/>
        </w:rPr>
        <w:t xml:space="preserve"> </w:t>
      </w:r>
      <w:r w:rsidRPr="00045988">
        <w:rPr>
          <w:rFonts w:ascii="Times New Roman" w:hAnsi="Times New Roman" w:cs="Times New Roman"/>
          <w:sz w:val="24"/>
          <w:szCs w:val="24"/>
        </w:rPr>
        <w:t>расположенных  в  границах земельного участка, части земельного участка или</w:t>
      </w:r>
      <w:r>
        <w:rPr>
          <w:rFonts w:ascii="Times New Roman" w:hAnsi="Times New Roman" w:cs="Times New Roman"/>
          <w:sz w:val="24"/>
          <w:szCs w:val="24"/>
        </w:rPr>
        <w:t xml:space="preserve"> земель   из  </w:t>
      </w:r>
      <w:r w:rsidRPr="00045988">
        <w:rPr>
          <w:rFonts w:ascii="Times New Roman" w:hAnsi="Times New Roman" w:cs="Times New Roman"/>
          <w:sz w:val="24"/>
          <w:szCs w:val="24"/>
        </w:rPr>
        <w:t>состава   земель   населенных  пунктов,  предоставленных  для</w:t>
      </w:r>
      <w:r>
        <w:rPr>
          <w:rFonts w:ascii="Times New Roman" w:hAnsi="Times New Roman" w:cs="Times New Roman"/>
          <w:sz w:val="24"/>
          <w:szCs w:val="24"/>
        </w:rPr>
        <w:t xml:space="preserve"> </w:t>
      </w:r>
      <w:r w:rsidRPr="00045988">
        <w:rPr>
          <w:rFonts w:ascii="Times New Roman" w:hAnsi="Times New Roman" w:cs="Times New Roman"/>
          <w:sz w:val="24"/>
          <w:szCs w:val="24"/>
        </w:rPr>
        <w:t>обеспечения  обороны  и  безопасности,  земель  промышленности, энергетики,</w:t>
      </w:r>
      <w:r>
        <w:rPr>
          <w:rFonts w:ascii="Times New Roman" w:hAnsi="Times New Roman" w:cs="Times New Roman"/>
          <w:sz w:val="24"/>
          <w:szCs w:val="24"/>
        </w:rPr>
        <w:t xml:space="preserve"> </w:t>
      </w:r>
      <w:r w:rsidRPr="00045988">
        <w:rPr>
          <w:rFonts w:ascii="Times New Roman" w:hAnsi="Times New Roman" w:cs="Times New Roman"/>
          <w:sz w:val="24"/>
          <w:szCs w:val="24"/>
        </w:rPr>
        <w:t>транспорта,  связи,  радиовещания,  телевидения,  информатики,  земель  для</w:t>
      </w:r>
      <w:r>
        <w:rPr>
          <w:rFonts w:ascii="Times New Roman" w:hAnsi="Times New Roman" w:cs="Times New Roman"/>
          <w:sz w:val="24"/>
          <w:szCs w:val="24"/>
        </w:rPr>
        <w:t xml:space="preserve"> </w:t>
      </w:r>
      <w:r w:rsidRPr="00045988">
        <w:rPr>
          <w:rFonts w:ascii="Times New Roman" w:hAnsi="Times New Roman" w:cs="Times New Roman"/>
          <w:sz w:val="24"/>
          <w:szCs w:val="24"/>
        </w:rPr>
        <w:t>обеспечения космической деятельности, земель обороны, безопасности и земель</w:t>
      </w:r>
      <w:r>
        <w:rPr>
          <w:rFonts w:ascii="Times New Roman" w:hAnsi="Times New Roman" w:cs="Times New Roman"/>
          <w:sz w:val="24"/>
          <w:szCs w:val="24"/>
        </w:rPr>
        <w:t xml:space="preserve"> </w:t>
      </w:r>
      <w:r w:rsidRPr="00045988">
        <w:rPr>
          <w:rFonts w:ascii="Times New Roman" w:hAnsi="Times New Roman" w:cs="Times New Roman"/>
          <w:sz w:val="24"/>
          <w:szCs w:val="24"/>
        </w:rPr>
        <w:t>иного  специального назначения (за исключением земель, указанных в пункте 3</w:t>
      </w:r>
      <w:r>
        <w:rPr>
          <w:rFonts w:ascii="Times New Roman" w:hAnsi="Times New Roman" w:cs="Times New Roman"/>
          <w:sz w:val="24"/>
          <w:szCs w:val="24"/>
        </w:rPr>
        <w:t xml:space="preserve"> </w:t>
      </w:r>
      <w:r w:rsidRPr="00045988">
        <w:rPr>
          <w:rFonts w:ascii="Times New Roman" w:hAnsi="Times New Roman" w:cs="Times New Roman"/>
          <w:sz w:val="24"/>
          <w:szCs w:val="24"/>
        </w:rPr>
        <w:t>части  2  статьи  23  Лесного  кодекса  Российской  Федерации), в отношении</w:t>
      </w:r>
      <w:r>
        <w:rPr>
          <w:rFonts w:ascii="Times New Roman" w:hAnsi="Times New Roman" w:cs="Times New Roman"/>
          <w:sz w:val="24"/>
          <w:szCs w:val="24"/>
        </w:rPr>
        <w:t xml:space="preserve"> </w:t>
      </w:r>
      <w:r w:rsidRPr="00045988">
        <w:rPr>
          <w:rFonts w:ascii="Times New Roman" w:hAnsi="Times New Roman" w:cs="Times New Roman"/>
          <w:sz w:val="24"/>
          <w:szCs w:val="24"/>
        </w:rPr>
        <w:t>которых    подано    заявление,    -    в    случае   такой   необходимости</w:t>
      </w:r>
    </w:p>
    <w:p w14:paraId="6EEE11FF"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lastRenderedPageBreak/>
        <w:t>__________________________________________________________________________.</w:t>
      </w:r>
    </w:p>
    <w:p w14:paraId="3E355C6C"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(в случае использования земель или земельного участка в соответствии</w:t>
      </w:r>
    </w:p>
    <w:p w14:paraId="20276D95"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с подпунктами 1 - 3, 5, 6 пункта 1 статьи 39.34 Земельного кодекса</w:t>
      </w:r>
      <w:r>
        <w:rPr>
          <w:rFonts w:ascii="Times New Roman" w:hAnsi="Times New Roman" w:cs="Times New Roman"/>
          <w:sz w:val="24"/>
          <w:szCs w:val="24"/>
        </w:rPr>
        <w:t xml:space="preserve"> </w:t>
      </w:r>
      <w:r w:rsidRPr="00045988">
        <w:rPr>
          <w:rFonts w:ascii="Times New Roman" w:hAnsi="Times New Roman" w:cs="Times New Roman"/>
          <w:sz w:val="24"/>
          <w:szCs w:val="24"/>
        </w:rPr>
        <w:t>Российской Федерации)</w:t>
      </w:r>
    </w:p>
    <w:p w14:paraId="23A3B882"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6. Иные сведения: ________________________________________________________.</w:t>
      </w:r>
    </w:p>
    <w:p w14:paraId="5AEA22B9" w14:textId="77777777" w:rsidR="00045988" w:rsidRPr="00045988" w:rsidRDefault="00045988" w:rsidP="00045988">
      <w:pPr>
        <w:pStyle w:val="ConsPlusNonformat"/>
        <w:jc w:val="both"/>
        <w:rPr>
          <w:rFonts w:ascii="Times New Roman" w:hAnsi="Times New Roman" w:cs="Times New Roman"/>
          <w:sz w:val="24"/>
          <w:szCs w:val="24"/>
        </w:rPr>
      </w:pPr>
    </w:p>
    <w:p w14:paraId="634308B1" w14:textId="77777777" w:rsidR="00045988" w:rsidRPr="00045988" w:rsidRDefault="00045988" w:rsidP="00045988">
      <w:pPr>
        <w:pStyle w:val="ConsPlusNonformat"/>
        <w:jc w:val="both"/>
        <w:rPr>
          <w:rFonts w:ascii="Times New Roman" w:hAnsi="Times New Roman" w:cs="Times New Roman"/>
          <w:sz w:val="24"/>
          <w:szCs w:val="24"/>
        </w:rPr>
      </w:pPr>
      <w:proofErr w:type="gramStart"/>
      <w:r w:rsidRPr="00045988">
        <w:rPr>
          <w:rFonts w:ascii="Times New Roman" w:hAnsi="Times New Roman" w:cs="Times New Roman"/>
          <w:sz w:val="24"/>
          <w:szCs w:val="24"/>
        </w:rPr>
        <w:t>Результат  муниципальной</w:t>
      </w:r>
      <w:proofErr w:type="gramEnd"/>
      <w:r w:rsidRPr="00045988">
        <w:rPr>
          <w:rFonts w:ascii="Times New Roman" w:hAnsi="Times New Roman" w:cs="Times New Roman"/>
          <w:sz w:val="24"/>
          <w:szCs w:val="24"/>
        </w:rPr>
        <w:t xml:space="preserve">  услуги  прошу предоставить (напротив необходимого</w:t>
      </w:r>
    </w:p>
    <w:p w14:paraId="1DB16750"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пункта поставить значок V):</w:t>
      </w:r>
    </w:p>
    <w:p w14:paraId="39D528F3" w14:textId="77777777" w:rsidR="00045988" w:rsidRPr="00045988" w:rsidRDefault="00045988" w:rsidP="00045988">
      <w:pPr>
        <w:pStyle w:val="ConsPlusNonformat"/>
        <w:jc w:val="both"/>
        <w:rPr>
          <w:rFonts w:ascii="Times New Roman" w:hAnsi="Times New Roman" w:cs="Times New Roman"/>
          <w:sz w:val="24"/>
          <w:szCs w:val="24"/>
        </w:rPr>
      </w:pPr>
    </w:p>
    <w:p w14:paraId="4190D7A8"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6CAE18A7"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бумажного документа посредством почтового отправления;</w:t>
      </w:r>
    </w:p>
    <w:p w14:paraId="6DF4A997"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5E1AE77C"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бумажного  документа  при  личном  обращении  по месту сдачи</w:t>
      </w:r>
    </w:p>
    <w:p w14:paraId="492F73F6"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документов;</w:t>
      </w:r>
    </w:p>
    <w:p w14:paraId="3C807E22"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2873A90F"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электронного документа посредством Портала госуслуг;</w:t>
      </w:r>
    </w:p>
    <w:p w14:paraId="78295B98"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65ABCA6E"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электронного документа посредством системы "Дело";</w:t>
      </w:r>
    </w:p>
    <w:p w14:paraId="0A81D3AD"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31A2550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электронного документа посредством электронной почты.</w:t>
      </w:r>
    </w:p>
    <w:p w14:paraId="3BA51528" w14:textId="77777777" w:rsidR="00045988" w:rsidRPr="00045988" w:rsidRDefault="00045988" w:rsidP="00045988">
      <w:pPr>
        <w:pStyle w:val="ConsPlusNonformat"/>
        <w:jc w:val="both"/>
        <w:rPr>
          <w:rFonts w:ascii="Times New Roman" w:hAnsi="Times New Roman" w:cs="Times New Roman"/>
          <w:sz w:val="24"/>
          <w:szCs w:val="24"/>
        </w:rPr>
      </w:pPr>
    </w:p>
    <w:p w14:paraId="47298608"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Достоверность и полноту сведений подтверждаю _____________________________.</w:t>
      </w:r>
    </w:p>
    <w:p w14:paraId="1F07CD54" w14:textId="77777777" w:rsidR="00045988" w:rsidRPr="00045988" w:rsidRDefault="00045988" w:rsidP="00045988">
      <w:pPr>
        <w:pStyle w:val="ConsPlusNonformat"/>
        <w:jc w:val="both"/>
        <w:rPr>
          <w:rFonts w:ascii="Times New Roman" w:hAnsi="Times New Roman" w:cs="Times New Roman"/>
          <w:sz w:val="24"/>
          <w:szCs w:val="24"/>
        </w:rPr>
      </w:pPr>
    </w:p>
    <w:p w14:paraId="095CE2FD" w14:textId="77777777" w:rsidR="00045988" w:rsidRPr="00045988" w:rsidRDefault="00045988" w:rsidP="00045988">
      <w:pPr>
        <w:pStyle w:val="ConsPlusNonformat"/>
        <w:jc w:val="both"/>
        <w:rPr>
          <w:rFonts w:ascii="Times New Roman" w:hAnsi="Times New Roman" w:cs="Times New Roman"/>
          <w:sz w:val="24"/>
          <w:szCs w:val="24"/>
        </w:rPr>
      </w:pPr>
      <w:proofErr w:type="gramStart"/>
      <w:r w:rsidRPr="00045988">
        <w:rPr>
          <w:rFonts w:ascii="Times New Roman" w:hAnsi="Times New Roman" w:cs="Times New Roman"/>
          <w:sz w:val="24"/>
          <w:szCs w:val="24"/>
        </w:rPr>
        <w:t>В  случае</w:t>
      </w:r>
      <w:proofErr w:type="gramEnd"/>
      <w:r w:rsidRPr="00045988">
        <w:rPr>
          <w:rFonts w:ascii="Times New Roman" w:hAnsi="Times New Roman" w:cs="Times New Roman"/>
          <w:sz w:val="24"/>
          <w:szCs w:val="24"/>
        </w:rPr>
        <w:t xml:space="preserve"> указания в заявлении способа направления результата муниципальной</w:t>
      </w:r>
    </w:p>
    <w:p w14:paraId="4B7CC4B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услуги  в  электронном  виде  в  дополнение  к выбранному способу результат</w:t>
      </w:r>
    </w:p>
    <w:p w14:paraId="0C93CB9F" w14:textId="77777777" w:rsidR="00045988" w:rsidRPr="00045988" w:rsidRDefault="00045988" w:rsidP="00045988">
      <w:pPr>
        <w:pStyle w:val="ConsPlusNonformat"/>
        <w:jc w:val="both"/>
        <w:rPr>
          <w:rFonts w:ascii="Times New Roman" w:hAnsi="Times New Roman" w:cs="Times New Roman"/>
          <w:sz w:val="24"/>
          <w:szCs w:val="24"/>
        </w:rPr>
      </w:pPr>
      <w:proofErr w:type="gramStart"/>
      <w:r w:rsidRPr="00045988">
        <w:rPr>
          <w:rFonts w:ascii="Times New Roman" w:hAnsi="Times New Roman" w:cs="Times New Roman"/>
          <w:sz w:val="24"/>
          <w:szCs w:val="24"/>
        </w:rPr>
        <w:t>муниципальной  услуги</w:t>
      </w:r>
      <w:proofErr w:type="gramEnd"/>
      <w:r w:rsidRPr="00045988">
        <w:rPr>
          <w:rFonts w:ascii="Times New Roman" w:hAnsi="Times New Roman" w:cs="Times New Roman"/>
          <w:sz w:val="24"/>
          <w:szCs w:val="24"/>
        </w:rPr>
        <w:t xml:space="preserve">  по  выбору  заявителя  может  быть выдан (направлен)</w:t>
      </w:r>
    </w:p>
    <w:p w14:paraId="1CF74125" w14:textId="77777777" w:rsidR="00045988" w:rsidRPr="00045988" w:rsidRDefault="00045988" w:rsidP="00045988">
      <w:pPr>
        <w:pStyle w:val="ConsPlusNonformat"/>
        <w:jc w:val="both"/>
        <w:rPr>
          <w:rFonts w:ascii="Times New Roman" w:hAnsi="Times New Roman" w:cs="Times New Roman"/>
          <w:sz w:val="24"/>
          <w:szCs w:val="24"/>
        </w:rPr>
      </w:pPr>
      <w:proofErr w:type="gramStart"/>
      <w:r w:rsidRPr="00045988">
        <w:rPr>
          <w:rFonts w:ascii="Times New Roman" w:hAnsi="Times New Roman" w:cs="Times New Roman"/>
          <w:sz w:val="24"/>
          <w:szCs w:val="24"/>
        </w:rPr>
        <w:t>заявителю  (</w:t>
      </w:r>
      <w:proofErr w:type="gramEnd"/>
      <w:r w:rsidRPr="00045988">
        <w:rPr>
          <w:rFonts w:ascii="Times New Roman" w:hAnsi="Times New Roman" w:cs="Times New Roman"/>
          <w:sz w:val="24"/>
          <w:szCs w:val="24"/>
        </w:rPr>
        <w:t>представителю  заявителя)  в виде бумажного документа (напротив</w:t>
      </w:r>
    </w:p>
    <w:p w14:paraId="548AECA0"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необходимого пункта поставить значок V):</w:t>
      </w:r>
    </w:p>
    <w:p w14:paraId="70A49B33"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75E2F500"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бумажного документа посредством почтового отправления;</w:t>
      </w:r>
    </w:p>
    <w:p w14:paraId="1EDDFC6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452901EA"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в  виде  бумажного  документа  при  личном  обращении  по месту сдачи</w:t>
      </w:r>
    </w:p>
    <w:p w14:paraId="513B4992"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документов;</w:t>
      </w:r>
    </w:p>
    <w:p w14:paraId="6A823E87"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w:t>
      </w:r>
    </w:p>
    <w:p w14:paraId="21A5AEBD"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 предоставление в виде бумажного документа не требуется.</w:t>
      </w:r>
    </w:p>
    <w:p w14:paraId="6C2D5F80" w14:textId="77777777" w:rsidR="00045988" w:rsidRPr="00045988" w:rsidRDefault="00045988" w:rsidP="00045988">
      <w:pPr>
        <w:pStyle w:val="ConsPlusNonformat"/>
        <w:jc w:val="both"/>
        <w:rPr>
          <w:rFonts w:ascii="Times New Roman" w:hAnsi="Times New Roman" w:cs="Times New Roman"/>
          <w:sz w:val="24"/>
          <w:szCs w:val="24"/>
        </w:rPr>
      </w:pPr>
    </w:p>
    <w:p w14:paraId="23B59F5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Заявитель: __________________________________________________ _____________</w:t>
      </w:r>
    </w:p>
    <w:p w14:paraId="09AED7E7"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 xml:space="preserve">           (Ф.И.О. заявителя, Ф.И.О. представителя заявителя)   (подпись)</w:t>
      </w:r>
    </w:p>
    <w:p w14:paraId="139D5FBC" w14:textId="77777777" w:rsidR="00045988" w:rsidRPr="00045988" w:rsidRDefault="00045988" w:rsidP="00045988">
      <w:pPr>
        <w:pStyle w:val="ConsPlusNonformat"/>
        <w:jc w:val="both"/>
        <w:rPr>
          <w:rFonts w:ascii="Times New Roman" w:hAnsi="Times New Roman" w:cs="Times New Roman"/>
          <w:sz w:val="24"/>
          <w:szCs w:val="24"/>
        </w:rPr>
      </w:pPr>
    </w:p>
    <w:p w14:paraId="176E6639"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"____" _____________ 20____ года.</w:t>
      </w:r>
    </w:p>
    <w:p w14:paraId="015451A8" w14:textId="77777777" w:rsidR="00045988" w:rsidRPr="00045988" w:rsidRDefault="00045988" w:rsidP="00045988">
      <w:pPr>
        <w:pStyle w:val="ConsPlusNonformat"/>
        <w:jc w:val="both"/>
        <w:rPr>
          <w:rFonts w:ascii="Times New Roman" w:hAnsi="Times New Roman" w:cs="Times New Roman"/>
          <w:sz w:val="24"/>
          <w:szCs w:val="24"/>
        </w:rPr>
      </w:pPr>
    </w:p>
    <w:p w14:paraId="1ACD4F4F" w14:textId="77777777" w:rsidR="00045988" w:rsidRPr="00045988"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Подтверждаю  свое  согласие, а также согласие представляемого мною  лица на</w:t>
      </w:r>
      <w:r>
        <w:rPr>
          <w:rFonts w:ascii="Times New Roman" w:hAnsi="Times New Roman" w:cs="Times New Roman"/>
          <w:sz w:val="24"/>
          <w:szCs w:val="24"/>
        </w:rPr>
        <w:t xml:space="preserve"> </w:t>
      </w:r>
      <w:r w:rsidRPr="00045988">
        <w:rPr>
          <w:rFonts w:ascii="Times New Roman" w:hAnsi="Times New Roman" w:cs="Times New Roman"/>
          <w:sz w:val="24"/>
          <w:szCs w:val="24"/>
        </w:rPr>
        <w:t>обработку  персональных данных (сбор, систематизацию, накопление, хранение,</w:t>
      </w:r>
      <w:r>
        <w:rPr>
          <w:rFonts w:ascii="Times New Roman" w:hAnsi="Times New Roman" w:cs="Times New Roman"/>
          <w:sz w:val="24"/>
          <w:szCs w:val="24"/>
        </w:rPr>
        <w:t xml:space="preserve"> </w:t>
      </w:r>
      <w:r w:rsidRPr="00045988">
        <w:rPr>
          <w:rFonts w:ascii="Times New Roman" w:hAnsi="Times New Roman" w:cs="Times New Roman"/>
          <w:sz w:val="24"/>
          <w:szCs w:val="24"/>
        </w:rPr>
        <w:t>уточнение  (обновление,  изменение),  использование, распространение (в том</w:t>
      </w:r>
      <w:r>
        <w:rPr>
          <w:rFonts w:ascii="Times New Roman" w:hAnsi="Times New Roman" w:cs="Times New Roman"/>
          <w:sz w:val="24"/>
          <w:szCs w:val="24"/>
        </w:rPr>
        <w:t xml:space="preserve"> </w:t>
      </w:r>
      <w:r w:rsidRPr="00045988">
        <w:rPr>
          <w:rFonts w:ascii="Times New Roman" w:hAnsi="Times New Roman" w:cs="Times New Roman"/>
          <w:sz w:val="24"/>
          <w:szCs w:val="24"/>
        </w:rPr>
        <w:t>числе  передачу),  обезличивание,  блокирование,  уничтожение  персональных</w:t>
      </w:r>
      <w:r>
        <w:rPr>
          <w:rFonts w:ascii="Times New Roman" w:hAnsi="Times New Roman" w:cs="Times New Roman"/>
          <w:sz w:val="24"/>
          <w:szCs w:val="24"/>
        </w:rPr>
        <w:t xml:space="preserve"> </w:t>
      </w:r>
      <w:r w:rsidRPr="00045988">
        <w:rPr>
          <w:rFonts w:ascii="Times New Roman" w:hAnsi="Times New Roman" w:cs="Times New Roman"/>
          <w:sz w:val="24"/>
          <w:szCs w:val="24"/>
        </w:rPr>
        <w:t>данных,  а  также  иные  действия,  необходимые  для обработки персональных</w:t>
      </w:r>
      <w:r>
        <w:rPr>
          <w:rFonts w:ascii="Times New Roman" w:hAnsi="Times New Roman" w:cs="Times New Roman"/>
          <w:sz w:val="24"/>
          <w:szCs w:val="24"/>
        </w:rPr>
        <w:t xml:space="preserve"> </w:t>
      </w:r>
      <w:r w:rsidRPr="00045988">
        <w:rPr>
          <w:rFonts w:ascii="Times New Roman" w:hAnsi="Times New Roman" w:cs="Times New Roman"/>
          <w:sz w:val="24"/>
          <w:szCs w:val="24"/>
        </w:rPr>
        <w:t>данных  в  рамках  предоставления  муниципальной  услуги),  в  том  числе в</w:t>
      </w:r>
      <w:r>
        <w:rPr>
          <w:rFonts w:ascii="Times New Roman" w:hAnsi="Times New Roman" w:cs="Times New Roman"/>
          <w:sz w:val="24"/>
          <w:szCs w:val="24"/>
        </w:rPr>
        <w:t xml:space="preserve"> </w:t>
      </w:r>
      <w:r w:rsidRPr="00045988">
        <w:rPr>
          <w:rFonts w:ascii="Times New Roman" w:hAnsi="Times New Roman" w:cs="Times New Roman"/>
          <w:sz w:val="24"/>
          <w:szCs w:val="24"/>
        </w:rPr>
        <w:t>автоматизированном  режиме,  включая принятие решений на их основе, в целях</w:t>
      </w:r>
      <w:r>
        <w:rPr>
          <w:rFonts w:ascii="Times New Roman" w:hAnsi="Times New Roman" w:cs="Times New Roman"/>
          <w:sz w:val="24"/>
          <w:szCs w:val="24"/>
        </w:rPr>
        <w:t xml:space="preserve"> </w:t>
      </w:r>
      <w:r w:rsidRPr="00045988">
        <w:rPr>
          <w:rFonts w:ascii="Times New Roman" w:hAnsi="Times New Roman" w:cs="Times New Roman"/>
          <w:sz w:val="24"/>
          <w:szCs w:val="24"/>
        </w:rPr>
        <w:t>предоставления муниципальной услуги ______________________________________.</w:t>
      </w:r>
    </w:p>
    <w:p w14:paraId="516842CC" w14:textId="77777777" w:rsidR="00045988" w:rsidRPr="00045988" w:rsidRDefault="00045988" w:rsidP="00045988">
      <w:pPr>
        <w:pStyle w:val="ConsPlusNonformat"/>
        <w:jc w:val="both"/>
        <w:rPr>
          <w:rFonts w:ascii="Times New Roman" w:hAnsi="Times New Roman" w:cs="Times New Roman"/>
          <w:sz w:val="24"/>
          <w:szCs w:val="24"/>
        </w:rPr>
      </w:pPr>
    </w:p>
    <w:p w14:paraId="27D75AD3" w14:textId="77777777" w:rsidR="00437327" w:rsidRPr="00CA22EE" w:rsidRDefault="00045988" w:rsidP="00045988">
      <w:pPr>
        <w:pStyle w:val="ConsPlusNonformat"/>
        <w:jc w:val="both"/>
        <w:rPr>
          <w:rFonts w:ascii="Times New Roman" w:hAnsi="Times New Roman" w:cs="Times New Roman"/>
          <w:sz w:val="24"/>
          <w:szCs w:val="24"/>
        </w:rPr>
      </w:pPr>
      <w:r w:rsidRPr="00045988">
        <w:rPr>
          <w:rFonts w:ascii="Times New Roman" w:hAnsi="Times New Roman" w:cs="Times New Roman"/>
          <w:sz w:val="24"/>
          <w:szCs w:val="24"/>
        </w:rPr>
        <w:t>Документы прилагаются. &lt;*&gt;</w:t>
      </w:r>
    </w:p>
    <w:sectPr w:rsidR="00437327" w:rsidRPr="00CA22EE" w:rsidSect="007B4B4F">
      <w:headerReference w:type="default" r:id="rId20"/>
      <w:headerReference w:type="first" r:id="rId21"/>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10DB" w14:textId="77777777" w:rsidR="00FF4C29" w:rsidRDefault="00FF4C29">
      <w:r>
        <w:separator/>
      </w:r>
    </w:p>
  </w:endnote>
  <w:endnote w:type="continuationSeparator" w:id="0">
    <w:p w14:paraId="3402D50D" w14:textId="77777777" w:rsidR="00FF4C29" w:rsidRDefault="00FF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D8DE" w14:textId="77777777" w:rsidR="00FF4C29" w:rsidRDefault="00FF4C29">
      <w:r>
        <w:separator/>
      </w:r>
    </w:p>
  </w:footnote>
  <w:footnote w:type="continuationSeparator" w:id="0">
    <w:p w14:paraId="504F4E80" w14:textId="77777777" w:rsidR="00FF4C29" w:rsidRDefault="00FF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0184" w14:textId="77777777" w:rsidR="004518D8" w:rsidRDefault="00A365CC">
    <w:pPr>
      <w:pStyle w:val="a3"/>
      <w:jc w:val="center"/>
    </w:pPr>
    <w:r>
      <w:fldChar w:fldCharType="begin"/>
    </w:r>
    <w:r>
      <w:instrText xml:space="preserve"> PAGE   \* MERGEFORMAT </w:instrText>
    </w:r>
    <w:r>
      <w:fldChar w:fldCharType="separate"/>
    </w:r>
    <w:r>
      <w:rPr>
        <w:noProof/>
      </w:rPr>
      <w:t>3</w:t>
    </w:r>
    <w:r>
      <w:rPr>
        <w:noProof/>
      </w:rPr>
      <w:fldChar w:fldCharType="end"/>
    </w:r>
  </w:p>
  <w:p w14:paraId="52E31DE3" w14:textId="77777777" w:rsidR="004518D8" w:rsidRDefault="004518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21E3" w14:textId="77777777" w:rsidR="004518D8" w:rsidRDefault="004518D8">
    <w:pPr>
      <w:pStyle w:val="a3"/>
      <w:jc w:val="center"/>
    </w:pPr>
  </w:p>
  <w:p w14:paraId="29B1D1B7" w14:textId="77777777" w:rsidR="004518D8" w:rsidRDefault="004518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39109720">
    <w:abstractNumId w:val="0"/>
  </w:num>
  <w:num w:numId="2" w16cid:durableId="400635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380235">
    <w:abstractNumId w:val="13"/>
  </w:num>
  <w:num w:numId="4" w16cid:durableId="17002472">
    <w:abstractNumId w:val="18"/>
  </w:num>
  <w:num w:numId="5" w16cid:durableId="615601068">
    <w:abstractNumId w:val="26"/>
  </w:num>
  <w:num w:numId="6" w16cid:durableId="1484661642">
    <w:abstractNumId w:val="6"/>
  </w:num>
  <w:num w:numId="7" w16cid:durableId="10427827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4758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408361">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033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67821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6653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46564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8367610">
    <w:abstractNumId w:val="3"/>
  </w:num>
  <w:num w:numId="15" w16cid:durableId="129972125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1887372">
    <w:abstractNumId w:val="22"/>
  </w:num>
  <w:num w:numId="17" w16cid:durableId="504903141">
    <w:abstractNumId w:val="30"/>
  </w:num>
  <w:num w:numId="18" w16cid:durableId="167058492">
    <w:abstractNumId w:val="23"/>
  </w:num>
  <w:num w:numId="19" w16cid:durableId="914318113">
    <w:abstractNumId w:val="34"/>
  </w:num>
  <w:num w:numId="20" w16cid:durableId="1704399512">
    <w:abstractNumId w:val="7"/>
  </w:num>
  <w:num w:numId="21" w16cid:durableId="1049379881">
    <w:abstractNumId w:val="16"/>
  </w:num>
  <w:num w:numId="22" w16cid:durableId="2050568970">
    <w:abstractNumId w:val="20"/>
  </w:num>
  <w:num w:numId="23" w16cid:durableId="1721053542">
    <w:abstractNumId w:val="17"/>
  </w:num>
  <w:num w:numId="24" w16cid:durableId="537354343">
    <w:abstractNumId w:val="5"/>
  </w:num>
  <w:num w:numId="25" w16cid:durableId="688875006">
    <w:abstractNumId w:val="35"/>
  </w:num>
  <w:num w:numId="26" w16cid:durableId="139806557">
    <w:abstractNumId w:val="28"/>
  </w:num>
  <w:num w:numId="27" w16cid:durableId="1358385865">
    <w:abstractNumId w:val="29"/>
  </w:num>
  <w:num w:numId="28" w16cid:durableId="6061272">
    <w:abstractNumId w:val="12"/>
  </w:num>
  <w:num w:numId="29" w16cid:durableId="1108114383">
    <w:abstractNumId w:val="4"/>
  </w:num>
  <w:num w:numId="30" w16cid:durableId="1516924516">
    <w:abstractNumId w:val="8"/>
  </w:num>
  <w:num w:numId="31" w16cid:durableId="1320816244">
    <w:abstractNumId w:val="9"/>
  </w:num>
  <w:num w:numId="32" w16cid:durableId="1912230026">
    <w:abstractNumId w:val="31"/>
  </w:num>
  <w:num w:numId="33" w16cid:durableId="129325909">
    <w:abstractNumId w:val="11"/>
  </w:num>
  <w:num w:numId="34" w16cid:durableId="1640186186">
    <w:abstractNumId w:val="10"/>
  </w:num>
  <w:num w:numId="35" w16cid:durableId="1239243815">
    <w:abstractNumId w:val="14"/>
  </w:num>
  <w:num w:numId="36" w16cid:durableId="1056465033">
    <w:abstractNumId w:val="19"/>
  </w:num>
  <w:num w:numId="37" w16cid:durableId="1724911583">
    <w:abstractNumId w:val="2"/>
  </w:num>
  <w:num w:numId="38" w16cid:durableId="1072771002">
    <w:abstractNumId w:val="25"/>
  </w:num>
  <w:num w:numId="39" w16cid:durableId="15980592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101BA"/>
    <w:rsid w:val="000125AA"/>
    <w:rsid w:val="000170B6"/>
    <w:rsid w:val="000226AC"/>
    <w:rsid w:val="00023912"/>
    <w:rsid w:val="00041D1E"/>
    <w:rsid w:val="00045988"/>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4EA1"/>
    <w:rsid w:val="0008713C"/>
    <w:rsid w:val="0009161D"/>
    <w:rsid w:val="00096CB2"/>
    <w:rsid w:val="000A332E"/>
    <w:rsid w:val="000B7D40"/>
    <w:rsid w:val="000C27FB"/>
    <w:rsid w:val="000C3E63"/>
    <w:rsid w:val="000C5076"/>
    <w:rsid w:val="000D4279"/>
    <w:rsid w:val="000D7E72"/>
    <w:rsid w:val="000E26E2"/>
    <w:rsid w:val="000E3428"/>
    <w:rsid w:val="000E64A4"/>
    <w:rsid w:val="000F3015"/>
    <w:rsid w:val="000F447F"/>
    <w:rsid w:val="00100E19"/>
    <w:rsid w:val="001075D2"/>
    <w:rsid w:val="00117240"/>
    <w:rsid w:val="00122DF3"/>
    <w:rsid w:val="00124CDC"/>
    <w:rsid w:val="00145460"/>
    <w:rsid w:val="00154A50"/>
    <w:rsid w:val="0016538C"/>
    <w:rsid w:val="0016699A"/>
    <w:rsid w:val="00174C26"/>
    <w:rsid w:val="00175E4E"/>
    <w:rsid w:val="00180E1E"/>
    <w:rsid w:val="00183EBC"/>
    <w:rsid w:val="001902C0"/>
    <w:rsid w:val="001924FC"/>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1AF4"/>
    <w:rsid w:val="00291D11"/>
    <w:rsid w:val="00293452"/>
    <w:rsid w:val="0029420A"/>
    <w:rsid w:val="00296190"/>
    <w:rsid w:val="00296702"/>
    <w:rsid w:val="002A2309"/>
    <w:rsid w:val="002A581D"/>
    <w:rsid w:val="002B60E9"/>
    <w:rsid w:val="002C32F0"/>
    <w:rsid w:val="002D6FE8"/>
    <w:rsid w:val="002D7620"/>
    <w:rsid w:val="002E2F0B"/>
    <w:rsid w:val="002F118C"/>
    <w:rsid w:val="002F6F30"/>
    <w:rsid w:val="00303608"/>
    <w:rsid w:val="00307C93"/>
    <w:rsid w:val="003130D0"/>
    <w:rsid w:val="0031389B"/>
    <w:rsid w:val="00314183"/>
    <w:rsid w:val="00316679"/>
    <w:rsid w:val="00323DEA"/>
    <w:rsid w:val="003244C6"/>
    <w:rsid w:val="003255B5"/>
    <w:rsid w:val="00334B13"/>
    <w:rsid w:val="003375A6"/>
    <w:rsid w:val="00345C29"/>
    <w:rsid w:val="00346993"/>
    <w:rsid w:val="00346AD5"/>
    <w:rsid w:val="00347D70"/>
    <w:rsid w:val="00347FE7"/>
    <w:rsid w:val="00352AA2"/>
    <w:rsid w:val="00354B18"/>
    <w:rsid w:val="00360B6E"/>
    <w:rsid w:val="00362CFD"/>
    <w:rsid w:val="00380418"/>
    <w:rsid w:val="003811D5"/>
    <w:rsid w:val="003826D1"/>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133F3"/>
    <w:rsid w:val="004224B5"/>
    <w:rsid w:val="0042577B"/>
    <w:rsid w:val="00434BD3"/>
    <w:rsid w:val="00434C5B"/>
    <w:rsid w:val="00437327"/>
    <w:rsid w:val="0044298C"/>
    <w:rsid w:val="00442DDD"/>
    <w:rsid w:val="00445BBF"/>
    <w:rsid w:val="00450BD5"/>
    <w:rsid w:val="004518D8"/>
    <w:rsid w:val="004543A6"/>
    <w:rsid w:val="00455663"/>
    <w:rsid w:val="00466C9C"/>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6F4D"/>
    <w:rsid w:val="004C78DC"/>
    <w:rsid w:val="004C7AFF"/>
    <w:rsid w:val="004D439E"/>
    <w:rsid w:val="004D4838"/>
    <w:rsid w:val="004D6C95"/>
    <w:rsid w:val="004E133F"/>
    <w:rsid w:val="004E24C6"/>
    <w:rsid w:val="004E4F9E"/>
    <w:rsid w:val="004E5FFD"/>
    <w:rsid w:val="004F0CB4"/>
    <w:rsid w:val="004F4856"/>
    <w:rsid w:val="004F7284"/>
    <w:rsid w:val="00501555"/>
    <w:rsid w:val="0050407B"/>
    <w:rsid w:val="005041B1"/>
    <w:rsid w:val="00516424"/>
    <w:rsid w:val="00522B94"/>
    <w:rsid w:val="005241DD"/>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247CB"/>
    <w:rsid w:val="0063058F"/>
    <w:rsid w:val="00636FF8"/>
    <w:rsid w:val="00640BC4"/>
    <w:rsid w:val="00641B21"/>
    <w:rsid w:val="00642C86"/>
    <w:rsid w:val="00642F57"/>
    <w:rsid w:val="00645D0B"/>
    <w:rsid w:val="00654315"/>
    <w:rsid w:val="00655434"/>
    <w:rsid w:val="00661F47"/>
    <w:rsid w:val="00666182"/>
    <w:rsid w:val="0066766B"/>
    <w:rsid w:val="00680E80"/>
    <w:rsid w:val="00682CAF"/>
    <w:rsid w:val="0068346B"/>
    <w:rsid w:val="00684FA0"/>
    <w:rsid w:val="00690331"/>
    <w:rsid w:val="006938A6"/>
    <w:rsid w:val="00693C32"/>
    <w:rsid w:val="0069408F"/>
    <w:rsid w:val="006A68DF"/>
    <w:rsid w:val="006B44A9"/>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4078"/>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72B9"/>
    <w:rsid w:val="007C5AAE"/>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F58"/>
    <w:rsid w:val="008E374F"/>
    <w:rsid w:val="008F0429"/>
    <w:rsid w:val="008F0A39"/>
    <w:rsid w:val="008F4043"/>
    <w:rsid w:val="00906539"/>
    <w:rsid w:val="009124E4"/>
    <w:rsid w:val="00914C34"/>
    <w:rsid w:val="0091751C"/>
    <w:rsid w:val="00917D76"/>
    <w:rsid w:val="00922A80"/>
    <w:rsid w:val="00925451"/>
    <w:rsid w:val="00937028"/>
    <w:rsid w:val="00947C6A"/>
    <w:rsid w:val="00950662"/>
    <w:rsid w:val="00955335"/>
    <w:rsid w:val="00956874"/>
    <w:rsid w:val="009579B6"/>
    <w:rsid w:val="00957FD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B778D"/>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365CC"/>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86585"/>
    <w:rsid w:val="00B9113C"/>
    <w:rsid w:val="00B92C49"/>
    <w:rsid w:val="00BA6CF6"/>
    <w:rsid w:val="00BA72A2"/>
    <w:rsid w:val="00BB220D"/>
    <w:rsid w:val="00BB3FB2"/>
    <w:rsid w:val="00BB5DFD"/>
    <w:rsid w:val="00BB76EA"/>
    <w:rsid w:val="00BB7931"/>
    <w:rsid w:val="00BC1556"/>
    <w:rsid w:val="00BD0C33"/>
    <w:rsid w:val="00BD5934"/>
    <w:rsid w:val="00BD59CD"/>
    <w:rsid w:val="00BE1A3A"/>
    <w:rsid w:val="00BE6515"/>
    <w:rsid w:val="00BE6A6F"/>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97025"/>
    <w:rsid w:val="00DA1C24"/>
    <w:rsid w:val="00DC1884"/>
    <w:rsid w:val="00DC321B"/>
    <w:rsid w:val="00DD1EE6"/>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157E"/>
    <w:rsid w:val="00ED3709"/>
    <w:rsid w:val="00ED448C"/>
    <w:rsid w:val="00ED57C0"/>
    <w:rsid w:val="00EE13E4"/>
    <w:rsid w:val="00EE35F2"/>
    <w:rsid w:val="00EF43E9"/>
    <w:rsid w:val="00EF607C"/>
    <w:rsid w:val="00EF6227"/>
    <w:rsid w:val="00EF74C8"/>
    <w:rsid w:val="00F00F79"/>
    <w:rsid w:val="00F04750"/>
    <w:rsid w:val="00F10722"/>
    <w:rsid w:val="00F2480A"/>
    <w:rsid w:val="00F26D14"/>
    <w:rsid w:val="00F332B8"/>
    <w:rsid w:val="00F33D38"/>
    <w:rsid w:val="00F3480F"/>
    <w:rsid w:val="00F479ED"/>
    <w:rsid w:val="00F50A28"/>
    <w:rsid w:val="00F50F04"/>
    <w:rsid w:val="00F57684"/>
    <w:rsid w:val="00F62D9E"/>
    <w:rsid w:val="00F62FA0"/>
    <w:rsid w:val="00F71277"/>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A3CF4"/>
    <w:rsid w:val="00FB0655"/>
    <w:rsid w:val="00FB260F"/>
    <w:rsid w:val="00FB48D7"/>
    <w:rsid w:val="00FD1E21"/>
    <w:rsid w:val="00FE0E1E"/>
    <w:rsid w:val="00FE10AE"/>
    <w:rsid w:val="00FE5099"/>
    <w:rsid w:val="00FE7505"/>
    <w:rsid w:val="00FE76AF"/>
    <w:rsid w:val="00FF4C29"/>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190C25"/>
  <w15:docId w15:val="{D85B8870-3B14-493A-8C9C-FFCA38D7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937E2B02C6ADA1012C9652B1505B0E24A8A75EFD7AA503C102E61804F75E7E3160F098DA68CBB2379FE708B6CAE316F3111EA3B506U8U6K" TargetMode="External"/><Relationship Id="rId18" Type="http://schemas.openxmlformats.org/officeDocument/2006/relationships/hyperlink" Target="mailto:bat_kui@mai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6937E2B02C6ADA1012C9652B1505B0E24A8A75EFD7AA503C102E61804F75E7E3160F098DA68C9B2379FE708B6CAE316F3111EA3B506U8U6K" TargetMode="External"/><Relationship Id="rId17" Type="http://schemas.openxmlformats.org/officeDocument/2006/relationships/hyperlink" Target="consultantplus://offline/ref=D6937E2B02C6ADA1012C9652B1505B0E23A8AA5FFA73A503C102E61804F75E7E2360A894DB69D2B964D0A15DB9UCUFK" TargetMode="External"/><Relationship Id="rId2" Type="http://schemas.openxmlformats.org/officeDocument/2006/relationships/numbering" Target="numbering.xml"/><Relationship Id="rId16" Type="http://schemas.openxmlformats.org/officeDocument/2006/relationships/hyperlink" Target="consultantplus://offline/ref=D6937E2B02C6ADA1012C9652B1505B0E24AAAA55FE74A503C102E61804F75E7E2360A894DB69D2B964D0A15DB9UCUF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taysk.mfc61.ru/" TargetMode="External"/><Relationship Id="rId5" Type="http://schemas.openxmlformats.org/officeDocument/2006/relationships/webSettings" Target="webSettings.xml"/><Relationship Id="rId15" Type="http://schemas.openxmlformats.org/officeDocument/2006/relationships/hyperlink" Target="consultantplus://offline/ref=D6937E2B02C6ADA1012C9652B1505B0E24A8A75EFD7AA503C102E61804F75E7E3160F09BD968CCB2379FE708B6CAE316F3111EA3B506U8U6K"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hyperlink" Target="consultantplus://offline/ref=A24F99A1EBE2C86185174DF88207737F1EDA37A4C573F6AE4653812F097713085178647A711FD7D935w0L" TargetMode="External"/><Relationship Id="rId4" Type="http://schemas.openxmlformats.org/officeDocument/2006/relationships/settings" Target="settings.xml"/><Relationship Id="rId9" Type="http://schemas.openxmlformats.org/officeDocument/2006/relationships/hyperlink" Target="mailto:mfc_bataysk@donland.ru" TargetMode="External"/><Relationship Id="rId14" Type="http://schemas.openxmlformats.org/officeDocument/2006/relationships/hyperlink" Target="consultantplus://offline/ref=D6937E2B02C6ADA1012C9652B1505B0E24A8A75EFD7AA503C102E61804F75E7E3160F09BD868C8B2379FE708B6CAE316F3111EA3B506U8U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710A-F23D-4F62-A163-13FC75F7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11242</Words>
  <Characters>64084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75176</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2023-11-15T14:37:00Z</cp:lastPrinted>
  <dcterms:created xsi:type="dcterms:W3CDTF">2024-10-08T14:35:00Z</dcterms:created>
  <dcterms:modified xsi:type="dcterms:W3CDTF">2024-10-08T14:35:00Z</dcterms:modified>
</cp:coreProperties>
</file>