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39F1" w14:textId="77777777" w:rsidR="00DE5176" w:rsidRDefault="0000000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6CFDA8D5" wp14:editId="5A42F12F">
            <wp:extent cx="540385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5HIW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TAwAA8QQ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5FA9E3B" w14:textId="77777777" w:rsidR="00DE5176" w:rsidRDefault="00DE5176">
      <w:pPr>
        <w:jc w:val="center"/>
        <w:rPr>
          <w:spacing w:val="30"/>
          <w:sz w:val="26"/>
          <w:szCs w:val="26"/>
        </w:rPr>
      </w:pPr>
    </w:p>
    <w:p w14:paraId="4A950271" w14:textId="77777777" w:rsidR="00DE517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518B8E0E" w14:textId="77777777" w:rsidR="00DE5176" w:rsidRDefault="00DE5176">
      <w:pPr>
        <w:jc w:val="center"/>
        <w:rPr>
          <w:sz w:val="26"/>
          <w:szCs w:val="26"/>
        </w:rPr>
      </w:pPr>
    </w:p>
    <w:p w14:paraId="71D5833A" w14:textId="77777777" w:rsidR="00DE5176" w:rsidRDefault="0000000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2718479A" w14:textId="77777777" w:rsidR="00DE5176" w:rsidRDefault="00DE5176">
      <w:pPr>
        <w:jc w:val="center"/>
        <w:rPr>
          <w:spacing w:val="38"/>
          <w:sz w:val="26"/>
          <w:szCs w:val="26"/>
        </w:rPr>
      </w:pPr>
    </w:p>
    <w:p w14:paraId="697F986A" w14:textId="7073AB5D" w:rsidR="00DE517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2FE7">
        <w:rPr>
          <w:sz w:val="28"/>
          <w:szCs w:val="28"/>
        </w:rPr>
        <w:t>17.04.2024</w:t>
      </w:r>
      <w:r>
        <w:rPr>
          <w:sz w:val="28"/>
          <w:szCs w:val="28"/>
        </w:rPr>
        <w:t xml:space="preserve"> № </w:t>
      </w:r>
      <w:r w:rsidR="00692FE7">
        <w:rPr>
          <w:sz w:val="28"/>
          <w:szCs w:val="28"/>
        </w:rPr>
        <w:t>1117</w:t>
      </w:r>
    </w:p>
    <w:p w14:paraId="5F07008F" w14:textId="77777777" w:rsidR="00DE5176" w:rsidRDefault="00DE5176">
      <w:pPr>
        <w:jc w:val="center"/>
        <w:rPr>
          <w:sz w:val="26"/>
          <w:szCs w:val="26"/>
        </w:rPr>
      </w:pPr>
    </w:p>
    <w:p w14:paraId="2AAD56ED" w14:textId="77777777" w:rsidR="00DE517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56EC87EE" w14:textId="77777777" w:rsidR="00DE5176" w:rsidRDefault="00DE5176">
      <w:pPr>
        <w:jc w:val="center"/>
        <w:rPr>
          <w:sz w:val="28"/>
          <w:szCs w:val="28"/>
        </w:rPr>
      </w:pPr>
    </w:p>
    <w:p w14:paraId="4B279A64" w14:textId="77777777" w:rsidR="00DE5176" w:rsidRDefault="00DE5176">
      <w:pPr>
        <w:jc w:val="center"/>
        <w:rPr>
          <w:sz w:val="28"/>
          <w:szCs w:val="28"/>
        </w:rPr>
      </w:pPr>
    </w:p>
    <w:p w14:paraId="495ABB81" w14:textId="77777777" w:rsidR="00DE517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создании городской межведомственной комиссии </w:t>
      </w:r>
    </w:p>
    <w:p w14:paraId="38D82126" w14:textId="77777777" w:rsidR="00DE517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социальной и культурной адаптации </w:t>
      </w:r>
    </w:p>
    <w:p w14:paraId="567C8E1D" w14:textId="77777777" w:rsidR="00DE517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интеграции иностранных граждан на территории </w:t>
      </w:r>
    </w:p>
    <w:p w14:paraId="0364CA2D" w14:textId="77777777" w:rsidR="00DE517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Батайск»</w:t>
      </w:r>
    </w:p>
    <w:p w14:paraId="4CACD971" w14:textId="77777777" w:rsidR="00DE5176" w:rsidRDefault="00DE5176">
      <w:pPr>
        <w:rPr>
          <w:sz w:val="28"/>
        </w:rPr>
      </w:pPr>
    </w:p>
    <w:p w14:paraId="1E1EADA1" w14:textId="77777777" w:rsidR="00DE5176" w:rsidRDefault="00DE5176">
      <w:pPr>
        <w:rPr>
          <w:sz w:val="28"/>
        </w:rPr>
      </w:pPr>
    </w:p>
    <w:p w14:paraId="19F7AA58" w14:textId="77777777" w:rsidR="00DE5176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7.2. части 1 статьи 16 Федерального закона от 06.10.2003 № 131-ФЗ «Об общих принципах организации местного самоуправления в Российской Федерации» и Указом Президента Российской Федерации  от 31.10.2018 № 622 «О концепции государственной миграционной политики Российской Федерации на 2019 - 2025 годы», Администрация города Батайска </w:t>
      </w:r>
      <w:r>
        <w:rPr>
          <w:b/>
          <w:sz w:val="28"/>
          <w:szCs w:val="28"/>
        </w:rPr>
        <w:t>постановляет:</w:t>
      </w:r>
    </w:p>
    <w:p w14:paraId="4D4EB5EE" w14:textId="77777777" w:rsidR="00DE5176" w:rsidRDefault="00DE5176">
      <w:pPr>
        <w:ind w:firstLine="709"/>
        <w:jc w:val="both"/>
        <w:rPr>
          <w:sz w:val="28"/>
          <w:highlight w:val="yellow"/>
        </w:rPr>
      </w:pPr>
    </w:p>
    <w:p w14:paraId="5FA63BA2" w14:textId="77777777" w:rsidR="00DE517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городскую межведомственную комиссию по вопросам социальной и культурной адаптации и интеграции иностранных граждан на территории муниципального образования «Город Батайск».</w:t>
      </w:r>
    </w:p>
    <w:p w14:paraId="074A9D55" w14:textId="77777777" w:rsidR="00DE5176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 2. Утвердить Положение о городской межведомственной комиссии по вопросам </w:t>
      </w:r>
      <w:r>
        <w:rPr>
          <w:sz w:val="28"/>
          <w:szCs w:val="28"/>
        </w:rPr>
        <w:t xml:space="preserve">социальной и культурной адаптации и интеграции иностранных граждан </w:t>
      </w:r>
      <w:r>
        <w:rPr>
          <w:sz w:val="28"/>
        </w:rPr>
        <w:t>согласно приложению № 1.</w:t>
      </w:r>
    </w:p>
    <w:p w14:paraId="5482736F" w14:textId="77777777" w:rsidR="00DE5176" w:rsidRDefault="00000000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kern w:val="1"/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городской межведомственной комиссии по вопросам социальной и культурной адаптации и интеграции иностранных граждан на территории муниципального образования «Город Батайск»</w:t>
      </w:r>
      <w:r>
        <w:rPr>
          <w:kern w:val="1"/>
          <w:sz w:val="28"/>
          <w:szCs w:val="28"/>
        </w:rPr>
        <w:t xml:space="preserve"> согласно приложению № 2.</w:t>
      </w:r>
    </w:p>
    <w:p w14:paraId="2B9353F3" w14:textId="77777777" w:rsidR="00DE5176" w:rsidRDefault="0000000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Утвердить План мероприятий </w:t>
      </w:r>
      <w:r>
        <w:rPr>
          <w:sz w:val="28"/>
          <w:szCs w:val="28"/>
        </w:rPr>
        <w:t>по вопросам социальной и культурной адаптации и интеграции иностранных граждан согласно приложению № 3.</w:t>
      </w:r>
    </w:p>
    <w:p w14:paraId="4E0856F6" w14:textId="77777777" w:rsidR="00DE5176" w:rsidRDefault="00000000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со дня его официального опубликования.</w:t>
      </w:r>
    </w:p>
    <w:p w14:paraId="30FCF25C" w14:textId="77777777" w:rsidR="00DE5176" w:rsidRDefault="00000000">
      <w:pPr>
        <w:ind w:firstLine="709"/>
        <w:jc w:val="both"/>
        <w:rPr>
          <w:sz w:val="28"/>
        </w:rPr>
      </w:pPr>
      <w:r>
        <w:rPr>
          <w:sz w:val="28"/>
        </w:rPr>
        <w:t>6. Настоящее постановление подлежит размещению на официальном сайте Администрации города Батайска.</w:t>
      </w:r>
    </w:p>
    <w:p w14:paraId="72EA88D6" w14:textId="77777777" w:rsidR="00DE5176" w:rsidRDefault="00DE5176">
      <w:pPr>
        <w:ind w:firstLine="709"/>
        <w:jc w:val="both"/>
        <w:rPr>
          <w:sz w:val="28"/>
        </w:rPr>
      </w:pPr>
    </w:p>
    <w:p w14:paraId="2A907CA5" w14:textId="77777777" w:rsidR="00DE5176" w:rsidRDefault="00DE5176">
      <w:pPr>
        <w:jc w:val="both"/>
        <w:rPr>
          <w:sz w:val="28"/>
        </w:rPr>
      </w:pPr>
    </w:p>
    <w:p w14:paraId="040A8602" w14:textId="77777777" w:rsidR="00DE517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Контроль за исполнением настоящего постановления возложить на и.о. заместителя главы Администрации города Батайска по социальным вопросам Ерохину Л.И.</w:t>
      </w:r>
    </w:p>
    <w:p w14:paraId="22C3B9D1" w14:textId="77777777" w:rsidR="00DE5176" w:rsidRDefault="00DE5176">
      <w:pPr>
        <w:ind w:firstLine="720"/>
        <w:jc w:val="both"/>
        <w:rPr>
          <w:sz w:val="28"/>
          <w:szCs w:val="28"/>
        </w:rPr>
      </w:pPr>
    </w:p>
    <w:p w14:paraId="49BC5E84" w14:textId="77777777" w:rsidR="00DE5176" w:rsidRDefault="00DE5176">
      <w:pPr>
        <w:ind w:firstLine="720"/>
        <w:jc w:val="both"/>
        <w:rPr>
          <w:sz w:val="28"/>
          <w:szCs w:val="28"/>
        </w:rPr>
      </w:pPr>
    </w:p>
    <w:p w14:paraId="5A82D4C1" w14:textId="77777777" w:rsidR="00DE5176" w:rsidRDefault="00000000">
      <w:pPr>
        <w:tabs>
          <w:tab w:val="left" w:pos="4320"/>
          <w:tab w:val="center" w:pos="4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14:paraId="6828D20B" w14:textId="77777777" w:rsidR="00DE517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Батайска                                                                                     Т.Г. Ермилова</w:t>
      </w:r>
    </w:p>
    <w:p w14:paraId="010ED959" w14:textId="77777777" w:rsidR="00DE5176" w:rsidRDefault="00DE5176">
      <w:pPr>
        <w:ind w:firstLine="720"/>
        <w:jc w:val="both"/>
        <w:rPr>
          <w:spacing w:val="-24"/>
          <w:sz w:val="28"/>
        </w:rPr>
      </w:pPr>
    </w:p>
    <w:p w14:paraId="31B4EDA5" w14:textId="77777777" w:rsidR="00DE5176" w:rsidRDefault="00DE5176">
      <w:pPr>
        <w:jc w:val="both"/>
        <w:rPr>
          <w:sz w:val="28"/>
        </w:rPr>
      </w:pPr>
    </w:p>
    <w:p w14:paraId="050DA345" w14:textId="77777777" w:rsidR="00DE5176" w:rsidRDefault="0000000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14:paraId="773D4240" w14:textId="77777777" w:rsidR="00DE5176" w:rsidRDefault="00000000">
      <w:pPr>
        <w:jc w:val="both"/>
        <w:rPr>
          <w:sz w:val="28"/>
        </w:rPr>
      </w:pPr>
      <w:r>
        <w:rPr>
          <w:sz w:val="28"/>
        </w:rPr>
        <w:t xml:space="preserve">и.о. заместителя главы Администрации </w:t>
      </w:r>
    </w:p>
    <w:p w14:paraId="042391F1" w14:textId="77777777" w:rsidR="00DE5176" w:rsidRDefault="00000000">
      <w:pPr>
        <w:jc w:val="both"/>
        <w:rPr>
          <w:sz w:val="28"/>
        </w:rPr>
      </w:pPr>
      <w:r>
        <w:rPr>
          <w:sz w:val="28"/>
        </w:rPr>
        <w:t>города Батайска по социальным вопросам</w:t>
      </w:r>
    </w:p>
    <w:p w14:paraId="63A29002" w14:textId="77777777" w:rsidR="00DE5176" w:rsidRDefault="00DE5176">
      <w:pPr>
        <w:ind w:firstLine="709"/>
        <w:jc w:val="both"/>
        <w:rPr>
          <w:sz w:val="28"/>
        </w:rPr>
      </w:pPr>
    </w:p>
    <w:p w14:paraId="6E7B852D" w14:textId="77777777" w:rsidR="00DE5176" w:rsidRDefault="00DE5176">
      <w:pPr>
        <w:jc w:val="both"/>
        <w:rPr>
          <w:sz w:val="28"/>
        </w:rPr>
      </w:pPr>
    </w:p>
    <w:p w14:paraId="13B0F122" w14:textId="77777777" w:rsidR="00DE5176" w:rsidRDefault="00DE5176">
      <w:pPr>
        <w:jc w:val="both"/>
        <w:rPr>
          <w:sz w:val="28"/>
        </w:rPr>
      </w:pPr>
    </w:p>
    <w:p w14:paraId="061F5A7B" w14:textId="77777777" w:rsidR="00DE5176" w:rsidRDefault="00DE5176">
      <w:pPr>
        <w:jc w:val="both"/>
        <w:rPr>
          <w:sz w:val="28"/>
        </w:rPr>
      </w:pPr>
    </w:p>
    <w:p w14:paraId="7BDECBD7" w14:textId="77777777" w:rsidR="00DE5176" w:rsidRDefault="00DE5176">
      <w:pPr>
        <w:jc w:val="both"/>
        <w:rPr>
          <w:sz w:val="28"/>
        </w:rPr>
      </w:pPr>
    </w:p>
    <w:p w14:paraId="43325116" w14:textId="77777777" w:rsidR="00692FE7" w:rsidRDefault="00692FE7">
      <w:pPr>
        <w:jc w:val="both"/>
        <w:rPr>
          <w:sz w:val="28"/>
        </w:rPr>
      </w:pPr>
    </w:p>
    <w:p w14:paraId="2CFF053E" w14:textId="77777777" w:rsidR="00692FE7" w:rsidRDefault="00692FE7">
      <w:pPr>
        <w:jc w:val="both"/>
        <w:rPr>
          <w:sz w:val="28"/>
        </w:rPr>
      </w:pPr>
    </w:p>
    <w:p w14:paraId="0E72E49A" w14:textId="77777777" w:rsidR="00692FE7" w:rsidRDefault="00692FE7">
      <w:pPr>
        <w:jc w:val="both"/>
        <w:rPr>
          <w:sz w:val="28"/>
        </w:rPr>
      </w:pPr>
    </w:p>
    <w:p w14:paraId="0F2EF8E4" w14:textId="77777777" w:rsidR="00692FE7" w:rsidRDefault="00692FE7">
      <w:pPr>
        <w:jc w:val="both"/>
        <w:rPr>
          <w:sz w:val="28"/>
        </w:rPr>
      </w:pPr>
    </w:p>
    <w:p w14:paraId="104868CE" w14:textId="77777777" w:rsidR="00692FE7" w:rsidRDefault="00692FE7">
      <w:pPr>
        <w:jc w:val="both"/>
        <w:rPr>
          <w:sz w:val="28"/>
        </w:rPr>
      </w:pPr>
    </w:p>
    <w:p w14:paraId="48E9AD56" w14:textId="77777777" w:rsidR="00692FE7" w:rsidRDefault="00692FE7">
      <w:pPr>
        <w:jc w:val="both"/>
        <w:rPr>
          <w:sz w:val="28"/>
        </w:rPr>
      </w:pPr>
    </w:p>
    <w:p w14:paraId="1BF17D95" w14:textId="77777777" w:rsidR="00692FE7" w:rsidRDefault="00692FE7">
      <w:pPr>
        <w:jc w:val="both"/>
        <w:rPr>
          <w:sz w:val="28"/>
        </w:rPr>
      </w:pPr>
    </w:p>
    <w:p w14:paraId="26028509" w14:textId="77777777" w:rsidR="00692FE7" w:rsidRDefault="00692FE7">
      <w:pPr>
        <w:jc w:val="both"/>
        <w:rPr>
          <w:sz w:val="28"/>
        </w:rPr>
      </w:pPr>
    </w:p>
    <w:p w14:paraId="7722986E" w14:textId="77777777" w:rsidR="00692FE7" w:rsidRDefault="00692FE7">
      <w:pPr>
        <w:jc w:val="both"/>
        <w:rPr>
          <w:sz w:val="28"/>
        </w:rPr>
      </w:pPr>
    </w:p>
    <w:p w14:paraId="51E8BD20" w14:textId="77777777" w:rsidR="00692FE7" w:rsidRDefault="00692FE7">
      <w:pPr>
        <w:jc w:val="both"/>
        <w:rPr>
          <w:sz w:val="28"/>
        </w:rPr>
      </w:pPr>
    </w:p>
    <w:p w14:paraId="34FD6065" w14:textId="77777777" w:rsidR="00692FE7" w:rsidRDefault="00692FE7">
      <w:pPr>
        <w:jc w:val="both"/>
        <w:rPr>
          <w:sz w:val="28"/>
        </w:rPr>
      </w:pPr>
    </w:p>
    <w:p w14:paraId="65E04673" w14:textId="77777777" w:rsidR="00692FE7" w:rsidRDefault="00692FE7">
      <w:pPr>
        <w:jc w:val="both"/>
        <w:rPr>
          <w:sz w:val="28"/>
        </w:rPr>
      </w:pPr>
    </w:p>
    <w:p w14:paraId="379BCE92" w14:textId="77777777" w:rsidR="00692FE7" w:rsidRDefault="00692FE7">
      <w:pPr>
        <w:jc w:val="both"/>
        <w:rPr>
          <w:sz w:val="28"/>
        </w:rPr>
      </w:pPr>
    </w:p>
    <w:p w14:paraId="7F6E6971" w14:textId="77777777" w:rsidR="00692FE7" w:rsidRDefault="00692FE7">
      <w:pPr>
        <w:jc w:val="both"/>
        <w:rPr>
          <w:sz w:val="28"/>
        </w:rPr>
      </w:pPr>
    </w:p>
    <w:p w14:paraId="5071BEAB" w14:textId="77777777" w:rsidR="00692FE7" w:rsidRDefault="00692FE7">
      <w:pPr>
        <w:jc w:val="both"/>
        <w:rPr>
          <w:sz w:val="28"/>
        </w:rPr>
      </w:pPr>
    </w:p>
    <w:p w14:paraId="129BF335" w14:textId="77777777" w:rsidR="00692FE7" w:rsidRDefault="00692FE7">
      <w:pPr>
        <w:jc w:val="both"/>
        <w:rPr>
          <w:sz w:val="28"/>
        </w:rPr>
      </w:pPr>
    </w:p>
    <w:p w14:paraId="0D971995" w14:textId="77777777" w:rsidR="00692FE7" w:rsidRDefault="00692FE7">
      <w:pPr>
        <w:jc w:val="both"/>
        <w:rPr>
          <w:sz w:val="28"/>
        </w:rPr>
      </w:pPr>
    </w:p>
    <w:p w14:paraId="0CA2B998" w14:textId="77777777" w:rsidR="00692FE7" w:rsidRDefault="00692FE7">
      <w:pPr>
        <w:jc w:val="both"/>
        <w:rPr>
          <w:sz w:val="28"/>
        </w:rPr>
      </w:pPr>
    </w:p>
    <w:p w14:paraId="4F096226" w14:textId="77777777" w:rsidR="00692FE7" w:rsidRDefault="00692FE7">
      <w:pPr>
        <w:jc w:val="both"/>
        <w:rPr>
          <w:sz w:val="28"/>
        </w:rPr>
      </w:pPr>
    </w:p>
    <w:p w14:paraId="4AF6FFB7" w14:textId="77777777" w:rsidR="00692FE7" w:rsidRDefault="00692FE7">
      <w:pPr>
        <w:jc w:val="both"/>
        <w:rPr>
          <w:sz w:val="28"/>
        </w:rPr>
      </w:pPr>
    </w:p>
    <w:p w14:paraId="6D915AF4" w14:textId="77777777" w:rsidR="00692FE7" w:rsidRDefault="00692FE7">
      <w:pPr>
        <w:jc w:val="both"/>
        <w:rPr>
          <w:sz w:val="28"/>
        </w:rPr>
      </w:pPr>
    </w:p>
    <w:p w14:paraId="532EC09E" w14:textId="77777777" w:rsidR="00692FE7" w:rsidRDefault="00692FE7">
      <w:pPr>
        <w:jc w:val="both"/>
        <w:rPr>
          <w:sz w:val="28"/>
        </w:rPr>
      </w:pPr>
    </w:p>
    <w:p w14:paraId="77D0F5B5" w14:textId="77777777" w:rsidR="00692FE7" w:rsidRDefault="00692FE7">
      <w:pPr>
        <w:jc w:val="both"/>
        <w:rPr>
          <w:sz w:val="28"/>
        </w:rPr>
      </w:pPr>
    </w:p>
    <w:p w14:paraId="0EE0394F" w14:textId="77777777" w:rsidR="00692FE7" w:rsidRDefault="00692FE7">
      <w:pPr>
        <w:jc w:val="both"/>
        <w:rPr>
          <w:sz w:val="28"/>
        </w:rPr>
      </w:pPr>
    </w:p>
    <w:p w14:paraId="56259852" w14:textId="77777777" w:rsidR="00692FE7" w:rsidRDefault="00692FE7">
      <w:pPr>
        <w:jc w:val="both"/>
        <w:rPr>
          <w:sz w:val="28"/>
        </w:rPr>
      </w:pPr>
    </w:p>
    <w:p w14:paraId="7D76C72A" w14:textId="77777777" w:rsidR="00692FE7" w:rsidRDefault="00692FE7">
      <w:pPr>
        <w:jc w:val="both"/>
        <w:rPr>
          <w:sz w:val="28"/>
        </w:rPr>
      </w:pPr>
    </w:p>
    <w:p w14:paraId="76FAA671" w14:textId="77777777" w:rsidR="00692FE7" w:rsidRDefault="00692FE7">
      <w:pPr>
        <w:jc w:val="both"/>
        <w:rPr>
          <w:sz w:val="28"/>
        </w:rPr>
      </w:pPr>
    </w:p>
    <w:p w14:paraId="3943477E" w14:textId="77777777" w:rsidR="00692FE7" w:rsidRDefault="00692FE7">
      <w:pPr>
        <w:jc w:val="both"/>
        <w:rPr>
          <w:sz w:val="28"/>
        </w:rPr>
      </w:pPr>
    </w:p>
    <w:p w14:paraId="47461437" w14:textId="77777777" w:rsidR="00692FE7" w:rsidRDefault="00692FE7">
      <w:pPr>
        <w:jc w:val="both"/>
        <w:rPr>
          <w:sz w:val="28"/>
        </w:rPr>
      </w:pPr>
    </w:p>
    <w:p w14:paraId="45C80E08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Приложение № 1</w:t>
      </w:r>
    </w:p>
    <w:p w14:paraId="26CF1E07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 xml:space="preserve">к постановлению Администрации </w:t>
      </w:r>
    </w:p>
    <w:p w14:paraId="72BFB334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города Батайска</w:t>
      </w:r>
    </w:p>
    <w:p w14:paraId="3F4AC8BA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от __________ № _____</w:t>
      </w:r>
    </w:p>
    <w:p w14:paraId="330364B5" w14:textId="77777777" w:rsidR="00692FE7" w:rsidRPr="00692FE7" w:rsidRDefault="00692FE7" w:rsidP="00692FE7">
      <w:pPr>
        <w:jc w:val="both"/>
        <w:rPr>
          <w:sz w:val="28"/>
        </w:rPr>
      </w:pPr>
    </w:p>
    <w:p w14:paraId="243B4521" w14:textId="77777777" w:rsidR="00692FE7" w:rsidRPr="00692FE7" w:rsidRDefault="00692FE7" w:rsidP="00692FE7">
      <w:pPr>
        <w:jc w:val="both"/>
        <w:rPr>
          <w:sz w:val="28"/>
        </w:rPr>
      </w:pPr>
    </w:p>
    <w:p w14:paraId="10D7C082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ПОЛОЖЕНИЕ</w:t>
      </w:r>
    </w:p>
    <w:p w14:paraId="4000F393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 xml:space="preserve">О городской межведомственной комиссии </w:t>
      </w:r>
    </w:p>
    <w:p w14:paraId="7F8D18A7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по вопросам содействия социальной и культурной</w:t>
      </w:r>
    </w:p>
    <w:p w14:paraId="62F7BF18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 xml:space="preserve"> адаптации и интеграции иностранных граждан</w:t>
      </w:r>
    </w:p>
    <w:p w14:paraId="556AE272" w14:textId="77777777" w:rsidR="00692FE7" w:rsidRPr="00692FE7" w:rsidRDefault="00692FE7" w:rsidP="00692FE7">
      <w:pPr>
        <w:jc w:val="both"/>
        <w:rPr>
          <w:sz w:val="28"/>
        </w:rPr>
      </w:pPr>
    </w:p>
    <w:p w14:paraId="007E0A62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1. Общие положения</w:t>
      </w:r>
    </w:p>
    <w:p w14:paraId="7E60F257" w14:textId="77777777" w:rsidR="00692FE7" w:rsidRPr="00692FE7" w:rsidRDefault="00692FE7" w:rsidP="00692FE7">
      <w:pPr>
        <w:jc w:val="both"/>
        <w:rPr>
          <w:sz w:val="28"/>
        </w:rPr>
      </w:pPr>
    </w:p>
    <w:p w14:paraId="683E0245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 xml:space="preserve">1.1. Городская межведомственная комиссия по вопросам содействия социальной и культурной адаптации мигрантов (далее – Комиссия) является постоянно действующим коллегиальным совещательным органом, образованным для реализации мер, направленных на обеспечение конструктивного приспособления иностранных граждан к новым для них условиям жизни и общественным отношениям, стимулирующих их </w:t>
      </w:r>
      <w:proofErr w:type="spellStart"/>
      <w:r w:rsidRPr="00692FE7">
        <w:rPr>
          <w:sz w:val="28"/>
        </w:rPr>
        <w:t>правопослушное</w:t>
      </w:r>
      <w:proofErr w:type="spellEnd"/>
      <w:r w:rsidRPr="00692FE7">
        <w:rPr>
          <w:sz w:val="28"/>
        </w:rPr>
        <w:t xml:space="preserve"> и культурно-адекватное поведение в российском обществе, способствующих реализации ими в соответствии с законодательством Российской федерации своих прав и обязанностей.</w:t>
      </w:r>
    </w:p>
    <w:p w14:paraId="2DE9F074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1.2. Комиссия в своей работе руководствуется Конституцией Российской Федерации, действующими федеральными и региональными нормативными правовыми актами, регулирующими отношения в сфере государственной национальной политики, настоящим Положением.</w:t>
      </w:r>
    </w:p>
    <w:p w14:paraId="02BA4E63" w14:textId="77777777" w:rsidR="00692FE7" w:rsidRPr="00692FE7" w:rsidRDefault="00692FE7" w:rsidP="00692FE7">
      <w:pPr>
        <w:jc w:val="both"/>
        <w:rPr>
          <w:sz w:val="28"/>
        </w:rPr>
      </w:pPr>
    </w:p>
    <w:p w14:paraId="405DE0F1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2.  Задачи и права Комиссии</w:t>
      </w:r>
    </w:p>
    <w:p w14:paraId="6C8B4123" w14:textId="77777777" w:rsidR="00692FE7" w:rsidRPr="00692FE7" w:rsidRDefault="00692FE7" w:rsidP="00692FE7">
      <w:pPr>
        <w:jc w:val="both"/>
        <w:rPr>
          <w:sz w:val="28"/>
        </w:rPr>
      </w:pPr>
    </w:p>
    <w:p w14:paraId="354EC66A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2.1. Задачами Комиссии являются:</w:t>
      </w:r>
    </w:p>
    <w:p w14:paraId="2A1E9D29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обеспечение взаимодействия органов местного самоуправления с общественными объединениями и иными организациями для объединения усилий по реализации мер, направленных на социальную и культурную адаптацию мигрантов на территории города Батайска;</w:t>
      </w:r>
    </w:p>
    <w:p w14:paraId="738000C3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проведение анализа условий для интеграции иностранных граждан в российское общество на территории МО «Город Батайск» с последующей выработкой необходимых рекомендаций;</w:t>
      </w:r>
    </w:p>
    <w:p w14:paraId="10AA3500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планирование в сфере социальной и культурной адаптации иностранных граждан;</w:t>
      </w:r>
    </w:p>
    <w:p w14:paraId="6CBFF3B9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взаимодействие со средствами массовой информации и населением;</w:t>
      </w:r>
    </w:p>
    <w:p w14:paraId="1AF5FF4A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рассмотрение в пределах своей компетенции вопросов в сфере социальной и культурной адаптации иностранных граждан;</w:t>
      </w:r>
    </w:p>
    <w:p w14:paraId="6A4F6FC1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 xml:space="preserve">подготовка обзоров </w:t>
      </w:r>
      <w:proofErr w:type="gramStart"/>
      <w:r w:rsidRPr="00692FE7">
        <w:rPr>
          <w:sz w:val="28"/>
        </w:rPr>
        <w:t>и  материалов</w:t>
      </w:r>
      <w:proofErr w:type="gramEnd"/>
      <w:r w:rsidRPr="00692FE7">
        <w:rPr>
          <w:sz w:val="28"/>
        </w:rPr>
        <w:t xml:space="preserve"> о проблемах, связанных с социальной и культурной адаптации иностранных граждан на территории города;</w:t>
      </w:r>
    </w:p>
    <w:p w14:paraId="047F2FF6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lastRenderedPageBreak/>
        <w:t>содействие в успешном освоении иностранными гражданами русского языка, общепризнанных в российском обществе норм поведения;</w:t>
      </w:r>
    </w:p>
    <w:p w14:paraId="1E5F929D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формирование у иностранных граждан присущих российскому обществу правосознания и правовой культуры, приобщение их к традиционным российским духовно-нравственным ценностям;</w:t>
      </w:r>
    </w:p>
    <w:p w14:paraId="538844E2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 xml:space="preserve">осуществление контроля за выполнением решений Комиссии по адаптации и интеграции мигрантов в российское общество. </w:t>
      </w:r>
    </w:p>
    <w:p w14:paraId="2DC7869E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2.2. Комиссия имеет право:</w:t>
      </w:r>
    </w:p>
    <w:p w14:paraId="5A84202E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запрашивать у органов местного самоуправления, организаций и общественных объединений необходимые материалы и информацию;</w:t>
      </w:r>
    </w:p>
    <w:p w14:paraId="19D37B2D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привлекать для участия в своей работе представителей органов местного самоуправления, организаций и общественных объединений (по согласованию с их руководителями);</w:t>
      </w:r>
    </w:p>
    <w:p w14:paraId="6129277E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 xml:space="preserve">создавать рабочие группы комиссии по отдельным направлениям деятельности или для решения конкретной проблемы в сфере социальной и культурной адаптации иностранных граждан на территории области. </w:t>
      </w:r>
    </w:p>
    <w:p w14:paraId="02DCE4D1" w14:textId="77777777" w:rsidR="00692FE7" w:rsidRPr="00692FE7" w:rsidRDefault="00692FE7" w:rsidP="00692FE7">
      <w:pPr>
        <w:jc w:val="both"/>
        <w:rPr>
          <w:sz w:val="28"/>
        </w:rPr>
      </w:pPr>
    </w:p>
    <w:p w14:paraId="6F42E9CF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3. Состав Комиссии</w:t>
      </w:r>
    </w:p>
    <w:p w14:paraId="751099C4" w14:textId="77777777" w:rsidR="00692FE7" w:rsidRPr="00692FE7" w:rsidRDefault="00692FE7" w:rsidP="00692FE7">
      <w:pPr>
        <w:jc w:val="both"/>
        <w:rPr>
          <w:sz w:val="28"/>
        </w:rPr>
      </w:pPr>
    </w:p>
    <w:p w14:paraId="18E7F6CE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3.1. Состав Комиссии утверждается постановлением Администрации города Батайска.</w:t>
      </w:r>
    </w:p>
    <w:p w14:paraId="15F40764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3.2. Комиссия образуется в составе председателя, заместителя председателя, членов Комиссии и секретаря.</w:t>
      </w:r>
    </w:p>
    <w:p w14:paraId="4DCC56E7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3.3. Председателем Комиссии является заместитель главы Администрации города Батайска по социальным вопросам, который руководит деятельностью Комиссии и несёт ответственность за выполнение возложенных на неё задач.</w:t>
      </w:r>
    </w:p>
    <w:p w14:paraId="332EB203" w14:textId="77777777" w:rsidR="00692FE7" w:rsidRPr="00692FE7" w:rsidRDefault="00692FE7" w:rsidP="00692FE7">
      <w:pPr>
        <w:jc w:val="both"/>
        <w:rPr>
          <w:sz w:val="28"/>
        </w:rPr>
      </w:pPr>
    </w:p>
    <w:p w14:paraId="216FEB9E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4. Организация работы Комиссии</w:t>
      </w:r>
    </w:p>
    <w:p w14:paraId="5DAECDA9" w14:textId="77777777" w:rsidR="00692FE7" w:rsidRPr="00692FE7" w:rsidRDefault="00692FE7" w:rsidP="00692FE7">
      <w:pPr>
        <w:jc w:val="both"/>
        <w:rPr>
          <w:sz w:val="28"/>
        </w:rPr>
      </w:pPr>
    </w:p>
    <w:p w14:paraId="1614AE41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4.1. Комиссия осуществляет свою деятельность в соответствии с планом. План работы составляется на текущий год на основании предложений, поступивших от членов Комиссии, рассматривается на заседании Комиссии и утверждается ее председателем.</w:t>
      </w:r>
    </w:p>
    <w:p w14:paraId="326DAFA2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4.2. Заседания Комиссии проводятся под руководством ее председателя либо его заместителя (по поручению председателя) не реже одного раза в полугодие и считаются правомочными, если на них присутствует более половины ее состава.</w:t>
      </w:r>
    </w:p>
    <w:p w14:paraId="34F7A049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4.3. 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 w14:paraId="1ACCE078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4.4. Подготовка материалов к заседанию Комиссии, осуществляется представителями, к сфере ведения которых относятся вопросы, включенные в повестку дня заседания Комиссии. Материалы должны быть представлены в Комиссию не позднее чем за 10 дней до даты проведения заседания Комиссии.</w:t>
      </w:r>
    </w:p>
    <w:p w14:paraId="40CC2E2A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4.5.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7413E18A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lastRenderedPageBreak/>
        <w:t>4.6.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Комиссии.</w:t>
      </w:r>
    </w:p>
    <w:p w14:paraId="39C054A2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4.7. Решения Комиссии, принимаемые в соответствии с ее компетенцией, доводятся до всех исполнительных органов власти и органов местного самоуправления.</w:t>
      </w:r>
    </w:p>
    <w:p w14:paraId="227B9B1A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4.8. Координацию подготовки и проведения заседаний Комиссии осуществляет секретарь Комиссии.</w:t>
      </w:r>
    </w:p>
    <w:p w14:paraId="7AF9FC86" w14:textId="77777777" w:rsidR="00692FE7" w:rsidRPr="00692FE7" w:rsidRDefault="00692FE7" w:rsidP="00692FE7">
      <w:pPr>
        <w:jc w:val="both"/>
        <w:rPr>
          <w:sz w:val="28"/>
        </w:rPr>
      </w:pPr>
    </w:p>
    <w:p w14:paraId="635996D7" w14:textId="77777777" w:rsidR="00692FE7" w:rsidRPr="00692FE7" w:rsidRDefault="00692FE7" w:rsidP="00692FE7">
      <w:pPr>
        <w:jc w:val="both"/>
        <w:rPr>
          <w:sz w:val="28"/>
        </w:rPr>
      </w:pPr>
    </w:p>
    <w:p w14:paraId="7EFCA12D" w14:textId="77777777" w:rsidR="00692FE7" w:rsidRPr="00692FE7" w:rsidRDefault="00692FE7" w:rsidP="00692FE7">
      <w:pPr>
        <w:jc w:val="both"/>
        <w:rPr>
          <w:sz w:val="28"/>
        </w:rPr>
      </w:pPr>
    </w:p>
    <w:p w14:paraId="3CC02AD7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Начальник общего отдела</w:t>
      </w:r>
    </w:p>
    <w:p w14:paraId="33385EBC" w14:textId="77777777" w:rsidR="00692FE7" w:rsidRPr="00692FE7" w:rsidRDefault="00692FE7" w:rsidP="00692FE7">
      <w:pPr>
        <w:jc w:val="both"/>
        <w:rPr>
          <w:sz w:val="28"/>
        </w:rPr>
      </w:pPr>
      <w:r w:rsidRPr="00692FE7">
        <w:rPr>
          <w:sz w:val="28"/>
        </w:rPr>
        <w:t>Администрации города Батайска                                                        В.С. Мирошникова</w:t>
      </w:r>
    </w:p>
    <w:p w14:paraId="149729F7" w14:textId="77777777" w:rsidR="00692FE7" w:rsidRPr="00692FE7" w:rsidRDefault="00692FE7" w:rsidP="00692FE7">
      <w:pPr>
        <w:jc w:val="both"/>
        <w:rPr>
          <w:sz w:val="28"/>
        </w:rPr>
      </w:pPr>
    </w:p>
    <w:p w14:paraId="0631B024" w14:textId="77777777" w:rsidR="00692FE7" w:rsidRPr="00692FE7" w:rsidRDefault="00692FE7" w:rsidP="00692FE7">
      <w:pPr>
        <w:jc w:val="both"/>
        <w:rPr>
          <w:sz w:val="28"/>
        </w:rPr>
      </w:pPr>
    </w:p>
    <w:p w14:paraId="3B3F0C87" w14:textId="77777777" w:rsidR="00692FE7" w:rsidRDefault="00692FE7" w:rsidP="00692FE7">
      <w:pPr>
        <w:jc w:val="both"/>
        <w:rPr>
          <w:sz w:val="28"/>
        </w:rPr>
      </w:pPr>
    </w:p>
    <w:p w14:paraId="0C40E617" w14:textId="77777777" w:rsidR="00692FE7" w:rsidRDefault="00692FE7" w:rsidP="00692FE7">
      <w:pPr>
        <w:jc w:val="both"/>
        <w:rPr>
          <w:sz w:val="28"/>
        </w:rPr>
      </w:pPr>
    </w:p>
    <w:p w14:paraId="76313C3B" w14:textId="77777777" w:rsidR="00692FE7" w:rsidRDefault="00692FE7" w:rsidP="00692FE7">
      <w:pPr>
        <w:jc w:val="both"/>
        <w:rPr>
          <w:sz w:val="28"/>
        </w:rPr>
      </w:pPr>
    </w:p>
    <w:p w14:paraId="1A6290FF" w14:textId="77777777" w:rsidR="00692FE7" w:rsidRDefault="00692FE7" w:rsidP="00692FE7">
      <w:pPr>
        <w:jc w:val="both"/>
        <w:rPr>
          <w:sz w:val="28"/>
        </w:rPr>
      </w:pPr>
    </w:p>
    <w:p w14:paraId="77EDD178" w14:textId="77777777" w:rsidR="00692FE7" w:rsidRDefault="00692FE7" w:rsidP="00692FE7">
      <w:pPr>
        <w:jc w:val="both"/>
        <w:rPr>
          <w:sz w:val="28"/>
        </w:rPr>
      </w:pPr>
    </w:p>
    <w:p w14:paraId="3B1F06FF" w14:textId="77777777" w:rsidR="00692FE7" w:rsidRDefault="00692FE7" w:rsidP="00692FE7">
      <w:pPr>
        <w:jc w:val="both"/>
        <w:rPr>
          <w:sz w:val="28"/>
        </w:rPr>
      </w:pPr>
    </w:p>
    <w:p w14:paraId="5DEC9EF5" w14:textId="77777777" w:rsidR="00692FE7" w:rsidRDefault="00692FE7" w:rsidP="00692FE7">
      <w:pPr>
        <w:jc w:val="both"/>
        <w:rPr>
          <w:sz w:val="28"/>
        </w:rPr>
      </w:pPr>
    </w:p>
    <w:p w14:paraId="29BA459B" w14:textId="77777777" w:rsidR="00692FE7" w:rsidRDefault="00692FE7" w:rsidP="00692FE7">
      <w:pPr>
        <w:jc w:val="both"/>
        <w:rPr>
          <w:sz w:val="28"/>
        </w:rPr>
      </w:pPr>
    </w:p>
    <w:p w14:paraId="14C17B34" w14:textId="77777777" w:rsidR="00692FE7" w:rsidRDefault="00692FE7" w:rsidP="00692FE7">
      <w:pPr>
        <w:jc w:val="both"/>
        <w:rPr>
          <w:sz w:val="28"/>
        </w:rPr>
      </w:pPr>
    </w:p>
    <w:p w14:paraId="68465ACC" w14:textId="77777777" w:rsidR="00692FE7" w:rsidRDefault="00692FE7" w:rsidP="00692FE7">
      <w:pPr>
        <w:jc w:val="both"/>
        <w:rPr>
          <w:sz w:val="28"/>
        </w:rPr>
      </w:pPr>
    </w:p>
    <w:p w14:paraId="63DDAA0C" w14:textId="77777777" w:rsidR="00692FE7" w:rsidRDefault="00692FE7" w:rsidP="00692FE7">
      <w:pPr>
        <w:jc w:val="both"/>
        <w:rPr>
          <w:sz w:val="28"/>
        </w:rPr>
      </w:pPr>
    </w:p>
    <w:p w14:paraId="05519344" w14:textId="77777777" w:rsidR="00692FE7" w:rsidRDefault="00692FE7" w:rsidP="00692FE7">
      <w:pPr>
        <w:jc w:val="both"/>
        <w:rPr>
          <w:sz w:val="28"/>
        </w:rPr>
      </w:pPr>
    </w:p>
    <w:p w14:paraId="6DAD1FEA" w14:textId="77777777" w:rsidR="00692FE7" w:rsidRDefault="00692FE7" w:rsidP="00692FE7">
      <w:pPr>
        <w:jc w:val="both"/>
        <w:rPr>
          <w:sz w:val="28"/>
        </w:rPr>
      </w:pPr>
    </w:p>
    <w:p w14:paraId="2707A53C" w14:textId="77777777" w:rsidR="00692FE7" w:rsidRDefault="00692FE7" w:rsidP="00692FE7">
      <w:pPr>
        <w:jc w:val="both"/>
        <w:rPr>
          <w:sz w:val="28"/>
        </w:rPr>
      </w:pPr>
    </w:p>
    <w:p w14:paraId="126022F4" w14:textId="77777777" w:rsidR="00692FE7" w:rsidRDefault="00692FE7" w:rsidP="00692FE7">
      <w:pPr>
        <w:jc w:val="both"/>
        <w:rPr>
          <w:sz w:val="28"/>
        </w:rPr>
      </w:pPr>
    </w:p>
    <w:p w14:paraId="125E62A8" w14:textId="77777777" w:rsidR="00692FE7" w:rsidRDefault="00692FE7" w:rsidP="00692FE7">
      <w:pPr>
        <w:jc w:val="both"/>
        <w:rPr>
          <w:sz w:val="28"/>
        </w:rPr>
      </w:pPr>
    </w:p>
    <w:p w14:paraId="52270169" w14:textId="77777777" w:rsidR="00692FE7" w:rsidRDefault="00692FE7" w:rsidP="00692FE7">
      <w:pPr>
        <w:jc w:val="both"/>
        <w:rPr>
          <w:sz w:val="28"/>
        </w:rPr>
      </w:pPr>
    </w:p>
    <w:p w14:paraId="40E99E5F" w14:textId="77777777" w:rsidR="00692FE7" w:rsidRDefault="00692FE7" w:rsidP="00692FE7">
      <w:pPr>
        <w:jc w:val="both"/>
        <w:rPr>
          <w:sz w:val="28"/>
        </w:rPr>
      </w:pPr>
    </w:p>
    <w:p w14:paraId="4A936E06" w14:textId="77777777" w:rsidR="00692FE7" w:rsidRDefault="00692FE7" w:rsidP="00692FE7">
      <w:pPr>
        <w:jc w:val="both"/>
        <w:rPr>
          <w:sz w:val="28"/>
        </w:rPr>
      </w:pPr>
    </w:p>
    <w:p w14:paraId="73555A89" w14:textId="77777777" w:rsidR="00692FE7" w:rsidRDefault="00692FE7" w:rsidP="00692FE7">
      <w:pPr>
        <w:jc w:val="both"/>
        <w:rPr>
          <w:sz w:val="28"/>
        </w:rPr>
      </w:pPr>
    </w:p>
    <w:p w14:paraId="257E729F" w14:textId="77777777" w:rsidR="00692FE7" w:rsidRDefault="00692FE7" w:rsidP="00692FE7">
      <w:pPr>
        <w:jc w:val="both"/>
        <w:rPr>
          <w:sz w:val="28"/>
        </w:rPr>
      </w:pPr>
    </w:p>
    <w:p w14:paraId="4142E45E" w14:textId="77777777" w:rsidR="00692FE7" w:rsidRDefault="00692FE7" w:rsidP="00692FE7">
      <w:pPr>
        <w:jc w:val="both"/>
        <w:rPr>
          <w:sz w:val="28"/>
        </w:rPr>
      </w:pPr>
    </w:p>
    <w:p w14:paraId="2FE9CB9A" w14:textId="77777777" w:rsidR="00692FE7" w:rsidRDefault="00692FE7" w:rsidP="00692FE7">
      <w:pPr>
        <w:jc w:val="both"/>
        <w:rPr>
          <w:sz w:val="28"/>
        </w:rPr>
      </w:pPr>
    </w:p>
    <w:p w14:paraId="7629A27D" w14:textId="77777777" w:rsidR="00692FE7" w:rsidRDefault="00692FE7" w:rsidP="00692FE7">
      <w:pPr>
        <w:jc w:val="both"/>
        <w:rPr>
          <w:sz w:val="28"/>
        </w:rPr>
      </w:pPr>
    </w:p>
    <w:p w14:paraId="0ADA4F41" w14:textId="77777777" w:rsidR="00692FE7" w:rsidRDefault="00692FE7" w:rsidP="00692FE7">
      <w:pPr>
        <w:jc w:val="both"/>
        <w:rPr>
          <w:sz w:val="28"/>
        </w:rPr>
      </w:pPr>
    </w:p>
    <w:p w14:paraId="69BB37E5" w14:textId="77777777" w:rsidR="00692FE7" w:rsidRDefault="00692FE7" w:rsidP="00692FE7">
      <w:pPr>
        <w:jc w:val="both"/>
        <w:rPr>
          <w:sz w:val="28"/>
        </w:rPr>
      </w:pPr>
    </w:p>
    <w:p w14:paraId="453F181F" w14:textId="77777777" w:rsidR="00692FE7" w:rsidRDefault="00692FE7" w:rsidP="00692FE7">
      <w:pPr>
        <w:jc w:val="both"/>
        <w:rPr>
          <w:sz w:val="28"/>
        </w:rPr>
      </w:pPr>
    </w:p>
    <w:p w14:paraId="6705D568" w14:textId="77777777" w:rsidR="00692FE7" w:rsidRDefault="00692FE7" w:rsidP="00692FE7">
      <w:pPr>
        <w:jc w:val="both"/>
        <w:rPr>
          <w:sz w:val="28"/>
        </w:rPr>
      </w:pPr>
    </w:p>
    <w:p w14:paraId="4A972C1F" w14:textId="77777777" w:rsidR="00692FE7" w:rsidRDefault="00692FE7" w:rsidP="00692FE7">
      <w:pPr>
        <w:jc w:val="both"/>
        <w:rPr>
          <w:sz w:val="28"/>
        </w:rPr>
      </w:pPr>
    </w:p>
    <w:p w14:paraId="0AE9154F" w14:textId="77777777" w:rsidR="00692FE7" w:rsidRDefault="00692FE7" w:rsidP="00692FE7">
      <w:pPr>
        <w:jc w:val="both"/>
        <w:rPr>
          <w:sz w:val="28"/>
        </w:rPr>
      </w:pPr>
    </w:p>
    <w:tbl>
      <w:tblPr>
        <w:tblStyle w:val="1b"/>
        <w:tblW w:w="10193" w:type="dxa"/>
        <w:tblLook w:val="04A0" w:firstRow="1" w:lastRow="0" w:firstColumn="1" w:lastColumn="0" w:noHBand="0" w:noVBand="1"/>
      </w:tblPr>
      <w:tblGrid>
        <w:gridCol w:w="10193"/>
      </w:tblGrid>
      <w:tr w:rsidR="00692FE7" w:rsidRPr="00692FE7" w14:paraId="7044F9CE" w14:textId="77777777" w:rsidTr="007114DC">
        <w:trPr>
          <w:cantSplit/>
          <w:trHeight w:val="1853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</w:tcPr>
          <w:p w14:paraId="36EB32A8" w14:textId="77777777" w:rsidR="00692FE7" w:rsidRPr="00692FE7" w:rsidRDefault="00692FE7" w:rsidP="00692FE7">
            <w:pPr>
              <w:spacing w:after="160" w:line="259" w:lineRule="auto"/>
              <w:ind w:left="6237"/>
              <w:jc w:val="center"/>
            </w:pPr>
            <w:r w:rsidRPr="00692FE7">
              <w:lastRenderedPageBreak/>
              <w:t>Приложение № 2</w:t>
            </w:r>
          </w:p>
          <w:p w14:paraId="78031585" w14:textId="77777777" w:rsidR="00692FE7" w:rsidRPr="00692FE7" w:rsidRDefault="00692FE7" w:rsidP="00692FE7">
            <w:pPr>
              <w:spacing w:after="160" w:line="259" w:lineRule="auto"/>
              <w:ind w:left="6237"/>
              <w:jc w:val="center"/>
            </w:pPr>
            <w:r w:rsidRPr="00692FE7">
              <w:t>к постановлению</w:t>
            </w:r>
          </w:p>
          <w:p w14:paraId="295D7BE4" w14:textId="77777777" w:rsidR="00692FE7" w:rsidRPr="00692FE7" w:rsidRDefault="00692FE7" w:rsidP="00692FE7">
            <w:pPr>
              <w:spacing w:after="160" w:line="259" w:lineRule="auto"/>
              <w:ind w:left="6237"/>
              <w:jc w:val="center"/>
            </w:pPr>
            <w:r w:rsidRPr="00692FE7">
              <w:t xml:space="preserve">Администрации </w:t>
            </w:r>
          </w:p>
          <w:p w14:paraId="026694F3" w14:textId="77777777" w:rsidR="00692FE7" w:rsidRPr="00692FE7" w:rsidRDefault="00692FE7" w:rsidP="00692FE7">
            <w:pPr>
              <w:spacing w:after="160" w:line="259" w:lineRule="auto"/>
              <w:ind w:left="6237"/>
              <w:jc w:val="center"/>
            </w:pPr>
            <w:r w:rsidRPr="00692FE7">
              <w:t>города Батайска</w:t>
            </w:r>
          </w:p>
          <w:p w14:paraId="346CEDD1" w14:textId="77777777" w:rsidR="00692FE7" w:rsidRPr="00692FE7" w:rsidRDefault="00692FE7" w:rsidP="00692FE7">
            <w:pPr>
              <w:spacing w:after="160" w:line="259" w:lineRule="auto"/>
              <w:ind w:left="6237"/>
              <w:jc w:val="center"/>
            </w:pPr>
            <w:r w:rsidRPr="00692FE7">
              <w:t>от__________№_____</w:t>
            </w:r>
          </w:p>
          <w:p w14:paraId="51EC45F7" w14:textId="77777777" w:rsidR="00692FE7" w:rsidRPr="00692FE7" w:rsidRDefault="00692FE7" w:rsidP="00692FE7">
            <w:pPr>
              <w:spacing w:after="160" w:line="259" w:lineRule="auto"/>
            </w:pPr>
          </w:p>
        </w:tc>
      </w:tr>
    </w:tbl>
    <w:p w14:paraId="21305550" w14:textId="77777777" w:rsidR="00692FE7" w:rsidRPr="00692FE7" w:rsidRDefault="00692FE7" w:rsidP="00692FE7">
      <w:pPr>
        <w:suppressAutoHyphens/>
        <w:jc w:val="center"/>
        <w:rPr>
          <w:color w:val="auto"/>
          <w:sz w:val="28"/>
          <w:szCs w:val="28"/>
        </w:rPr>
      </w:pPr>
      <w:r w:rsidRPr="00692FE7">
        <w:rPr>
          <w:color w:val="auto"/>
          <w:sz w:val="28"/>
          <w:szCs w:val="28"/>
        </w:rPr>
        <w:t>Состав</w:t>
      </w:r>
    </w:p>
    <w:p w14:paraId="5645B31B" w14:textId="77777777" w:rsidR="00692FE7" w:rsidRPr="00692FE7" w:rsidRDefault="00692FE7" w:rsidP="00692FE7">
      <w:pPr>
        <w:tabs>
          <w:tab w:val="left" w:pos="0"/>
          <w:tab w:val="left" w:pos="680"/>
        </w:tabs>
        <w:suppressAutoHyphens/>
        <w:jc w:val="center"/>
        <w:rPr>
          <w:b/>
          <w:sz w:val="28"/>
          <w:szCs w:val="28"/>
        </w:rPr>
      </w:pPr>
      <w:r w:rsidRPr="00692FE7">
        <w:rPr>
          <w:b/>
          <w:sz w:val="28"/>
          <w:szCs w:val="28"/>
        </w:rPr>
        <w:t xml:space="preserve">Городской межведомственной комиссии по вопросам </w:t>
      </w:r>
    </w:p>
    <w:p w14:paraId="4AF4F2DE" w14:textId="77777777" w:rsidR="00692FE7" w:rsidRPr="00692FE7" w:rsidRDefault="00692FE7" w:rsidP="00692FE7">
      <w:pPr>
        <w:tabs>
          <w:tab w:val="left" w:pos="0"/>
          <w:tab w:val="left" w:pos="680"/>
        </w:tabs>
        <w:suppressAutoHyphens/>
        <w:jc w:val="center"/>
        <w:rPr>
          <w:b/>
          <w:sz w:val="28"/>
          <w:szCs w:val="28"/>
        </w:rPr>
      </w:pPr>
      <w:r w:rsidRPr="00692FE7">
        <w:rPr>
          <w:b/>
          <w:sz w:val="28"/>
          <w:szCs w:val="28"/>
        </w:rPr>
        <w:t xml:space="preserve">социальной и культурной адаптации и интеграции иностранных </w:t>
      </w:r>
    </w:p>
    <w:p w14:paraId="3216033E" w14:textId="77777777" w:rsidR="00692FE7" w:rsidRPr="00692FE7" w:rsidRDefault="00692FE7" w:rsidP="00692FE7">
      <w:pPr>
        <w:tabs>
          <w:tab w:val="left" w:pos="0"/>
          <w:tab w:val="left" w:pos="680"/>
        </w:tabs>
        <w:suppressAutoHyphens/>
        <w:jc w:val="center"/>
        <w:rPr>
          <w:b/>
          <w:sz w:val="28"/>
          <w:szCs w:val="28"/>
        </w:rPr>
      </w:pPr>
      <w:r w:rsidRPr="00692FE7">
        <w:rPr>
          <w:b/>
          <w:sz w:val="28"/>
          <w:szCs w:val="28"/>
        </w:rPr>
        <w:t xml:space="preserve">граждан на территории муниципального образования </w:t>
      </w:r>
    </w:p>
    <w:p w14:paraId="11873E23" w14:textId="77777777" w:rsidR="00692FE7" w:rsidRPr="00692FE7" w:rsidRDefault="00692FE7" w:rsidP="00692FE7">
      <w:pPr>
        <w:tabs>
          <w:tab w:val="left" w:pos="0"/>
          <w:tab w:val="left" w:pos="680"/>
        </w:tabs>
        <w:suppressAutoHyphens/>
        <w:jc w:val="center"/>
        <w:rPr>
          <w:b/>
          <w:sz w:val="28"/>
          <w:szCs w:val="28"/>
        </w:rPr>
      </w:pPr>
      <w:r w:rsidRPr="00692FE7">
        <w:rPr>
          <w:b/>
          <w:sz w:val="28"/>
          <w:szCs w:val="28"/>
        </w:rPr>
        <w:t>«Город Батайск»</w:t>
      </w:r>
    </w:p>
    <w:p w14:paraId="0C678BAD" w14:textId="77777777" w:rsidR="00692FE7" w:rsidRPr="00692FE7" w:rsidRDefault="00692FE7" w:rsidP="00692FE7">
      <w:pPr>
        <w:suppressAutoHyphens/>
        <w:spacing w:after="160" w:line="259" w:lineRule="auto"/>
        <w:jc w:val="both"/>
        <w:rPr>
          <w:rFonts w:eastAsia="Calibri"/>
          <w:color w:val="auto"/>
          <w:sz w:val="32"/>
          <w:szCs w:val="3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369"/>
        <w:gridCol w:w="396"/>
        <w:gridCol w:w="5733"/>
      </w:tblGrid>
      <w:tr w:rsidR="00692FE7" w:rsidRPr="00692FE7" w14:paraId="756A0D64" w14:textId="77777777" w:rsidTr="00692FE7">
        <w:trPr>
          <w:cantSplit/>
        </w:trPr>
        <w:tc>
          <w:tcPr>
            <w:tcW w:w="3369" w:type="dxa"/>
            <w:shd w:val="clear" w:color="auto" w:fill="auto"/>
          </w:tcPr>
          <w:p w14:paraId="7B661FD8" w14:textId="77777777" w:rsidR="00692FE7" w:rsidRPr="00692FE7" w:rsidRDefault="00692FE7" w:rsidP="00692FE7">
            <w:pPr>
              <w:suppressAutoHyphens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Ерохина</w:t>
            </w:r>
          </w:p>
          <w:p w14:paraId="17E0A3EC" w14:textId="77777777" w:rsidR="00692FE7" w:rsidRPr="00692FE7" w:rsidRDefault="00692FE7" w:rsidP="00692FE7">
            <w:pPr>
              <w:suppressAutoHyphens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Лидия Ивановна</w:t>
            </w:r>
          </w:p>
        </w:tc>
        <w:tc>
          <w:tcPr>
            <w:tcW w:w="396" w:type="dxa"/>
            <w:shd w:val="clear" w:color="auto" w:fill="auto"/>
          </w:tcPr>
          <w:p w14:paraId="1FFD515B" w14:textId="77777777" w:rsidR="00692FE7" w:rsidRPr="00692FE7" w:rsidRDefault="00692FE7" w:rsidP="00692FE7">
            <w:pPr>
              <w:suppressAutoHyphens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-</w:t>
            </w:r>
          </w:p>
        </w:tc>
        <w:tc>
          <w:tcPr>
            <w:tcW w:w="5733" w:type="dxa"/>
            <w:shd w:val="clear" w:color="auto" w:fill="auto"/>
          </w:tcPr>
          <w:p w14:paraId="5426C183" w14:textId="77777777" w:rsidR="00692FE7" w:rsidRPr="00692FE7" w:rsidRDefault="00692FE7" w:rsidP="00692FE7">
            <w:pPr>
              <w:suppressAutoHyphens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и.о. заместителя главы Администрации города Батайска по социальным вопросам, председатель Межведомственной комиссии</w:t>
            </w:r>
          </w:p>
          <w:p w14:paraId="6DDA93EE" w14:textId="77777777" w:rsidR="00692FE7" w:rsidRPr="00692FE7" w:rsidRDefault="00692FE7" w:rsidP="00692FE7">
            <w:pPr>
              <w:suppressAutoHyphens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692FE7" w:rsidRPr="00692FE7" w14:paraId="0EBEBF80" w14:textId="77777777" w:rsidTr="00692FE7">
        <w:trPr>
          <w:cantSplit/>
        </w:trPr>
        <w:tc>
          <w:tcPr>
            <w:tcW w:w="3369" w:type="dxa"/>
            <w:shd w:val="clear" w:color="auto" w:fill="auto"/>
          </w:tcPr>
          <w:p w14:paraId="00909FF5" w14:textId="77777777" w:rsidR="00692FE7" w:rsidRPr="00692FE7" w:rsidRDefault="00692FE7" w:rsidP="00692FE7">
            <w:pPr>
              <w:suppressAutoHyphens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Ермилова</w:t>
            </w:r>
          </w:p>
          <w:p w14:paraId="47551966" w14:textId="77777777" w:rsidR="00692FE7" w:rsidRPr="00692FE7" w:rsidRDefault="00692FE7" w:rsidP="00692FE7">
            <w:pPr>
              <w:suppressAutoHyphens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Татьяна Геннадьевна</w:t>
            </w:r>
          </w:p>
        </w:tc>
        <w:tc>
          <w:tcPr>
            <w:tcW w:w="396" w:type="dxa"/>
            <w:shd w:val="clear" w:color="auto" w:fill="auto"/>
          </w:tcPr>
          <w:p w14:paraId="26BC3C05" w14:textId="77777777" w:rsidR="00692FE7" w:rsidRPr="00692FE7" w:rsidRDefault="00692FE7" w:rsidP="00692FE7">
            <w:pPr>
              <w:suppressAutoHyphens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-</w:t>
            </w:r>
          </w:p>
        </w:tc>
        <w:tc>
          <w:tcPr>
            <w:tcW w:w="5733" w:type="dxa"/>
            <w:shd w:val="clear" w:color="auto" w:fill="auto"/>
          </w:tcPr>
          <w:p w14:paraId="1E574237" w14:textId="77777777" w:rsidR="00692FE7" w:rsidRPr="00692FE7" w:rsidRDefault="00692FE7" w:rsidP="00692FE7">
            <w:pPr>
              <w:suppressAutoHyphens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 xml:space="preserve">заместитель главы Администрации города Батайска по внутренней политике, заместитель председателя Межведомственной </w:t>
            </w:r>
            <w:proofErr w:type="spellStart"/>
            <w:r w:rsidRPr="00692FE7">
              <w:rPr>
                <w:rFonts w:eastAsia="Calibri"/>
                <w:color w:val="auto"/>
                <w:sz w:val="28"/>
                <w:szCs w:val="28"/>
              </w:rPr>
              <w:t>комисии</w:t>
            </w:r>
            <w:proofErr w:type="spellEnd"/>
          </w:p>
          <w:p w14:paraId="14940CE1" w14:textId="77777777" w:rsidR="00692FE7" w:rsidRPr="00692FE7" w:rsidRDefault="00692FE7" w:rsidP="00692FE7">
            <w:pPr>
              <w:suppressAutoHyphens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692FE7" w:rsidRPr="00692FE7" w14:paraId="2644CAB6" w14:textId="77777777" w:rsidTr="00692FE7">
        <w:trPr>
          <w:cantSplit/>
        </w:trPr>
        <w:tc>
          <w:tcPr>
            <w:tcW w:w="3369" w:type="dxa"/>
            <w:shd w:val="clear" w:color="auto" w:fill="auto"/>
          </w:tcPr>
          <w:p w14:paraId="46C547F9" w14:textId="77777777" w:rsidR="00692FE7" w:rsidRPr="00692FE7" w:rsidRDefault="00692FE7" w:rsidP="0069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Желябина</w:t>
            </w:r>
          </w:p>
          <w:p w14:paraId="1966F752" w14:textId="77777777" w:rsidR="00692FE7" w:rsidRPr="00692FE7" w:rsidRDefault="00692FE7" w:rsidP="0069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 xml:space="preserve">Анастасия Евгеньевна </w:t>
            </w:r>
          </w:p>
          <w:p w14:paraId="1E2AD2CB" w14:textId="77777777" w:rsidR="00692FE7" w:rsidRPr="00692FE7" w:rsidRDefault="00692FE7" w:rsidP="00692FE7">
            <w:pPr>
              <w:suppressAutoHyphens/>
              <w:spacing w:after="160" w:line="259" w:lineRule="auto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14:paraId="6BE56C97" w14:textId="77777777" w:rsidR="00692FE7" w:rsidRPr="00692FE7" w:rsidRDefault="00692FE7" w:rsidP="00692FE7">
            <w:pPr>
              <w:suppressAutoHyphens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-</w:t>
            </w:r>
          </w:p>
        </w:tc>
        <w:tc>
          <w:tcPr>
            <w:tcW w:w="5733" w:type="dxa"/>
            <w:shd w:val="clear" w:color="auto" w:fill="auto"/>
          </w:tcPr>
          <w:p w14:paraId="5B83DB8F" w14:textId="77777777" w:rsidR="00692FE7" w:rsidRPr="00692FE7" w:rsidRDefault="00692FE7" w:rsidP="00692FE7">
            <w:pPr>
              <w:suppressAutoHyphens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92FE7">
              <w:rPr>
                <w:rFonts w:eastAsia="Calibri"/>
                <w:color w:val="auto"/>
                <w:sz w:val="28"/>
                <w:szCs w:val="28"/>
              </w:rPr>
              <w:t>главный специалист Администрации города Батайска, секретарь Межведомственной комиссии</w:t>
            </w:r>
          </w:p>
          <w:p w14:paraId="6C8ADCC8" w14:textId="77777777" w:rsidR="00692FE7" w:rsidRPr="00692FE7" w:rsidRDefault="00692FE7" w:rsidP="00692FE7">
            <w:pPr>
              <w:suppressAutoHyphens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14:paraId="38216AE1" w14:textId="77777777" w:rsidR="00692FE7" w:rsidRPr="00692FE7" w:rsidRDefault="00692FE7" w:rsidP="00692FE7">
      <w:pPr>
        <w:widowControl w:val="0"/>
        <w:suppressAutoHyphens/>
        <w:ind w:firstLine="284"/>
        <w:jc w:val="center"/>
        <w:rPr>
          <w:color w:val="auto"/>
          <w:sz w:val="28"/>
          <w:szCs w:val="28"/>
        </w:rPr>
      </w:pPr>
    </w:p>
    <w:p w14:paraId="750E0D81" w14:textId="77777777" w:rsidR="00692FE7" w:rsidRPr="00692FE7" w:rsidRDefault="00692FE7" w:rsidP="00692FE7">
      <w:pPr>
        <w:widowControl w:val="0"/>
        <w:suppressAutoHyphens/>
        <w:ind w:firstLine="284"/>
        <w:jc w:val="center"/>
        <w:rPr>
          <w:color w:val="auto"/>
          <w:sz w:val="28"/>
          <w:szCs w:val="28"/>
        </w:rPr>
      </w:pPr>
      <w:proofErr w:type="gramStart"/>
      <w:r w:rsidRPr="00692FE7">
        <w:rPr>
          <w:color w:val="auto"/>
          <w:sz w:val="28"/>
          <w:szCs w:val="28"/>
        </w:rPr>
        <w:t xml:space="preserve">Члены </w:t>
      </w:r>
      <w:r w:rsidRPr="00692FE7">
        <w:rPr>
          <w:sz w:val="28"/>
          <w:szCs w:val="28"/>
        </w:rPr>
        <w:t xml:space="preserve"> комиссии</w:t>
      </w:r>
      <w:proofErr w:type="gramEnd"/>
      <w:r w:rsidRPr="00692FE7">
        <w:rPr>
          <w:color w:val="auto"/>
          <w:sz w:val="28"/>
          <w:szCs w:val="28"/>
        </w:rPr>
        <w:t>:</w:t>
      </w:r>
    </w:p>
    <w:p w14:paraId="372910EA" w14:textId="77777777" w:rsidR="00692FE7" w:rsidRPr="00692FE7" w:rsidRDefault="00692FE7" w:rsidP="00692FE7">
      <w:pPr>
        <w:widowControl w:val="0"/>
        <w:suppressAutoHyphens/>
        <w:ind w:firstLine="284"/>
        <w:jc w:val="center"/>
        <w:rPr>
          <w:color w:val="auto"/>
          <w:sz w:val="28"/>
          <w:szCs w:val="28"/>
        </w:rPr>
      </w:pPr>
    </w:p>
    <w:tbl>
      <w:tblPr>
        <w:tblStyle w:val="1b"/>
        <w:tblW w:w="9356" w:type="dxa"/>
        <w:tblLook w:val="04A0" w:firstRow="1" w:lastRow="0" w:firstColumn="1" w:lastColumn="0" w:noHBand="0" w:noVBand="1"/>
      </w:tblPr>
      <w:tblGrid>
        <w:gridCol w:w="3281"/>
        <w:gridCol w:w="506"/>
        <w:gridCol w:w="5569"/>
      </w:tblGrid>
      <w:tr w:rsidR="00692FE7" w:rsidRPr="00692FE7" w14:paraId="529300AE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3D7AAF02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Алтухова</w:t>
            </w:r>
          </w:p>
          <w:p w14:paraId="2698BCF0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Ольга Федоровна</w:t>
            </w:r>
          </w:p>
          <w:p w14:paraId="4C951B87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F4DE9CE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3B0F3C8F" w14:textId="77777777" w:rsidR="00692FE7" w:rsidRPr="00692FE7" w:rsidRDefault="00692FE7" w:rsidP="00692FE7">
            <w:pPr>
              <w:spacing w:after="160" w:line="259" w:lineRule="auto"/>
              <w:ind w:left="35"/>
              <w:jc w:val="both"/>
            </w:pPr>
            <w:r w:rsidRPr="00692FE7">
              <w:t>начальник организационного отдела Администрации города Батайска</w:t>
            </w:r>
          </w:p>
        </w:tc>
      </w:tr>
      <w:tr w:rsidR="00692FE7" w:rsidRPr="00692FE7" w14:paraId="0AC37232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6C8DFF08" w14:textId="77777777" w:rsidR="00692FE7" w:rsidRPr="00692FE7" w:rsidRDefault="00692FE7" w:rsidP="00692FE7">
            <w:pPr>
              <w:spacing w:after="160" w:line="259" w:lineRule="auto"/>
            </w:pPr>
            <w:proofErr w:type="spellStart"/>
            <w:r w:rsidRPr="00692FE7">
              <w:t>Гетьманская</w:t>
            </w:r>
            <w:proofErr w:type="spellEnd"/>
          </w:p>
          <w:p w14:paraId="1E7DBE5C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Антонина Викторовна</w:t>
            </w:r>
          </w:p>
          <w:p w14:paraId="58FC8AFD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B6CF542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4E09CDA7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начальник Управления культуры города Батайска</w:t>
            </w:r>
          </w:p>
          <w:p w14:paraId="69235010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</w:tr>
      <w:tr w:rsidR="00692FE7" w:rsidRPr="00692FE7" w14:paraId="3F44A4A8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0700AFB9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Грибова</w:t>
            </w:r>
          </w:p>
          <w:p w14:paraId="40621197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Мария Игоревна</w:t>
            </w:r>
          </w:p>
          <w:p w14:paraId="0D49AF57" w14:textId="77777777" w:rsidR="00692FE7" w:rsidRPr="00692FE7" w:rsidRDefault="00692FE7" w:rsidP="00692FE7">
            <w:pPr>
              <w:spacing w:after="160" w:line="259" w:lineRule="auto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ED85C25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lastRenderedPageBreak/>
              <w:t>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2D53D27B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начальник отдела по делам молодежи Администрации города Батайска</w:t>
            </w:r>
          </w:p>
          <w:p w14:paraId="03BE86C3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</w:tr>
      <w:tr w:rsidR="00692FE7" w:rsidRPr="00692FE7" w14:paraId="3C6C5633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476D9540" w14:textId="77777777" w:rsidR="00692FE7" w:rsidRPr="00692FE7" w:rsidRDefault="00692FE7" w:rsidP="00692FE7">
            <w:pPr>
              <w:spacing w:after="160" w:line="259" w:lineRule="auto"/>
            </w:pPr>
            <w:proofErr w:type="spellStart"/>
            <w:r w:rsidRPr="00692FE7">
              <w:lastRenderedPageBreak/>
              <w:t>Крикоров</w:t>
            </w:r>
            <w:proofErr w:type="spellEnd"/>
            <w:r w:rsidRPr="00692FE7">
              <w:t xml:space="preserve"> </w:t>
            </w:r>
          </w:p>
          <w:p w14:paraId="52039862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Георгий Александрович</w:t>
            </w:r>
          </w:p>
          <w:p w14:paraId="6EF9C329" w14:textId="77777777" w:rsidR="00692FE7" w:rsidRPr="00692FE7" w:rsidRDefault="00692FE7" w:rsidP="00692FE7">
            <w:pPr>
              <w:spacing w:after="160" w:line="259" w:lineRule="auto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EC0FABF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4C605F28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начальник отдела по физической культуре и спорту Администрации города Батайска</w:t>
            </w:r>
          </w:p>
          <w:p w14:paraId="282F5F6B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</w:tr>
      <w:tr w:rsidR="00692FE7" w:rsidRPr="00692FE7" w14:paraId="17307BD0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2333C390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Никитин</w:t>
            </w:r>
          </w:p>
          <w:p w14:paraId="13E22768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Валерий Александрович</w:t>
            </w:r>
          </w:p>
          <w:p w14:paraId="660E8E2E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7716CE7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-</w:t>
            </w:r>
          </w:p>
          <w:p w14:paraId="356BACDD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7ED3770B" w14:textId="77777777" w:rsidR="00692FE7" w:rsidRPr="00692FE7" w:rsidRDefault="00692FE7" w:rsidP="00692FE7">
            <w:pPr>
              <w:spacing w:after="160" w:line="259" w:lineRule="auto"/>
              <w:ind w:left="35"/>
              <w:jc w:val="both"/>
            </w:pPr>
            <w:r w:rsidRPr="00692FE7">
              <w:t>начальник отдела по взаимодействию с правоохранительными органами, казачеством и профилактике коррупционных правонарушений Администрации города Батайска</w:t>
            </w:r>
          </w:p>
          <w:p w14:paraId="118ADC42" w14:textId="77777777" w:rsidR="00692FE7" w:rsidRPr="00692FE7" w:rsidRDefault="00692FE7" w:rsidP="00692FE7">
            <w:pPr>
              <w:spacing w:after="160" w:line="259" w:lineRule="auto"/>
              <w:ind w:left="35"/>
              <w:jc w:val="both"/>
            </w:pPr>
          </w:p>
        </w:tc>
      </w:tr>
      <w:tr w:rsidR="00692FE7" w:rsidRPr="00692FE7" w14:paraId="69E82EF0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3A0A9801" w14:textId="77777777" w:rsidR="00692FE7" w:rsidRPr="00692FE7" w:rsidRDefault="00692FE7" w:rsidP="00692FE7">
            <w:pPr>
              <w:spacing w:after="160" w:line="259" w:lineRule="auto"/>
            </w:pPr>
            <w:r w:rsidRPr="00692FE7">
              <w:rPr>
                <w:bCs/>
              </w:rPr>
              <w:t xml:space="preserve">иерей Анатолий </w:t>
            </w:r>
            <w:proofErr w:type="spellStart"/>
            <w:r w:rsidRPr="00692FE7">
              <w:rPr>
                <w:bCs/>
              </w:rPr>
              <w:t>Просиченко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376361B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2906782F" w14:textId="77777777" w:rsidR="00692FE7" w:rsidRPr="00692FE7" w:rsidRDefault="00692FE7" w:rsidP="00692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160" w:line="259" w:lineRule="auto"/>
              <w:rPr>
                <w:bCs/>
              </w:rPr>
            </w:pPr>
            <w:r w:rsidRPr="00692FE7">
              <w:rPr>
                <w:bCs/>
              </w:rPr>
              <w:t>благочинный православных приходов города Батайска (по согласованию)</w:t>
            </w:r>
          </w:p>
          <w:p w14:paraId="783D7CC3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</w:tr>
      <w:tr w:rsidR="00692FE7" w:rsidRPr="00692FE7" w14:paraId="00BBF7FF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0B5D8ED3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Петрусенко</w:t>
            </w:r>
          </w:p>
          <w:p w14:paraId="1F3CDBC4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Ольга Кузьминична</w:t>
            </w:r>
          </w:p>
          <w:p w14:paraId="7CC7C0FF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643EBD4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46BADACA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заместитель директора ГКУ РО «Центр занятости населения города Батайска» (по согласованию)</w:t>
            </w:r>
          </w:p>
          <w:p w14:paraId="096848C2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</w:tr>
      <w:tr w:rsidR="00692FE7" w:rsidRPr="00692FE7" w14:paraId="12AB0D5C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4625A9FC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Толкачев</w:t>
            </w:r>
          </w:p>
          <w:p w14:paraId="2DF6F2CE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Никита Сергеевич</w:t>
            </w:r>
          </w:p>
          <w:p w14:paraId="75CD87FF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8E7468F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0B8ABEC8" w14:textId="77777777" w:rsidR="00692FE7" w:rsidRPr="00692FE7" w:rsidRDefault="00692FE7" w:rsidP="00692FE7">
            <w:pPr>
              <w:spacing w:after="160" w:line="259" w:lineRule="auto"/>
              <w:jc w:val="both"/>
            </w:pPr>
            <w:proofErr w:type="spellStart"/>
            <w:r w:rsidRPr="00692FE7">
              <w:t>прес</w:t>
            </w:r>
            <w:proofErr w:type="spellEnd"/>
            <w:r w:rsidRPr="00692FE7">
              <w:t>-секретарь Администрации города Батайска</w:t>
            </w:r>
          </w:p>
          <w:p w14:paraId="64C5C889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</w:tr>
      <w:tr w:rsidR="00692FE7" w:rsidRPr="00692FE7" w14:paraId="4E6F4034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472C30E1" w14:textId="77777777" w:rsidR="00692FE7" w:rsidRPr="00692FE7" w:rsidRDefault="00692FE7" w:rsidP="00692FE7">
            <w:pPr>
              <w:spacing w:after="160" w:line="259" w:lineRule="auto"/>
            </w:pPr>
            <w:proofErr w:type="spellStart"/>
            <w:r w:rsidRPr="00692FE7">
              <w:t>Вильчинская</w:t>
            </w:r>
            <w:proofErr w:type="spellEnd"/>
          </w:p>
          <w:p w14:paraId="055BF2E5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Ирина Михайловна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381F5C9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1BBEFB82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заместитель начальника Управления образования города Батайска</w:t>
            </w:r>
          </w:p>
          <w:p w14:paraId="08C37BC1" w14:textId="77777777" w:rsidR="00692FE7" w:rsidRPr="00692FE7" w:rsidRDefault="00692FE7" w:rsidP="00692FE7">
            <w:pPr>
              <w:spacing w:after="160" w:line="259" w:lineRule="auto"/>
              <w:jc w:val="both"/>
            </w:pPr>
          </w:p>
        </w:tc>
      </w:tr>
      <w:tr w:rsidR="00692FE7" w:rsidRPr="00692FE7" w14:paraId="2D0E6CC3" w14:textId="77777777" w:rsidTr="00692FE7"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CFEE15C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Метелева</w:t>
            </w:r>
          </w:p>
          <w:p w14:paraId="7918516C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Ольга Станиславовна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4F8959F" w14:textId="77777777" w:rsidR="00692FE7" w:rsidRPr="00692FE7" w:rsidRDefault="00692FE7" w:rsidP="00692FE7">
            <w:pPr>
              <w:spacing w:after="160" w:line="259" w:lineRule="auto"/>
              <w:jc w:val="both"/>
            </w:pPr>
            <w:r w:rsidRPr="00692FE7">
              <w:t>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3F90B221" w14:textId="77777777" w:rsidR="00692FE7" w:rsidRPr="00692FE7" w:rsidRDefault="00692FE7" w:rsidP="00692FE7">
            <w:pPr>
              <w:spacing w:after="160" w:line="259" w:lineRule="auto"/>
              <w:jc w:val="both"/>
              <w:rPr>
                <w:highlight w:val="yellow"/>
              </w:rPr>
            </w:pPr>
            <w:r w:rsidRPr="00692FE7">
              <w:t xml:space="preserve">майор полиции - врио начальника отдела по вопросам миграции Отдела МВД России по </w:t>
            </w:r>
            <w:proofErr w:type="spellStart"/>
            <w:r w:rsidRPr="00692FE7">
              <w:t>г.Батайску</w:t>
            </w:r>
            <w:proofErr w:type="spellEnd"/>
            <w:r w:rsidRPr="00692FE7">
              <w:t xml:space="preserve"> (по </w:t>
            </w:r>
            <w:proofErr w:type="spellStart"/>
            <w:r w:rsidRPr="00692FE7">
              <w:t>согласосванию</w:t>
            </w:r>
            <w:proofErr w:type="spellEnd"/>
            <w:r w:rsidRPr="00692FE7">
              <w:t>)</w:t>
            </w:r>
          </w:p>
        </w:tc>
      </w:tr>
    </w:tbl>
    <w:p w14:paraId="1D6F4757" w14:textId="77777777" w:rsidR="00692FE7" w:rsidRPr="00692FE7" w:rsidRDefault="00692FE7" w:rsidP="00692FE7">
      <w:pPr>
        <w:suppressAutoHyphens/>
        <w:spacing w:after="160" w:line="259" w:lineRule="auto"/>
        <w:jc w:val="both"/>
        <w:rPr>
          <w:rFonts w:eastAsia="Calibri"/>
          <w:color w:val="auto"/>
          <w:sz w:val="32"/>
          <w:szCs w:val="32"/>
        </w:rPr>
      </w:pPr>
    </w:p>
    <w:tbl>
      <w:tblPr>
        <w:tblStyle w:val="1b"/>
        <w:tblW w:w="9214" w:type="dxa"/>
        <w:tblLook w:val="04A0" w:firstRow="1" w:lastRow="0" w:firstColumn="1" w:lastColumn="0" w:noHBand="0" w:noVBand="1"/>
      </w:tblPr>
      <w:tblGrid>
        <w:gridCol w:w="4742"/>
        <w:gridCol w:w="4472"/>
      </w:tblGrid>
      <w:tr w:rsidR="00692FE7" w:rsidRPr="00692FE7" w14:paraId="64091A97" w14:textId="77777777" w:rsidTr="00692FE7">
        <w:trPr>
          <w:cantSplit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5110878E" w14:textId="77777777" w:rsidR="00692FE7" w:rsidRPr="00692FE7" w:rsidRDefault="00692FE7" w:rsidP="00692FE7">
            <w:pPr>
              <w:spacing w:after="160" w:line="259" w:lineRule="auto"/>
            </w:pPr>
            <w:r w:rsidRPr="00692FE7">
              <w:t>Начальник общего отдела Администрации города Батайска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14:paraId="022D4036" w14:textId="77777777" w:rsidR="00692FE7" w:rsidRPr="00692FE7" w:rsidRDefault="00692FE7" w:rsidP="00692FE7">
            <w:pPr>
              <w:spacing w:after="160" w:line="259" w:lineRule="auto"/>
            </w:pPr>
          </w:p>
          <w:p w14:paraId="1D050121" w14:textId="77777777" w:rsidR="00692FE7" w:rsidRPr="00692FE7" w:rsidRDefault="00692FE7" w:rsidP="00692FE7">
            <w:pPr>
              <w:spacing w:after="160" w:line="259" w:lineRule="auto"/>
              <w:jc w:val="right"/>
            </w:pPr>
            <w:r w:rsidRPr="00692FE7">
              <w:t>В.С. Мирошникова</w:t>
            </w:r>
          </w:p>
        </w:tc>
      </w:tr>
    </w:tbl>
    <w:p w14:paraId="4C4E0E43" w14:textId="77777777" w:rsidR="00692FE7" w:rsidRPr="00692FE7" w:rsidRDefault="00692FE7" w:rsidP="00692FE7">
      <w:pPr>
        <w:suppressAutoHyphens/>
        <w:spacing w:after="160" w:line="259" w:lineRule="auto"/>
        <w:jc w:val="both"/>
        <w:rPr>
          <w:rFonts w:eastAsia="Calibri"/>
          <w:color w:val="auto"/>
          <w:sz w:val="32"/>
          <w:szCs w:val="32"/>
        </w:rPr>
      </w:pPr>
    </w:p>
    <w:p w14:paraId="69860065" w14:textId="77777777" w:rsidR="00692FE7" w:rsidRPr="00692FE7" w:rsidRDefault="00692FE7" w:rsidP="00692FE7">
      <w:pPr>
        <w:suppressAutoHyphens/>
        <w:spacing w:after="160" w:line="259" w:lineRule="auto"/>
        <w:jc w:val="both"/>
        <w:rPr>
          <w:rFonts w:eastAsia="Calibri"/>
          <w:color w:val="auto"/>
          <w:sz w:val="32"/>
          <w:szCs w:val="32"/>
        </w:rPr>
      </w:pPr>
    </w:p>
    <w:p w14:paraId="011A6C97" w14:textId="77777777" w:rsidR="00692FE7" w:rsidRDefault="00692FE7" w:rsidP="00692FE7">
      <w:pPr>
        <w:suppressAutoHyphens/>
        <w:spacing w:after="160" w:line="259" w:lineRule="auto"/>
        <w:jc w:val="both"/>
        <w:rPr>
          <w:rFonts w:eastAsia="Calibri"/>
          <w:color w:val="auto"/>
          <w:sz w:val="32"/>
          <w:szCs w:val="32"/>
        </w:rPr>
        <w:sectPr w:rsidR="00692FE7" w:rsidSect="007959CC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8" w:h="16848"/>
          <w:pgMar w:top="1134" w:right="567" w:bottom="1134" w:left="1701" w:header="709" w:footer="709" w:gutter="0"/>
          <w:paperSrc w:first="7" w:other="7"/>
          <w:pgNumType w:start="1"/>
          <w:cols w:space="720"/>
          <w:titlePg/>
        </w:sectPr>
      </w:pPr>
    </w:p>
    <w:p w14:paraId="2B462302" w14:textId="77777777" w:rsidR="00692FE7" w:rsidRDefault="00692FE7" w:rsidP="00692FE7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3CB9C6F0" w14:textId="77777777" w:rsidR="00692FE7" w:rsidRDefault="00692FE7" w:rsidP="00692FE7">
      <w:pPr>
        <w:ind w:left="10773"/>
        <w:jc w:val="center"/>
        <w:rPr>
          <w:sz w:val="28"/>
        </w:rPr>
      </w:pPr>
      <w:r>
        <w:rPr>
          <w:sz w:val="28"/>
        </w:rPr>
        <w:t xml:space="preserve">к постановлению </w:t>
      </w:r>
    </w:p>
    <w:p w14:paraId="3E11BC68" w14:textId="77777777" w:rsidR="00692FE7" w:rsidRDefault="00692FE7" w:rsidP="00692FE7">
      <w:pPr>
        <w:ind w:left="10773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4975A5BE" w14:textId="77777777" w:rsidR="00692FE7" w:rsidRDefault="00692FE7" w:rsidP="00692FE7">
      <w:pPr>
        <w:ind w:left="10773"/>
        <w:jc w:val="center"/>
        <w:rPr>
          <w:sz w:val="28"/>
        </w:rPr>
      </w:pPr>
      <w:r>
        <w:rPr>
          <w:sz w:val="28"/>
        </w:rPr>
        <w:t>города Батайска</w:t>
      </w:r>
    </w:p>
    <w:p w14:paraId="41643A32" w14:textId="77777777" w:rsidR="00692FE7" w:rsidRDefault="00692FE7" w:rsidP="00692FE7">
      <w:pPr>
        <w:ind w:left="10773"/>
        <w:jc w:val="center"/>
        <w:rPr>
          <w:sz w:val="28"/>
        </w:rPr>
      </w:pPr>
      <w:r>
        <w:rPr>
          <w:sz w:val="28"/>
        </w:rPr>
        <w:t>от __________ № _____</w:t>
      </w:r>
    </w:p>
    <w:p w14:paraId="3D1977A4" w14:textId="77777777" w:rsidR="00692FE7" w:rsidRDefault="00692FE7" w:rsidP="00692FE7">
      <w:pPr>
        <w:jc w:val="center"/>
        <w:rPr>
          <w:sz w:val="28"/>
        </w:rPr>
      </w:pPr>
      <w:r>
        <w:rPr>
          <w:sz w:val="28"/>
        </w:rPr>
        <w:t>ПЛАН</w:t>
      </w:r>
    </w:p>
    <w:p w14:paraId="150FA280" w14:textId="77777777" w:rsidR="00692FE7" w:rsidRDefault="00692FE7" w:rsidP="00692F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социальной и культурной адаптации и интеграции </w:t>
      </w:r>
    </w:p>
    <w:p w14:paraId="13D9CCC3" w14:textId="77777777" w:rsidR="00692FE7" w:rsidRDefault="00692FE7" w:rsidP="00692F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иностранных граждан на территории муниципального образования «Город Батайск»</w:t>
      </w:r>
    </w:p>
    <w:p w14:paraId="25911A86" w14:textId="77777777" w:rsidR="00692FE7" w:rsidRDefault="00692FE7" w:rsidP="00692FE7">
      <w:pPr>
        <w:jc w:val="center"/>
        <w:rPr>
          <w:sz w:val="28"/>
        </w:rPr>
      </w:pPr>
    </w:p>
    <w:p w14:paraId="4AB35DAC" w14:textId="77777777" w:rsidR="00692FE7" w:rsidRDefault="00692FE7" w:rsidP="00692FE7">
      <w:pPr>
        <w:jc w:val="center"/>
        <w:rPr>
          <w:sz w:val="28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649"/>
        <w:gridCol w:w="7797"/>
        <w:gridCol w:w="2081"/>
        <w:gridCol w:w="4043"/>
      </w:tblGrid>
      <w:tr w:rsidR="00692FE7" w14:paraId="60860DB0" w14:textId="77777777" w:rsidTr="007114DC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D64E7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4CE75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11E7E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BA643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14:paraId="11C7FF5E" w14:textId="77777777" w:rsidR="00692FE7" w:rsidRDefault="00692FE7" w:rsidP="00692FE7">
      <w:pPr>
        <w:jc w:val="center"/>
        <w:rPr>
          <w:sz w:val="2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784"/>
        <w:gridCol w:w="7662"/>
        <w:gridCol w:w="2081"/>
        <w:gridCol w:w="4043"/>
      </w:tblGrid>
      <w:tr w:rsidR="00692FE7" w14:paraId="371FC398" w14:textId="77777777" w:rsidTr="007114DC">
        <w:trPr>
          <w:trHeight w:val="20"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C783D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D93C0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A138C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CEA27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92FE7" w14:paraId="765265B3" w14:textId="77777777" w:rsidTr="007114DC">
        <w:trPr>
          <w:trHeight w:val="20"/>
        </w:trPr>
        <w:tc>
          <w:tcPr>
            <w:tcW w:w="1457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F677F" w14:textId="77777777" w:rsidR="00692FE7" w:rsidRDefault="00692FE7" w:rsidP="007114DC">
            <w:pPr>
              <w:jc w:val="center"/>
              <w:rPr>
                <w:sz w:val="28"/>
              </w:rPr>
            </w:pPr>
          </w:p>
        </w:tc>
      </w:tr>
      <w:tr w:rsidR="00692FE7" w14:paraId="4444ECC2" w14:textId="77777777" w:rsidTr="007114DC">
        <w:trPr>
          <w:trHeight w:val="20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479D0" w14:textId="77777777" w:rsidR="00692FE7" w:rsidRDefault="00692FE7" w:rsidP="007114DC">
            <w:pPr>
              <w:ind w:left="120" w:right="1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20F14" w14:textId="77777777" w:rsidR="00692FE7" w:rsidRDefault="00692FE7" w:rsidP="007114DC">
            <w:pPr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Оказание помощи в оформлении различных видов документов.</w:t>
            </w:r>
          </w:p>
          <w:p w14:paraId="5C596F65" w14:textId="77777777" w:rsidR="00692FE7" w:rsidRDefault="00692FE7" w:rsidP="007114DC">
            <w:pPr>
              <w:ind w:right="120"/>
              <w:jc w:val="both"/>
              <w:rPr>
                <w:sz w:val="2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35CB7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8CF50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миграции ОМВД России по </w:t>
            </w:r>
            <w:proofErr w:type="spellStart"/>
            <w:r>
              <w:rPr>
                <w:sz w:val="28"/>
                <w:szCs w:val="28"/>
              </w:rPr>
              <w:t>г.Батайску</w:t>
            </w:r>
            <w:proofErr w:type="spellEnd"/>
          </w:p>
          <w:p w14:paraId="53963390" w14:textId="77777777" w:rsidR="00692FE7" w:rsidRDefault="00692FE7" w:rsidP="007114DC">
            <w:pPr>
              <w:jc w:val="center"/>
              <w:rPr>
                <w:sz w:val="28"/>
              </w:rPr>
            </w:pPr>
          </w:p>
        </w:tc>
      </w:tr>
      <w:tr w:rsidR="00692FE7" w14:paraId="75F0779F" w14:textId="77777777" w:rsidTr="007114DC">
        <w:trPr>
          <w:trHeight w:val="20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BB954" w14:textId="77777777" w:rsidR="00692FE7" w:rsidRDefault="00692FE7" w:rsidP="007114DC">
            <w:pPr>
              <w:ind w:left="120" w:right="1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17FBE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консультаций о порядке получения государственных и муниципальных услуг в сферах здравоохранения, образования, социального обеспечения, миграции </w:t>
            </w:r>
            <w:proofErr w:type="spellStart"/>
            <w:r>
              <w:rPr>
                <w:sz w:val="28"/>
                <w:szCs w:val="28"/>
              </w:rPr>
              <w:t>и.т.д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7CCE66A6" w14:textId="77777777" w:rsidR="00692FE7" w:rsidRDefault="00692FE7" w:rsidP="007114DC">
            <w:pPr>
              <w:ind w:right="120"/>
              <w:jc w:val="both"/>
              <w:rPr>
                <w:sz w:val="2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4EB37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048AB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центр (МФЦ) в городе Батайске</w:t>
            </w:r>
          </w:p>
        </w:tc>
      </w:tr>
      <w:tr w:rsidR="00692FE7" w14:paraId="428D795F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A151C" w14:textId="77777777" w:rsidR="00692FE7" w:rsidRDefault="00692FE7" w:rsidP="007114DC">
            <w:pPr>
              <w:ind w:left="120" w:right="1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8A0DF" w14:textId="77777777" w:rsidR="00692FE7" w:rsidRDefault="00692FE7" w:rsidP="007114D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тематических встреч иностранных граждан с представителями религиозных </w:t>
            </w:r>
            <w:proofErr w:type="gramStart"/>
            <w:r>
              <w:rPr>
                <w:sz w:val="28"/>
                <w:szCs w:val="28"/>
              </w:rPr>
              <w:t>организаций,  национальных</w:t>
            </w:r>
            <w:proofErr w:type="gramEnd"/>
            <w:r>
              <w:rPr>
                <w:sz w:val="28"/>
                <w:szCs w:val="28"/>
              </w:rPr>
              <w:t xml:space="preserve"> объединений, общественных организаций по вопросам разъяснения правил и норм поведения в российском обществе.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072B6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D98F1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миграции ОМВД России по </w:t>
            </w:r>
            <w:proofErr w:type="spellStart"/>
            <w:r>
              <w:rPr>
                <w:sz w:val="28"/>
                <w:szCs w:val="28"/>
              </w:rPr>
              <w:t>г.Батайску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8E133D0" w14:textId="77777777" w:rsidR="00692FE7" w:rsidRDefault="00692FE7" w:rsidP="007114DC">
            <w:pPr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взаимодействию с правоохранительными </w:t>
            </w:r>
            <w:r>
              <w:rPr>
                <w:sz w:val="28"/>
                <w:szCs w:val="28"/>
              </w:rPr>
              <w:lastRenderedPageBreak/>
              <w:t>органами, казачеством и профилактике коррупционных правонарушений Администрации города Батайска</w:t>
            </w:r>
          </w:p>
        </w:tc>
      </w:tr>
      <w:tr w:rsidR="00692FE7" w14:paraId="00A16745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5FDF0" w14:textId="77777777" w:rsidR="00692FE7" w:rsidRDefault="00692FE7" w:rsidP="007114DC">
            <w:pPr>
              <w:ind w:left="120" w:right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BC484" w14:textId="77777777" w:rsidR="00692FE7" w:rsidRDefault="00692FE7" w:rsidP="0071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иностранных граждан в информационно-просветительские тематические мероприятия, в том числе посвященные государственному языку Российской Федерации и языкам народов, проживающим на ее территории, празднованию памятных дат и исторических событий.</w:t>
            </w:r>
          </w:p>
          <w:p w14:paraId="7FCEDE1B" w14:textId="77777777" w:rsidR="00692FE7" w:rsidRDefault="00692FE7" w:rsidP="007114DC">
            <w:pPr>
              <w:jc w:val="both"/>
              <w:rPr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BB037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F1F1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  <w:p w14:paraId="71357AB9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города Батайска,</w:t>
            </w:r>
          </w:p>
          <w:p w14:paraId="2BB1F2AF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Упра</w:t>
            </w:r>
            <w:r>
              <w:rPr>
                <w:sz w:val="28"/>
                <w:szCs w:val="28"/>
              </w:rPr>
              <w:t>вление культуры</w:t>
            </w:r>
          </w:p>
          <w:p w14:paraId="64B7F791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</w:tc>
      </w:tr>
      <w:tr w:rsidR="00692FE7" w14:paraId="2C57928B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383A1" w14:textId="77777777" w:rsidR="00692FE7" w:rsidRDefault="00692FE7" w:rsidP="007114DC">
            <w:pPr>
              <w:ind w:left="120" w:right="1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D8EDB" w14:textId="77777777" w:rsidR="00692FE7" w:rsidRDefault="00692FE7" w:rsidP="00711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иностранных граждан к участию в культурных, тематических мероприятий, направленных на укрепление единства Российской нации. </w:t>
            </w:r>
          </w:p>
          <w:p w14:paraId="2EBE44EC" w14:textId="77777777" w:rsidR="00692FE7" w:rsidRDefault="00692FE7" w:rsidP="007114DC">
            <w:pPr>
              <w:ind w:right="120"/>
              <w:jc w:val="both"/>
              <w:rPr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6D1A6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5A4D3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  <w:p w14:paraId="2D10EC20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города Батайска,</w:t>
            </w:r>
          </w:p>
          <w:p w14:paraId="7D3F4750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Упра</w:t>
            </w:r>
            <w:r>
              <w:rPr>
                <w:sz w:val="28"/>
                <w:szCs w:val="28"/>
              </w:rPr>
              <w:t>вление культуры</w:t>
            </w:r>
          </w:p>
          <w:p w14:paraId="7F9FB109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</w:tc>
      </w:tr>
      <w:tr w:rsidR="00692FE7" w14:paraId="23CB3EF1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DA41B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D6FD5" w14:textId="77777777" w:rsidR="00692FE7" w:rsidRDefault="00692FE7" w:rsidP="0071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ознакомительных экскурсий для иностранных граждан. </w:t>
            </w:r>
          </w:p>
          <w:p w14:paraId="10A817EC" w14:textId="77777777" w:rsidR="00692FE7" w:rsidRDefault="00692FE7" w:rsidP="007114D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A6E89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F4147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Упра</w:t>
            </w:r>
            <w:r>
              <w:rPr>
                <w:sz w:val="28"/>
                <w:szCs w:val="28"/>
              </w:rPr>
              <w:t>вление культуры</w:t>
            </w:r>
          </w:p>
          <w:p w14:paraId="055833E3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</w:tc>
      </w:tr>
      <w:tr w:rsidR="00692FE7" w14:paraId="01CF2012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A7539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FE519" w14:textId="77777777" w:rsidR="00692FE7" w:rsidRDefault="00692FE7" w:rsidP="0071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иностранных граждан с культурными ценностями и национальными традициями региона.</w:t>
            </w:r>
          </w:p>
          <w:p w14:paraId="7EF4BE4E" w14:textId="77777777" w:rsidR="00692FE7" w:rsidRDefault="00692FE7" w:rsidP="007114D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5A875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C3632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Упра</w:t>
            </w:r>
            <w:r>
              <w:rPr>
                <w:sz w:val="28"/>
                <w:szCs w:val="28"/>
              </w:rPr>
              <w:t>вление культуры</w:t>
            </w:r>
          </w:p>
          <w:p w14:paraId="0D07DDA8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Батайска </w:t>
            </w:r>
          </w:p>
        </w:tc>
      </w:tr>
      <w:tr w:rsidR="00692FE7" w14:paraId="2503C1C1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E0233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6FFB8" w14:textId="77777777" w:rsidR="00692FE7" w:rsidRDefault="00692FE7" w:rsidP="007114DC">
            <w:pPr>
              <w:ind w:left="12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иностранных граждан к волонтерской деятельности для оказания помощи соотечественникам.</w:t>
            </w:r>
          </w:p>
          <w:p w14:paraId="663D3896" w14:textId="77777777" w:rsidR="00692FE7" w:rsidRDefault="00692FE7" w:rsidP="007114DC">
            <w:pPr>
              <w:ind w:left="120"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0C9B4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6D7DA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 Администрации города Батайска</w:t>
            </w:r>
          </w:p>
        </w:tc>
      </w:tr>
      <w:tr w:rsidR="00692FE7" w14:paraId="26C3C79B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CD0D2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3DB9B" w14:textId="77777777" w:rsidR="00692FE7" w:rsidRDefault="00692FE7" w:rsidP="007114DC">
            <w:pPr>
              <w:ind w:left="12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занятий по изучение русского языка.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CC8E9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4795F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  <w:p w14:paraId="24C10C8D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города Батайска</w:t>
            </w:r>
          </w:p>
          <w:p w14:paraId="1D0B4B4D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</w:p>
          <w:p w14:paraId="555486CA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</w:p>
        </w:tc>
      </w:tr>
      <w:tr w:rsidR="00692FE7" w14:paraId="343CF0DA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D3F14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9BDD4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сведений  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численности </w:t>
            </w:r>
            <w:r>
              <w:rPr>
                <w:sz w:val="28"/>
                <w:szCs w:val="28"/>
              </w:rPr>
              <w:t>несовершеннолетних иностранных граждан.</w:t>
            </w:r>
          </w:p>
          <w:p w14:paraId="6AF44681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1B08F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F34CA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  <w:p w14:paraId="0739173B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города Батайска</w:t>
            </w:r>
          </w:p>
        </w:tc>
      </w:tr>
      <w:tr w:rsidR="00692FE7" w14:paraId="34500272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09A70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179DA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межличностных отношений и раннего предупреждения межнациональных конфликтов среди обучающихся, предусматривающий возможность оперативного реагирования на конфликтные ситуации в образовательных учреждениях.</w:t>
            </w:r>
          </w:p>
          <w:p w14:paraId="3B8C7EC1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794CC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4120E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  <w:p w14:paraId="1075628E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города Батайска,</w:t>
            </w:r>
          </w:p>
          <w:p w14:paraId="02528F4C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Центр «Выбор» </w:t>
            </w:r>
          </w:p>
        </w:tc>
      </w:tr>
      <w:tr w:rsidR="00692FE7" w14:paraId="0EFDCDB1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A8CDB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A9C4E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 формированию антиэкстремистского поведения среди подростков, распространению среди молодежи идеалов отрицания конфликтов на национальной и религиозной почве.</w:t>
            </w:r>
          </w:p>
          <w:p w14:paraId="6ECB21CB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C5133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3CD18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  <w:p w14:paraId="047FFB13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города Батайска,</w:t>
            </w:r>
          </w:p>
          <w:p w14:paraId="3CCFBAEE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Центр «Выбор» </w:t>
            </w:r>
          </w:p>
          <w:p w14:paraId="08430AB1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</w:p>
        </w:tc>
      </w:tr>
      <w:tr w:rsidR="00692FE7" w14:paraId="68891F04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8CB47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B43AC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исключению доступа учащихся к информационным ресурсам сети «Интернет», содержащих информацию террористической и экстремистской направленности, а также пропагандирующих суицидальное поведение детей и подростков.</w:t>
            </w:r>
          </w:p>
          <w:p w14:paraId="01D0185F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3A3CB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F6DD3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</w:t>
            </w:r>
          </w:p>
          <w:p w14:paraId="445528A5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города Батайска</w:t>
            </w:r>
            <w:r>
              <w:rPr>
                <w:sz w:val="28"/>
                <w:szCs w:val="28"/>
              </w:rPr>
              <w:t xml:space="preserve"> </w:t>
            </w:r>
          </w:p>
          <w:p w14:paraId="1205187D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</w:p>
        </w:tc>
      </w:tr>
      <w:tr w:rsidR="00692FE7" w14:paraId="68EC807D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7D1B7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53D95" w14:textId="77777777" w:rsidR="00692FE7" w:rsidRDefault="00692FE7" w:rsidP="007114DC">
            <w:pPr>
              <w:ind w:left="12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командных спортивных мероприятий с участием представителей принимающего сообщества и иностранных граждан (в составе смешанных команд).</w:t>
            </w:r>
          </w:p>
          <w:p w14:paraId="5E0870BE" w14:textId="77777777" w:rsidR="00692FE7" w:rsidRDefault="00692FE7" w:rsidP="007114DC">
            <w:pPr>
              <w:ind w:left="120"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A0D48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3C37FB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</w:t>
            </w:r>
          </w:p>
          <w:p w14:paraId="6D3C7431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и спорту</w:t>
            </w:r>
          </w:p>
          <w:p w14:paraId="43427E1A" w14:textId="77777777" w:rsidR="00692FE7" w:rsidRDefault="00692FE7" w:rsidP="007114DC">
            <w:pPr>
              <w:jc w:val="center"/>
            </w:pPr>
            <w:r>
              <w:t>Администрации города Батайска</w:t>
            </w:r>
          </w:p>
        </w:tc>
      </w:tr>
      <w:tr w:rsidR="00692FE7" w14:paraId="6DF4900D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A1B78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C9F31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проведении физкультурно-массовых мероприятий по средствам СМИ и </w:t>
            </w:r>
            <w:proofErr w:type="spellStart"/>
            <w:r>
              <w:rPr>
                <w:sz w:val="28"/>
                <w:szCs w:val="28"/>
              </w:rPr>
              <w:t>госпабликов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F03D10D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7A6AD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23B93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</w:t>
            </w:r>
          </w:p>
          <w:p w14:paraId="3CF452A4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и спорту Администрации города Батайска</w:t>
            </w:r>
          </w:p>
          <w:p w14:paraId="04132810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92FE7" w14:paraId="371D18BB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7434C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DAF1F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содействие в трудоустройстве иностранных граждан, членов из семей, а также содействие в трудоустройстве несовершеннолетних граждан в возрасте от 14 до 18 лет в свободное от учебы время.</w:t>
            </w:r>
          </w:p>
          <w:p w14:paraId="0B64236A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F4365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941C6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РО «Центр занятости населения города Батайска»</w:t>
            </w:r>
          </w:p>
        </w:tc>
      </w:tr>
      <w:tr w:rsidR="00692FE7" w14:paraId="25F6D451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A8291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DD34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мигрантов, прибывших на территорию города Батайска.</w:t>
            </w:r>
          </w:p>
          <w:p w14:paraId="5755D65A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D18F5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335CF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миграции ОМВД России по </w:t>
            </w:r>
            <w:proofErr w:type="spellStart"/>
            <w:r>
              <w:rPr>
                <w:sz w:val="28"/>
                <w:szCs w:val="28"/>
              </w:rPr>
              <w:t>г.Батайску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CB438FD" w14:textId="77777777" w:rsidR="00692FE7" w:rsidRDefault="00692FE7" w:rsidP="007114DC">
            <w:pPr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правоохранительными органами, казачеством и профилактике коррупционных правонарушений Администрации города Батайска</w:t>
            </w:r>
          </w:p>
          <w:p w14:paraId="08FB263E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</w:p>
        </w:tc>
      </w:tr>
      <w:tr w:rsidR="00692FE7" w14:paraId="087BB7A8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BFF52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BEA2BC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экскурсий по православным храмам города Батайска с целью ознакомления иностранных граждан с храмовым зодчеством и архитектурой Русской Православной церкви.</w:t>
            </w:r>
          </w:p>
          <w:p w14:paraId="7575FE1B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23CA8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DD3C5" w14:textId="77777777" w:rsidR="00692FE7" w:rsidRDefault="00692FE7" w:rsidP="007114DC">
            <w:pPr>
              <w:tabs>
                <w:tab w:val="left" w:pos="1690"/>
              </w:tabs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Благочинный православных приходов города Батайска</w:t>
            </w:r>
          </w:p>
          <w:p w14:paraId="40B20522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</w:p>
        </w:tc>
      </w:tr>
      <w:tr w:rsidR="00692FE7" w14:paraId="07654945" w14:textId="77777777" w:rsidTr="007114DC">
        <w:trPr>
          <w:trHeight w:val="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15464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F4830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краткого курса бесед для иностранных граждан с целью ознакомления с культурой России основанной на </w:t>
            </w:r>
            <w:r>
              <w:rPr>
                <w:sz w:val="28"/>
                <w:szCs w:val="28"/>
              </w:rPr>
              <w:lastRenderedPageBreak/>
              <w:t xml:space="preserve">христианском мировоззрении лежащем в основе </w:t>
            </w:r>
            <w:proofErr w:type="gramStart"/>
            <w:r>
              <w:rPr>
                <w:sz w:val="28"/>
                <w:szCs w:val="28"/>
              </w:rPr>
              <w:t>тысячелетнего  уклада</w:t>
            </w:r>
            <w:proofErr w:type="gramEnd"/>
            <w:r>
              <w:rPr>
                <w:sz w:val="28"/>
                <w:szCs w:val="28"/>
              </w:rPr>
              <w:t xml:space="preserve"> жизни древней Руси, Российской Империи и современной России.</w:t>
            </w:r>
          </w:p>
          <w:p w14:paraId="62911454" w14:textId="77777777" w:rsidR="00692FE7" w:rsidRDefault="00692FE7" w:rsidP="007114DC">
            <w:pPr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5D1E0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1165C7" w14:textId="77777777" w:rsidR="00692FE7" w:rsidRDefault="00692FE7" w:rsidP="007114DC">
            <w:pPr>
              <w:tabs>
                <w:tab w:val="left" w:pos="1690"/>
              </w:tabs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Благочинный православных приходов города Батайска</w:t>
            </w:r>
          </w:p>
          <w:p w14:paraId="787A503E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</w:p>
        </w:tc>
      </w:tr>
      <w:tr w:rsidR="00692FE7" w14:paraId="316F349C" w14:textId="77777777" w:rsidTr="007114DC">
        <w:trPr>
          <w:trHeight w:val="4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8A186" w14:textId="77777777" w:rsidR="00692FE7" w:rsidRDefault="00692FE7" w:rsidP="007114DC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97A21" w14:textId="77777777" w:rsidR="00692FE7" w:rsidRDefault="00692FE7" w:rsidP="007114DC">
            <w:pPr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Информирование иностранных граждан о законодательстве Российской Федерации, правилах и нормах поведения, по вопросам социальной и культурной адаптации и интеграции в социальных сетях и иных каналах распространения информации.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F25C6" w14:textId="77777777" w:rsidR="00692FE7" w:rsidRDefault="00692FE7" w:rsidP="007114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8D20F" w14:textId="77777777" w:rsidR="00692FE7" w:rsidRDefault="00692FE7" w:rsidP="007114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</w:t>
            </w:r>
            <w:proofErr w:type="spellEnd"/>
            <w:r>
              <w:rPr>
                <w:sz w:val="28"/>
                <w:szCs w:val="28"/>
              </w:rPr>
              <w:t>-секретарь Администрации города Батайска</w:t>
            </w:r>
          </w:p>
        </w:tc>
      </w:tr>
    </w:tbl>
    <w:p w14:paraId="12421021" w14:textId="77777777" w:rsidR="00692FE7" w:rsidRDefault="00692FE7" w:rsidP="00692FE7">
      <w:pPr>
        <w:suppressAutoHyphens/>
        <w:rPr>
          <w:color w:val="020B22"/>
          <w:sz w:val="28"/>
        </w:rPr>
      </w:pPr>
    </w:p>
    <w:p w14:paraId="0B717219" w14:textId="77777777" w:rsidR="00692FE7" w:rsidRDefault="00692FE7" w:rsidP="00692FE7">
      <w:pPr>
        <w:suppressAutoHyphens/>
        <w:rPr>
          <w:color w:val="020B22"/>
          <w:sz w:val="28"/>
        </w:rPr>
      </w:pPr>
      <w:r>
        <w:rPr>
          <w:color w:val="020B22"/>
          <w:sz w:val="28"/>
          <w:highlight w:val="white"/>
        </w:rPr>
        <w:t xml:space="preserve">Начальник </w:t>
      </w:r>
      <w:r>
        <w:rPr>
          <w:color w:val="020B22"/>
          <w:sz w:val="28"/>
        </w:rPr>
        <w:t>общего отдела</w:t>
      </w:r>
    </w:p>
    <w:p w14:paraId="1A32CDB9" w14:textId="77777777" w:rsidR="00692FE7" w:rsidRDefault="00692FE7" w:rsidP="00692FE7">
      <w:pPr>
        <w:suppressAutoHyphens/>
        <w:rPr>
          <w:color w:val="020B22"/>
          <w:sz w:val="28"/>
        </w:rPr>
      </w:pPr>
      <w:r>
        <w:rPr>
          <w:color w:val="020B22"/>
          <w:sz w:val="28"/>
        </w:rPr>
        <w:t>Администрации города Батайска                                                                                                                      В.С. Мирошникова</w:t>
      </w:r>
    </w:p>
    <w:p w14:paraId="54CA1DA6" w14:textId="77777777" w:rsidR="00692FE7" w:rsidRDefault="00692FE7" w:rsidP="00692FE7">
      <w:pPr>
        <w:suppressAutoHyphens/>
        <w:spacing w:after="160" w:line="259" w:lineRule="auto"/>
        <w:jc w:val="both"/>
        <w:rPr>
          <w:rFonts w:eastAsia="Calibri"/>
          <w:color w:val="auto"/>
          <w:sz w:val="32"/>
          <w:szCs w:val="32"/>
        </w:rPr>
      </w:pPr>
    </w:p>
    <w:p w14:paraId="7CE4B4EB" w14:textId="77777777" w:rsidR="00DE5176" w:rsidRDefault="00DE5176">
      <w:pPr>
        <w:rPr>
          <w:sz w:val="28"/>
        </w:rPr>
      </w:pPr>
    </w:p>
    <w:sectPr w:rsidR="00DE5176" w:rsidSect="007959CC">
      <w:endnotePr>
        <w:numFmt w:val="decimal"/>
      </w:endnotePr>
      <w:pgSz w:w="16848" w:h="11908" w:orient="landscape"/>
      <w:pgMar w:top="567" w:right="1134" w:bottom="1701" w:left="1134" w:header="709" w:footer="709" w:gutter="0"/>
      <w:paperSrc w:first="261" w:other="26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8479" w14:textId="77777777" w:rsidR="007959CC" w:rsidRDefault="007959CC">
      <w:r>
        <w:separator/>
      </w:r>
    </w:p>
  </w:endnote>
  <w:endnote w:type="continuationSeparator" w:id="0">
    <w:p w14:paraId="5F48B431" w14:textId="77777777" w:rsidR="007959CC" w:rsidRDefault="0079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libri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3870" w14:textId="77777777" w:rsidR="00DE5176" w:rsidRDefault="00DE51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CC11" w14:textId="77777777" w:rsidR="00DE5176" w:rsidRDefault="00DE5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C4E8" w14:textId="77777777" w:rsidR="007959CC" w:rsidRDefault="007959CC">
      <w:r>
        <w:separator/>
      </w:r>
    </w:p>
  </w:footnote>
  <w:footnote w:type="continuationSeparator" w:id="0">
    <w:p w14:paraId="3815C724" w14:textId="77777777" w:rsidR="007959CC" w:rsidRDefault="0079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C87A" w14:textId="77777777" w:rsidR="00DE5176" w:rsidRDefault="00000000"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 wp14:anchorId="5C2C0608" wp14:editId="1FF045F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5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5HIWZ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oJQAA9DgAAAACAAAJAAAABAAAAAAAAAAMAAAAEAAAAAAAAAAAAAAAAAAAAAAAAAAeAAAAaAAAAAAAAAAAAAAAAAAAAAAAAAAAAAAAECcAABAnAAAAAAAAAAAAAAAAAAAAAAAAAAAAAAAAAAAAAAAAAAAAABQAAAAAAAAAwMD/AAAAAABkAAAAMgAAAAAAAABkAAAAAAAAAH9/fwAKAAAAIQAAAEAAAAA8AAAAAAAAABDiAABAAAAAAAAAAAIAAAABAAAAAAAAAAEAAAACAAAAAQAAALQAAADlAAAAAAAAAB8ZAADRAg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5FB9AFA8" w14:textId="77777777" w:rsidR="00DE5176" w:rsidRDefault="00000000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C0608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.05pt;width:9pt;height:11.45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" o:allowincell="f" filled="f" stroked="f" strokeweight="1pt">
              <v:textbox style="mso-fit-shape-to-text:t" inset="0,0,0,0">
                <w:txbxContent>
                  <w:p w14:paraId="5FB9AFA8" w14:textId="77777777" w:rsidR="00DE5176" w:rsidRDefault="00000000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667A" w14:textId="77777777" w:rsidR="00DE5176" w:rsidRDefault="00DE51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76"/>
    <w:rsid w:val="00692FE7"/>
    <w:rsid w:val="007959CC"/>
    <w:rsid w:val="00D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8F9D"/>
  <w15:docId w15:val="{BF4E0843-FC99-49FB-9275-8D62B9D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a3">
    <w:name w:val="Balloon Text"/>
    <w:basedOn w:val="a"/>
    <w:qFormat/>
    <w:rPr>
      <w:rFonts w:ascii="Tahoma" w:hAnsi="Tahoma"/>
      <w:sz w:val="16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10">
    <w:name w:val="Основной шрифт абзаца1"/>
    <w:qFormat/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</w:style>
  <w:style w:type="paragraph" w:customStyle="1" w:styleId="11">
    <w:name w:val="Обычный1"/>
    <w:qFormat/>
  </w:style>
  <w:style w:type="paragraph" w:customStyle="1" w:styleId="12">
    <w:name w:val="Гиперссылка1"/>
    <w:qFormat/>
    <w:rPr>
      <w:color w:val="0000FF"/>
      <w:u w:val="single"/>
    </w:r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21">
    <w:name w:val="Гиперссылка2"/>
    <w:qFormat/>
    <w:rPr>
      <w:color w:val="0000FF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13">
    <w:name w:val="Номер страницы1"/>
    <w:basedOn w:val="10"/>
    <w:qFormat/>
  </w:style>
  <w:style w:type="paragraph" w:styleId="14">
    <w:name w:val="toc 1"/>
    <w:next w:val="a"/>
    <w:qFormat/>
    <w:rPr>
      <w:rFonts w:ascii="XO Thames" w:hAnsi="XO Thames"/>
      <w:b/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6">
    <w:name w:val="Body Text Indent"/>
    <w:basedOn w:val="a"/>
    <w:qFormat/>
    <w:pPr>
      <w:ind w:firstLine="709"/>
      <w:jc w:val="both"/>
    </w:pPr>
    <w:rPr>
      <w:sz w:val="28"/>
    </w:rPr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styleId="a7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8">
    <w:name w:val="Normal (Web)"/>
    <w:basedOn w:val="a"/>
    <w:qFormat/>
    <w:pPr>
      <w:spacing w:beforeAutospacing="1" w:afterAutospacing="1"/>
    </w:pPr>
    <w:rPr>
      <w:rFonts w:ascii="Arial" w:hAnsi="Arial"/>
      <w:sz w:val="24"/>
    </w:rPr>
  </w:style>
  <w:style w:type="paragraph" w:styleId="a9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22">
    <w:name w:val="Основной шрифт абзаца2"/>
    <w:qFormat/>
  </w:style>
  <w:style w:type="paragraph" w:styleId="aa">
    <w:name w:val="Body Text"/>
    <w:basedOn w:val="a"/>
    <w:qFormat/>
    <w:rPr>
      <w:sz w:val="28"/>
    </w:rPr>
  </w:style>
  <w:style w:type="character" w:customStyle="1" w:styleId="15">
    <w:name w:val="Обычный1"/>
  </w:style>
  <w:style w:type="character" w:customStyle="1" w:styleId="23">
    <w:name w:val="Оглавление 2 Знак"/>
    <w:rPr>
      <w:rFonts w:ascii="XO Thames" w:hAnsi="XO Thames"/>
      <w:sz w:val="28"/>
    </w:rPr>
  </w:style>
  <w:style w:type="character" w:customStyle="1" w:styleId="ab">
    <w:name w:val="Текст выноски Знак"/>
    <w:basedOn w:val="15"/>
    <w:rPr>
      <w:rFonts w:ascii="Tahoma" w:hAnsi="Tahoma"/>
      <w:sz w:val="16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16">
    <w:name w:val="Основной шрифт абзаца1"/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basedOn w:val="15"/>
    <w:rPr>
      <w:rFonts w:ascii="Arial" w:hAnsi="Arial"/>
      <w:b/>
      <w:sz w:val="26"/>
    </w:rPr>
  </w:style>
  <w:style w:type="character" w:customStyle="1" w:styleId="ac">
    <w:name w:val="Верхний колонтитул Знак"/>
    <w:basedOn w:val="15"/>
  </w:style>
  <w:style w:type="character" w:customStyle="1" w:styleId="17">
    <w:name w:val="Гиперссылка1"/>
    <w:rPr>
      <w:color w:val="0000FF"/>
      <w:u w:val="single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Postan0">
    <w:name w:val="Postan"/>
    <w:basedOn w:val="15"/>
    <w:rPr>
      <w:sz w:val="28"/>
    </w:rPr>
  </w:style>
  <w:style w:type="character" w:customStyle="1" w:styleId="18">
    <w:name w:val="Заголовок 1 Знак"/>
    <w:basedOn w:val="15"/>
    <w:rPr>
      <w:rFonts w:ascii="AG Souvenir" w:hAnsi="AG Souvenir"/>
      <w:b/>
      <w:spacing w:val="38"/>
      <w:sz w:val="28"/>
    </w:rPr>
  </w:style>
  <w:style w:type="character" w:styleId="ad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Номер страницы1"/>
    <w:basedOn w:val="16"/>
  </w:style>
  <w:style w:type="character" w:customStyle="1" w:styleId="1a">
    <w:name w:val="Оглавление 1 Знак"/>
    <w:rPr>
      <w:rFonts w:ascii="XO Thames" w:hAnsi="XO Thames"/>
      <w:b/>
      <w:sz w:val="28"/>
    </w:rPr>
  </w:style>
  <w:style w:type="character" w:customStyle="1" w:styleId="ae">
    <w:name w:val="Нижний колонтитул Знак"/>
    <w:basedOn w:val="15"/>
  </w:style>
  <w:style w:type="character" w:customStyle="1" w:styleId="HeaderandFooter0">
    <w:name w:val="Header and Footer"/>
    <w:rPr>
      <w:rFonts w:ascii="XO Thames" w:hAnsi="XO Thames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">
    <w:name w:val="Основной текст с отступом Знак"/>
    <w:basedOn w:val="15"/>
    <w:rPr>
      <w:sz w:val="28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0">
    <w:name w:val="Подзаголовок Знак"/>
    <w:rPr>
      <w:rFonts w:ascii="XO Thames" w:hAnsi="XO Thames"/>
      <w:i/>
      <w:sz w:val="24"/>
    </w:rPr>
  </w:style>
  <w:style w:type="character" w:customStyle="1" w:styleId="af1">
    <w:name w:val="Обычный (веб) Знак"/>
    <w:basedOn w:val="15"/>
    <w:rPr>
      <w:rFonts w:ascii="Arial" w:hAnsi="Arial"/>
      <w:sz w:val="24"/>
    </w:rPr>
  </w:style>
  <w:style w:type="character" w:customStyle="1" w:styleId="af2">
    <w:name w:val="Название Знак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af3">
    <w:name w:val="Основной текст Знак"/>
    <w:basedOn w:val="15"/>
    <w:rPr>
      <w:sz w:val="28"/>
    </w:rPr>
  </w:style>
  <w:style w:type="character" w:customStyle="1" w:styleId="24">
    <w:name w:val="Заголовок 2 Знак"/>
    <w:basedOn w:val="15"/>
    <w:rPr>
      <w:sz w:val="28"/>
    </w:rPr>
  </w:style>
  <w:style w:type="table" w:styleId="af4">
    <w:name w:val="Table Grid"/>
    <w:basedOn w:val="a1"/>
    <w:uiPriority w:val="59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4"/>
    <w:rsid w:val="00692FE7"/>
    <w:pPr>
      <w:suppressAutoHyphens/>
    </w:pPr>
    <w:rPr>
      <w:rFonts w:eastAsia="Calibri"/>
      <w:color w:val="auto"/>
      <w:sz w:val="28"/>
      <w:szCs w:val="28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Культ</dc:creator>
  <cp:keywords/>
  <dc:description/>
  <cp:lastModifiedBy>иван ивано</cp:lastModifiedBy>
  <cp:revision>2</cp:revision>
  <dcterms:created xsi:type="dcterms:W3CDTF">2024-05-02T16:14:00Z</dcterms:created>
  <dcterms:modified xsi:type="dcterms:W3CDTF">2024-05-02T16:14:00Z</dcterms:modified>
</cp:coreProperties>
</file>