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7D" w:rsidRDefault="00AA297D" w:rsidP="00AA297D">
      <w:pPr>
        <w:jc w:val="center"/>
        <w:rPr>
          <w:spacing w:val="30"/>
          <w:sz w:val="26"/>
          <w:szCs w:val="26"/>
        </w:rPr>
      </w:pPr>
      <w:r>
        <w:rPr>
          <w:noProof/>
        </w:rPr>
        <w:drawing>
          <wp:inline distT="0" distB="0" distL="0" distR="0" wp14:anchorId="38ED6DBE" wp14:editId="0797DA8F">
            <wp:extent cx="542925" cy="800100"/>
            <wp:effectExtent l="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20оконч"/>
                    <pic:cNvPicPr>
                      <a:picLocks noChangeAspect="1" noChangeArrowheads="1"/>
                    </pic:cNvPicPr>
                  </pic:nvPicPr>
                  <pic:blipFill>
                    <a:blip r:embed="rId5"/>
                    <a:stretch>
                      <a:fillRect/>
                    </a:stretch>
                  </pic:blipFill>
                  <pic:spPr bwMode="auto">
                    <a:xfrm>
                      <a:off x="0" y="0"/>
                      <a:ext cx="542925" cy="800100"/>
                    </a:xfrm>
                    <a:prstGeom prst="rect">
                      <a:avLst/>
                    </a:prstGeom>
                  </pic:spPr>
                </pic:pic>
              </a:graphicData>
            </a:graphic>
          </wp:inline>
        </w:drawing>
      </w:r>
    </w:p>
    <w:p w:rsidR="00AA297D" w:rsidRPr="00F22636" w:rsidRDefault="00AA297D" w:rsidP="00AA297D">
      <w:pPr>
        <w:jc w:val="center"/>
        <w:rPr>
          <w:color w:val="FF0000"/>
          <w:spacing w:val="30"/>
          <w:sz w:val="26"/>
          <w:szCs w:val="26"/>
        </w:rPr>
      </w:pPr>
    </w:p>
    <w:p w:rsidR="00AA297D" w:rsidRDefault="00AA297D" w:rsidP="00AA297D">
      <w:pPr>
        <w:jc w:val="center"/>
        <w:rPr>
          <w:b/>
          <w:sz w:val="36"/>
          <w:szCs w:val="36"/>
        </w:rPr>
      </w:pPr>
      <w:r>
        <w:rPr>
          <w:b/>
          <w:sz w:val="36"/>
          <w:szCs w:val="36"/>
        </w:rPr>
        <w:t>АДМИНИСТРАЦИЯ ГОРОДА БАТАЙСКА</w:t>
      </w:r>
    </w:p>
    <w:p w:rsidR="00AA297D" w:rsidRPr="00F22636" w:rsidRDefault="00AA297D" w:rsidP="00AA297D">
      <w:pPr>
        <w:jc w:val="center"/>
        <w:rPr>
          <w:color w:val="FF0000"/>
          <w:sz w:val="26"/>
          <w:szCs w:val="26"/>
        </w:rPr>
      </w:pPr>
    </w:p>
    <w:p w:rsidR="00AA297D" w:rsidRDefault="00AA297D" w:rsidP="00AA297D">
      <w:pPr>
        <w:jc w:val="center"/>
        <w:outlineLvl w:val="0"/>
        <w:rPr>
          <w:b/>
          <w:sz w:val="36"/>
          <w:szCs w:val="36"/>
        </w:rPr>
      </w:pPr>
      <w:r>
        <w:rPr>
          <w:b/>
          <w:sz w:val="36"/>
          <w:szCs w:val="36"/>
        </w:rPr>
        <w:t xml:space="preserve">ПОСТАНОВЛЕНИЕ </w:t>
      </w:r>
    </w:p>
    <w:p w:rsidR="00AA297D" w:rsidRPr="003F0FA6" w:rsidRDefault="00AA297D" w:rsidP="00AA297D">
      <w:pPr>
        <w:jc w:val="center"/>
        <w:rPr>
          <w:color w:val="FF0000"/>
          <w:spacing w:val="38"/>
          <w:sz w:val="26"/>
          <w:szCs w:val="26"/>
        </w:rPr>
      </w:pPr>
    </w:p>
    <w:p w:rsidR="00AA297D" w:rsidRDefault="00AA297D" w:rsidP="00AA297D">
      <w:pPr>
        <w:jc w:val="center"/>
        <w:rPr>
          <w:sz w:val="28"/>
          <w:szCs w:val="28"/>
        </w:rPr>
      </w:pPr>
      <w:r>
        <w:rPr>
          <w:sz w:val="28"/>
          <w:szCs w:val="28"/>
        </w:rPr>
        <w:t>от ______________ № _____</w:t>
      </w:r>
    </w:p>
    <w:p w:rsidR="00AA297D" w:rsidRPr="00F22636" w:rsidRDefault="00AA297D" w:rsidP="00AA297D">
      <w:pPr>
        <w:jc w:val="center"/>
        <w:rPr>
          <w:color w:val="FF0000"/>
          <w:sz w:val="26"/>
          <w:szCs w:val="26"/>
        </w:rPr>
      </w:pPr>
    </w:p>
    <w:p w:rsidR="00AA297D" w:rsidRDefault="00AA297D" w:rsidP="00AA297D">
      <w:pPr>
        <w:jc w:val="center"/>
        <w:rPr>
          <w:sz w:val="28"/>
          <w:szCs w:val="28"/>
        </w:rPr>
      </w:pPr>
      <w:r>
        <w:rPr>
          <w:sz w:val="28"/>
          <w:szCs w:val="28"/>
        </w:rPr>
        <w:t>г. Батайск</w:t>
      </w:r>
    </w:p>
    <w:p w:rsidR="003B2E9E" w:rsidRPr="00F22636" w:rsidRDefault="003B2E9E" w:rsidP="00AA297D">
      <w:pPr>
        <w:jc w:val="center"/>
        <w:rPr>
          <w:color w:val="FF0000"/>
          <w:sz w:val="28"/>
          <w:szCs w:val="28"/>
        </w:rPr>
      </w:pPr>
    </w:p>
    <w:p w:rsidR="00EC579A" w:rsidRPr="003F0FA6" w:rsidRDefault="00EC579A" w:rsidP="00EC579A">
      <w:pPr>
        <w:jc w:val="center"/>
        <w:rPr>
          <w:sz w:val="28"/>
          <w:szCs w:val="28"/>
        </w:rPr>
      </w:pPr>
    </w:p>
    <w:p w:rsidR="00EC579A" w:rsidRDefault="00EC579A" w:rsidP="00EC579A">
      <w:pPr>
        <w:widowControl w:val="0"/>
        <w:tabs>
          <w:tab w:val="left" w:pos="142"/>
          <w:tab w:val="left" w:pos="284"/>
        </w:tabs>
        <w:autoSpaceDE w:val="0"/>
        <w:autoSpaceDN w:val="0"/>
        <w:adjustRightInd w:val="0"/>
        <w:ind w:left="-227"/>
        <w:jc w:val="center"/>
        <w:outlineLvl w:val="0"/>
        <w:rPr>
          <w:b/>
          <w:sz w:val="28"/>
          <w:szCs w:val="28"/>
        </w:rPr>
      </w:pPr>
      <w:r w:rsidRPr="00EC579A">
        <w:rPr>
          <w:b/>
          <w:sz w:val="28"/>
          <w:szCs w:val="28"/>
        </w:rPr>
        <w:t xml:space="preserve">Об утверждении Порядка присвоения </w:t>
      </w:r>
    </w:p>
    <w:p w:rsidR="00EC579A" w:rsidRDefault="00EC579A" w:rsidP="00EC579A">
      <w:pPr>
        <w:widowControl w:val="0"/>
        <w:tabs>
          <w:tab w:val="left" w:pos="142"/>
          <w:tab w:val="left" w:pos="284"/>
        </w:tabs>
        <w:autoSpaceDE w:val="0"/>
        <w:autoSpaceDN w:val="0"/>
        <w:adjustRightInd w:val="0"/>
        <w:ind w:left="-227"/>
        <w:jc w:val="center"/>
        <w:outlineLvl w:val="0"/>
        <w:rPr>
          <w:b/>
          <w:sz w:val="28"/>
          <w:szCs w:val="28"/>
        </w:rPr>
      </w:pPr>
      <w:r>
        <w:rPr>
          <w:b/>
          <w:sz w:val="28"/>
          <w:szCs w:val="28"/>
        </w:rPr>
        <w:t xml:space="preserve">спортивных разрядов </w:t>
      </w:r>
      <w:r w:rsidRPr="00EC579A">
        <w:rPr>
          <w:b/>
          <w:sz w:val="28"/>
          <w:szCs w:val="28"/>
        </w:rPr>
        <w:t xml:space="preserve">и  квалификационных категорий </w:t>
      </w:r>
    </w:p>
    <w:p w:rsidR="00AA297D" w:rsidRDefault="00EC579A" w:rsidP="00EC579A">
      <w:pPr>
        <w:widowControl w:val="0"/>
        <w:tabs>
          <w:tab w:val="left" w:pos="142"/>
          <w:tab w:val="left" w:pos="284"/>
        </w:tabs>
        <w:autoSpaceDE w:val="0"/>
        <w:autoSpaceDN w:val="0"/>
        <w:adjustRightInd w:val="0"/>
        <w:ind w:left="-227"/>
        <w:jc w:val="center"/>
        <w:outlineLvl w:val="0"/>
        <w:rPr>
          <w:b/>
          <w:sz w:val="28"/>
          <w:szCs w:val="28"/>
        </w:rPr>
      </w:pPr>
      <w:r w:rsidRPr="00EC579A">
        <w:rPr>
          <w:b/>
          <w:sz w:val="28"/>
          <w:szCs w:val="28"/>
        </w:rPr>
        <w:t>спортивных судей</w:t>
      </w:r>
    </w:p>
    <w:p w:rsidR="00404E9F" w:rsidRDefault="00404E9F" w:rsidP="00EC579A">
      <w:pPr>
        <w:widowControl w:val="0"/>
        <w:tabs>
          <w:tab w:val="left" w:pos="142"/>
          <w:tab w:val="left" w:pos="284"/>
        </w:tabs>
        <w:autoSpaceDE w:val="0"/>
        <w:autoSpaceDN w:val="0"/>
        <w:adjustRightInd w:val="0"/>
        <w:ind w:left="-227"/>
        <w:jc w:val="center"/>
        <w:outlineLvl w:val="0"/>
        <w:rPr>
          <w:sz w:val="28"/>
          <w:szCs w:val="28"/>
        </w:rPr>
      </w:pPr>
    </w:p>
    <w:p w:rsidR="003F0FA6" w:rsidRPr="003F0FA6" w:rsidRDefault="003F0FA6" w:rsidP="00EC579A">
      <w:pPr>
        <w:widowControl w:val="0"/>
        <w:tabs>
          <w:tab w:val="left" w:pos="142"/>
          <w:tab w:val="left" w:pos="284"/>
        </w:tabs>
        <w:autoSpaceDE w:val="0"/>
        <w:autoSpaceDN w:val="0"/>
        <w:adjustRightInd w:val="0"/>
        <w:ind w:left="-227"/>
        <w:jc w:val="center"/>
        <w:outlineLvl w:val="0"/>
        <w:rPr>
          <w:sz w:val="28"/>
          <w:szCs w:val="28"/>
        </w:rPr>
      </w:pPr>
    </w:p>
    <w:p w:rsidR="00AA297D" w:rsidRDefault="00EC579A" w:rsidP="00404E9F">
      <w:pPr>
        <w:pStyle w:val="1"/>
        <w:spacing w:before="0" w:line="240" w:lineRule="auto"/>
        <w:ind w:firstLine="709"/>
        <w:jc w:val="both"/>
        <w:rPr>
          <w:sz w:val="28"/>
        </w:rPr>
      </w:pPr>
      <w:r w:rsidRPr="00C073D0">
        <w:rPr>
          <w:sz w:val="28"/>
          <w:szCs w:val="28"/>
        </w:rPr>
        <w:t xml:space="preserve">В соответствии Федеральным законом от </w:t>
      </w:r>
      <w:hyperlink r:id="rId6" w:history="1">
        <w:r w:rsidRPr="00404E9F">
          <w:rPr>
            <w:sz w:val="28"/>
            <w:szCs w:val="28"/>
          </w:rPr>
          <w:t>04.12.2007 № 329-ФЗ</w:t>
        </w:r>
      </w:hyperlink>
      <w:r w:rsidRPr="00C073D0">
        <w:rPr>
          <w:sz w:val="28"/>
          <w:szCs w:val="28"/>
        </w:rPr>
        <w:t xml:space="preserve"> «О физической культуре и спорте в Российской Федерации», Приказом Минспорта России от 20.02.2017 № 108 «Об утверждении положения о Единой всероссийской спортивной классификации», Приказом Минспорта России от 30.09.2015 № 913 «Об утверждении положения о спортивных судьях»</w:t>
      </w:r>
      <w:r>
        <w:rPr>
          <w:sz w:val="28"/>
          <w:szCs w:val="28"/>
        </w:rPr>
        <w:t xml:space="preserve"> </w:t>
      </w:r>
      <w:r w:rsidR="00AA297D">
        <w:rPr>
          <w:sz w:val="28"/>
        </w:rPr>
        <w:t xml:space="preserve">Администрация города Батайска </w:t>
      </w:r>
      <w:r w:rsidR="00AA297D">
        <w:rPr>
          <w:b/>
          <w:sz w:val="28"/>
        </w:rPr>
        <w:t>постановляет:</w:t>
      </w:r>
    </w:p>
    <w:p w:rsidR="00AA297D" w:rsidRPr="00F22636" w:rsidRDefault="00AA297D" w:rsidP="00AA297D">
      <w:pPr>
        <w:jc w:val="center"/>
        <w:rPr>
          <w:color w:val="FF0000"/>
          <w:sz w:val="28"/>
        </w:rPr>
      </w:pPr>
    </w:p>
    <w:p w:rsidR="001D49C6" w:rsidRPr="00EC579A" w:rsidRDefault="00F22636" w:rsidP="00404E9F">
      <w:pPr>
        <w:widowControl w:val="0"/>
        <w:tabs>
          <w:tab w:val="left" w:pos="709"/>
        </w:tabs>
        <w:autoSpaceDE w:val="0"/>
        <w:autoSpaceDN w:val="0"/>
        <w:adjustRightInd w:val="0"/>
        <w:ind w:firstLine="426"/>
        <w:jc w:val="both"/>
        <w:outlineLvl w:val="0"/>
        <w:rPr>
          <w:sz w:val="28"/>
          <w:szCs w:val="28"/>
        </w:rPr>
      </w:pPr>
      <w:r>
        <w:rPr>
          <w:sz w:val="28"/>
        </w:rPr>
        <w:t>1.</w:t>
      </w:r>
      <w:r w:rsidR="00404E9F" w:rsidRPr="00AA297D">
        <w:rPr>
          <w:sz w:val="28"/>
        </w:rPr>
        <w:t> </w:t>
      </w:r>
      <w:r w:rsidR="00EC579A" w:rsidRPr="00C073D0">
        <w:rPr>
          <w:sz w:val="28"/>
          <w:szCs w:val="28"/>
        </w:rPr>
        <w:t>Утвердить Порядок присвоения спортивных разрядов и квалификацион</w:t>
      </w:r>
      <w:r w:rsidR="00404E9F">
        <w:rPr>
          <w:sz w:val="28"/>
          <w:szCs w:val="28"/>
        </w:rPr>
        <w:t>ных категорий спортивных судей согласно приложению к настоящему постановлению.</w:t>
      </w:r>
    </w:p>
    <w:p w:rsidR="00F56AFC" w:rsidRDefault="00404E9F" w:rsidP="00404E9F">
      <w:pPr>
        <w:ind w:firstLine="426"/>
        <w:jc w:val="both"/>
        <w:rPr>
          <w:sz w:val="28"/>
          <w:szCs w:val="28"/>
        </w:rPr>
      </w:pPr>
      <w:r>
        <w:rPr>
          <w:sz w:val="28"/>
          <w:szCs w:val="28"/>
        </w:rPr>
        <w:t>2.</w:t>
      </w:r>
      <w:r w:rsidRPr="00AA297D">
        <w:rPr>
          <w:sz w:val="28"/>
        </w:rPr>
        <w:t> </w:t>
      </w:r>
      <w:r w:rsidR="00EC3661">
        <w:rPr>
          <w:sz w:val="28"/>
          <w:szCs w:val="28"/>
        </w:rPr>
        <w:t>Настоящее постановление вступает в силу с момента официального опубликования в информационно-телекоммуникационной сети интернет.</w:t>
      </w:r>
    </w:p>
    <w:p w:rsidR="00405785" w:rsidRPr="00AA297D" w:rsidRDefault="00404E9F" w:rsidP="00404E9F">
      <w:pPr>
        <w:tabs>
          <w:tab w:val="left" w:pos="0"/>
        </w:tabs>
        <w:ind w:firstLine="426"/>
        <w:jc w:val="both"/>
        <w:rPr>
          <w:sz w:val="28"/>
          <w:szCs w:val="28"/>
        </w:rPr>
      </w:pPr>
      <w:r>
        <w:rPr>
          <w:sz w:val="28"/>
          <w:szCs w:val="28"/>
        </w:rPr>
        <w:t>3</w:t>
      </w:r>
      <w:r w:rsidR="000640FF">
        <w:rPr>
          <w:sz w:val="28"/>
          <w:szCs w:val="28"/>
        </w:rPr>
        <w:t>.</w:t>
      </w:r>
      <w:r w:rsidRPr="00AA297D">
        <w:rPr>
          <w:sz w:val="28"/>
        </w:rPr>
        <w:t> </w:t>
      </w:r>
      <w:r w:rsidR="00A06393" w:rsidRPr="00A06393">
        <w:rPr>
          <w:sz w:val="28"/>
          <w:szCs w:val="28"/>
        </w:rPr>
        <w:t xml:space="preserve">Контроль за </w:t>
      </w:r>
      <w:r w:rsidR="00A06393" w:rsidRPr="00F20DF3">
        <w:rPr>
          <w:sz w:val="28"/>
          <w:szCs w:val="28"/>
        </w:rPr>
        <w:t xml:space="preserve">исполнением </w:t>
      </w:r>
      <w:r w:rsidR="00A06393" w:rsidRPr="00A06393">
        <w:rPr>
          <w:sz w:val="28"/>
          <w:szCs w:val="28"/>
        </w:rPr>
        <w:t xml:space="preserve">настоящего </w:t>
      </w:r>
      <w:r w:rsidR="00A06393">
        <w:rPr>
          <w:sz w:val="28"/>
          <w:szCs w:val="28"/>
        </w:rPr>
        <w:t>постановления</w:t>
      </w:r>
      <w:r w:rsidR="00A06393" w:rsidRPr="00A06393">
        <w:rPr>
          <w:sz w:val="28"/>
          <w:szCs w:val="28"/>
        </w:rPr>
        <w:t xml:space="preserve"> возложить на заместителя главы Администрации города Батайска</w:t>
      </w:r>
      <w:r w:rsidR="000640FF">
        <w:rPr>
          <w:sz w:val="28"/>
          <w:szCs w:val="28"/>
        </w:rPr>
        <w:t xml:space="preserve"> по социальным вопросам Н.В. Кузьменко.</w:t>
      </w:r>
    </w:p>
    <w:p w:rsidR="003F0FA6" w:rsidRPr="00F22636" w:rsidRDefault="003F0FA6" w:rsidP="00AA297D">
      <w:pPr>
        <w:ind w:firstLine="720"/>
        <w:jc w:val="both"/>
        <w:rPr>
          <w:color w:val="FF0000"/>
          <w:spacing w:val="-24"/>
          <w:sz w:val="28"/>
        </w:rPr>
      </w:pPr>
      <w:bookmarkStart w:id="0" w:name="_GoBack"/>
      <w:bookmarkEnd w:id="0"/>
    </w:p>
    <w:p w:rsidR="00AA297D" w:rsidRPr="00F22636" w:rsidRDefault="00AA297D" w:rsidP="00AA297D">
      <w:pPr>
        <w:ind w:firstLine="720"/>
        <w:jc w:val="both"/>
        <w:rPr>
          <w:color w:val="FF0000"/>
          <w:spacing w:val="-24"/>
          <w:sz w:val="28"/>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3"/>
        <w:gridCol w:w="4923"/>
      </w:tblGrid>
      <w:tr w:rsidR="00AA297D" w:rsidTr="007378BD">
        <w:trPr>
          <w:trHeight w:val="685"/>
        </w:trPr>
        <w:tc>
          <w:tcPr>
            <w:tcW w:w="4923" w:type="dxa"/>
          </w:tcPr>
          <w:p w:rsidR="00AA297D" w:rsidRDefault="00AA297D" w:rsidP="00AA297D">
            <w:pPr>
              <w:tabs>
                <w:tab w:val="left" w:pos="4320"/>
                <w:tab w:val="center" w:pos="4875"/>
              </w:tabs>
              <w:autoSpaceDE w:val="0"/>
              <w:autoSpaceDN w:val="0"/>
              <w:adjustRightInd w:val="0"/>
              <w:jc w:val="both"/>
              <w:rPr>
                <w:sz w:val="28"/>
                <w:szCs w:val="28"/>
              </w:rPr>
            </w:pPr>
            <w:r>
              <w:rPr>
                <w:sz w:val="28"/>
                <w:szCs w:val="28"/>
              </w:rPr>
              <w:t xml:space="preserve">Глава Администрации </w:t>
            </w:r>
          </w:p>
          <w:p w:rsidR="00AA297D" w:rsidRDefault="00AA297D" w:rsidP="00AA297D">
            <w:pPr>
              <w:jc w:val="both"/>
              <w:rPr>
                <w:spacing w:val="-24"/>
                <w:sz w:val="28"/>
              </w:rPr>
            </w:pPr>
            <w:r>
              <w:rPr>
                <w:sz w:val="28"/>
                <w:szCs w:val="28"/>
              </w:rPr>
              <w:t>города Батайска</w:t>
            </w:r>
          </w:p>
        </w:tc>
        <w:tc>
          <w:tcPr>
            <w:tcW w:w="4923" w:type="dxa"/>
          </w:tcPr>
          <w:p w:rsidR="00A67457" w:rsidRDefault="00A67457" w:rsidP="00AA297D">
            <w:pPr>
              <w:tabs>
                <w:tab w:val="left" w:pos="4320"/>
                <w:tab w:val="center" w:pos="4875"/>
              </w:tabs>
              <w:autoSpaceDE w:val="0"/>
              <w:autoSpaceDN w:val="0"/>
              <w:adjustRightInd w:val="0"/>
              <w:jc w:val="right"/>
              <w:rPr>
                <w:sz w:val="28"/>
                <w:szCs w:val="28"/>
              </w:rPr>
            </w:pPr>
          </w:p>
          <w:p w:rsidR="00AA297D" w:rsidRDefault="00AA297D" w:rsidP="00AA297D">
            <w:pPr>
              <w:tabs>
                <w:tab w:val="left" w:pos="4320"/>
                <w:tab w:val="center" w:pos="4875"/>
              </w:tabs>
              <w:autoSpaceDE w:val="0"/>
              <w:autoSpaceDN w:val="0"/>
              <w:adjustRightInd w:val="0"/>
              <w:jc w:val="right"/>
              <w:rPr>
                <w:spacing w:val="-24"/>
                <w:sz w:val="28"/>
              </w:rPr>
            </w:pPr>
            <w:r>
              <w:rPr>
                <w:sz w:val="28"/>
                <w:szCs w:val="28"/>
              </w:rPr>
              <w:t>Г.В. Павлятенко</w:t>
            </w:r>
          </w:p>
        </w:tc>
      </w:tr>
    </w:tbl>
    <w:p w:rsidR="00AA297D" w:rsidRPr="00F22636" w:rsidRDefault="00AA297D" w:rsidP="00AA297D">
      <w:pPr>
        <w:ind w:firstLine="720"/>
        <w:jc w:val="both"/>
        <w:rPr>
          <w:color w:val="FF0000"/>
          <w:sz w:val="28"/>
        </w:rPr>
      </w:pPr>
    </w:p>
    <w:p w:rsidR="003F0FA6" w:rsidRPr="00F22636" w:rsidRDefault="003F0FA6" w:rsidP="00AA297D">
      <w:pPr>
        <w:ind w:firstLine="720"/>
        <w:jc w:val="both"/>
        <w:rPr>
          <w:color w:val="FF0000"/>
          <w:sz w:val="28"/>
        </w:rPr>
      </w:pPr>
    </w:p>
    <w:p w:rsidR="00AA297D" w:rsidRDefault="00AA297D" w:rsidP="00AA297D">
      <w:pPr>
        <w:jc w:val="both"/>
        <w:rPr>
          <w:sz w:val="28"/>
        </w:rPr>
      </w:pPr>
      <w:r>
        <w:rPr>
          <w:sz w:val="28"/>
        </w:rPr>
        <w:t>Постановление вносит</w:t>
      </w:r>
    </w:p>
    <w:p w:rsidR="007378BD" w:rsidRDefault="00AA297D" w:rsidP="00AA297D">
      <w:pPr>
        <w:jc w:val="both"/>
        <w:rPr>
          <w:sz w:val="28"/>
        </w:rPr>
      </w:pPr>
      <w:r>
        <w:rPr>
          <w:sz w:val="28"/>
        </w:rPr>
        <w:t xml:space="preserve">отдел </w:t>
      </w:r>
      <w:r w:rsidR="000640FF">
        <w:rPr>
          <w:sz w:val="28"/>
        </w:rPr>
        <w:t xml:space="preserve">по физической </w:t>
      </w:r>
    </w:p>
    <w:p w:rsidR="000640FF" w:rsidRDefault="000640FF" w:rsidP="00AA297D">
      <w:pPr>
        <w:jc w:val="both"/>
        <w:rPr>
          <w:sz w:val="28"/>
        </w:rPr>
      </w:pPr>
      <w:r>
        <w:rPr>
          <w:sz w:val="28"/>
        </w:rPr>
        <w:t xml:space="preserve">культуре и спорту </w:t>
      </w:r>
    </w:p>
    <w:p w:rsidR="00AA297D" w:rsidRDefault="00AA297D" w:rsidP="00AA297D">
      <w:pPr>
        <w:jc w:val="both"/>
        <w:rPr>
          <w:sz w:val="28"/>
        </w:rPr>
      </w:pPr>
      <w:r>
        <w:rPr>
          <w:sz w:val="28"/>
        </w:rPr>
        <w:t>Администрации города Батайска</w:t>
      </w:r>
    </w:p>
    <w:sectPr w:rsidR="00AA297D" w:rsidSect="003F0FA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76040"/>
    <w:multiLevelType w:val="hybridMultilevel"/>
    <w:tmpl w:val="C670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47072F"/>
    <w:multiLevelType w:val="hybridMultilevel"/>
    <w:tmpl w:val="BB5EB4B0"/>
    <w:lvl w:ilvl="0" w:tplc="754098C2">
      <w:start w:val="1"/>
      <w:numFmt w:val="decimal"/>
      <w:lvlText w:val="%1."/>
      <w:lvlJc w:val="left"/>
      <w:pPr>
        <w:tabs>
          <w:tab w:val="num" w:pos="1077"/>
        </w:tabs>
        <w:ind w:left="1077" w:hanging="360"/>
      </w:pPr>
      <w:rPr>
        <w:rFonts w:ascii="Times New Roman" w:eastAsia="Times New Roman" w:hAnsi="Times New Roman" w:cs="Times New Roman"/>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21"/>
    <w:rsid w:val="000640FF"/>
    <w:rsid w:val="0007084D"/>
    <w:rsid w:val="000F55CA"/>
    <w:rsid w:val="001D49C6"/>
    <w:rsid w:val="00230A1A"/>
    <w:rsid w:val="003907C5"/>
    <w:rsid w:val="003B2E9E"/>
    <w:rsid w:val="003F0FA6"/>
    <w:rsid w:val="00404E9F"/>
    <w:rsid w:val="00405785"/>
    <w:rsid w:val="00445290"/>
    <w:rsid w:val="004A22B3"/>
    <w:rsid w:val="004A3982"/>
    <w:rsid w:val="004B3613"/>
    <w:rsid w:val="005B7E44"/>
    <w:rsid w:val="00671581"/>
    <w:rsid w:val="006A6329"/>
    <w:rsid w:val="007378BD"/>
    <w:rsid w:val="007B2321"/>
    <w:rsid w:val="00A06393"/>
    <w:rsid w:val="00A67457"/>
    <w:rsid w:val="00AA297D"/>
    <w:rsid w:val="00B01444"/>
    <w:rsid w:val="00BE18D9"/>
    <w:rsid w:val="00C63054"/>
    <w:rsid w:val="00E866BE"/>
    <w:rsid w:val="00EC3661"/>
    <w:rsid w:val="00EC46B2"/>
    <w:rsid w:val="00EC579A"/>
    <w:rsid w:val="00EF0315"/>
    <w:rsid w:val="00F20DF3"/>
    <w:rsid w:val="00F22636"/>
    <w:rsid w:val="00F56AFC"/>
    <w:rsid w:val="00F75735"/>
    <w:rsid w:val="00FD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C95D"/>
  <w15:docId w15:val="{1EF39BD0-C810-4866-878F-6D029F7C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9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297D"/>
    <w:pPr>
      <w:keepNext/>
      <w:spacing w:before="1080" w:line="480" w:lineRule="auto"/>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97D"/>
    <w:rPr>
      <w:rFonts w:ascii="Tahoma" w:hAnsi="Tahoma" w:cs="Tahoma"/>
      <w:sz w:val="16"/>
      <w:szCs w:val="16"/>
    </w:rPr>
  </w:style>
  <w:style w:type="character" w:customStyle="1" w:styleId="a4">
    <w:name w:val="Текст выноски Знак"/>
    <w:basedOn w:val="a0"/>
    <w:link w:val="a3"/>
    <w:uiPriority w:val="99"/>
    <w:semiHidden/>
    <w:rsid w:val="00AA297D"/>
    <w:rPr>
      <w:rFonts w:ascii="Tahoma" w:eastAsia="Times New Roman" w:hAnsi="Tahoma" w:cs="Tahoma"/>
      <w:sz w:val="16"/>
      <w:szCs w:val="16"/>
      <w:lang w:eastAsia="ru-RU"/>
    </w:rPr>
  </w:style>
  <w:style w:type="character" w:customStyle="1" w:styleId="10">
    <w:name w:val="Заголовок 1 Знак"/>
    <w:basedOn w:val="a0"/>
    <w:link w:val="1"/>
    <w:rsid w:val="00AA297D"/>
    <w:rPr>
      <w:rFonts w:ascii="Times New Roman" w:eastAsia="Times New Roman" w:hAnsi="Times New Roman" w:cs="Times New Roman"/>
      <w:sz w:val="24"/>
      <w:szCs w:val="20"/>
      <w:lang w:eastAsia="ru-RU"/>
    </w:rPr>
  </w:style>
  <w:style w:type="table" w:styleId="a5">
    <w:name w:val="Table Grid"/>
    <w:basedOn w:val="a1"/>
    <w:uiPriority w:val="59"/>
    <w:rsid w:val="00AA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0640FF"/>
    <w:pPr>
      <w:spacing w:after="200" w:line="276" w:lineRule="auto"/>
      <w:ind w:left="720"/>
      <w:contextualSpacing/>
    </w:pPr>
    <w:rPr>
      <w:rFonts w:ascii="Calibri" w:eastAsia="Calibri" w:hAnsi="Calibri"/>
      <w:sz w:val="22"/>
      <w:szCs w:val="22"/>
      <w:lang w:eastAsia="en-US"/>
    </w:rPr>
  </w:style>
  <w:style w:type="paragraph" w:styleId="a7">
    <w:name w:val="List Paragraph"/>
    <w:basedOn w:val="a"/>
    <w:uiPriority w:val="34"/>
    <w:qFormat/>
    <w:rsid w:val="000F55CA"/>
    <w:pPr>
      <w:ind w:left="720"/>
      <w:contextualSpacing/>
    </w:pPr>
  </w:style>
  <w:style w:type="paragraph" w:styleId="a8">
    <w:name w:val="Body Text"/>
    <w:basedOn w:val="a"/>
    <w:link w:val="a9"/>
    <w:rsid w:val="00671581"/>
    <w:pPr>
      <w:spacing w:after="120"/>
    </w:pPr>
    <w:rPr>
      <w:sz w:val="24"/>
      <w:szCs w:val="24"/>
    </w:rPr>
  </w:style>
  <w:style w:type="character" w:customStyle="1" w:styleId="a9">
    <w:name w:val="Основной текст Знак"/>
    <w:basedOn w:val="a0"/>
    <w:link w:val="a8"/>
    <w:rsid w:val="006715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mix.ru/lawprojects/2423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Максим Чумаков</cp:lastModifiedBy>
  <cp:revision>3</cp:revision>
  <cp:lastPrinted>2021-05-31T08:40:00Z</cp:lastPrinted>
  <dcterms:created xsi:type="dcterms:W3CDTF">2021-07-13T10:21:00Z</dcterms:created>
  <dcterms:modified xsi:type="dcterms:W3CDTF">2021-07-21T13:53:00Z</dcterms:modified>
</cp:coreProperties>
</file>