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A95" w:rsidRDefault="001058FD" w:rsidP="00743A95">
      <w:pPr>
        <w:jc w:val="center"/>
      </w:pPr>
      <w:r>
        <w:rPr>
          <w:noProof/>
        </w:rPr>
        <w:drawing>
          <wp:inline distT="0" distB="0" distL="0" distR="0">
            <wp:extent cx="541020" cy="784860"/>
            <wp:effectExtent l="1905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A95" w:rsidRDefault="00743A95" w:rsidP="00743A95"/>
    <w:p w:rsidR="00743A95" w:rsidRPr="009C4529" w:rsidRDefault="00743A95" w:rsidP="00743A95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12324C" w:rsidRDefault="0012324C" w:rsidP="00743A95">
      <w:pPr>
        <w:jc w:val="center"/>
        <w:rPr>
          <w:sz w:val="24"/>
        </w:rPr>
      </w:pPr>
    </w:p>
    <w:p w:rsidR="00743A95" w:rsidRPr="009C4529" w:rsidRDefault="00743A95" w:rsidP="00743A95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132C38" w:rsidRPr="001058FD" w:rsidRDefault="00132C38" w:rsidP="00132C38">
      <w:pPr>
        <w:jc w:val="center"/>
        <w:rPr>
          <w:b/>
          <w:sz w:val="24"/>
          <w:szCs w:val="24"/>
        </w:rPr>
      </w:pPr>
    </w:p>
    <w:p w:rsidR="00132C38" w:rsidRPr="001058FD" w:rsidRDefault="00DB47D3" w:rsidP="00132C38">
      <w:pPr>
        <w:jc w:val="both"/>
      </w:pPr>
      <w:r>
        <w:rPr>
          <w:sz w:val="24"/>
          <w:szCs w:val="24"/>
        </w:rPr>
        <w:t xml:space="preserve">                </w:t>
      </w:r>
      <w:r w:rsidRPr="00DB47D3">
        <w:rPr>
          <w:sz w:val="24"/>
          <w:szCs w:val="24"/>
        </w:rPr>
        <w:t>09.01.2018</w:t>
      </w:r>
      <w:r w:rsidR="00132C38" w:rsidRPr="00DB47D3">
        <w:rPr>
          <w:sz w:val="24"/>
          <w:szCs w:val="24"/>
        </w:rPr>
        <w:t xml:space="preserve">      </w:t>
      </w:r>
      <w:r w:rsidR="009B44BD" w:rsidRPr="00DB47D3">
        <w:rPr>
          <w:sz w:val="24"/>
          <w:szCs w:val="24"/>
        </w:rPr>
        <w:t xml:space="preserve">       </w:t>
      </w:r>
      <w:r w:rsidR="000F03BD" w:rsidRPr="00DB47D3">
        <w:rPr>
          <w:sz w:val="24"/>
          <w:szCs w:val="24"/>
        </w:rPr>
        <w:t xml:space="preserve">              </w:t>
      </w:r>
      <w:r w:rsidR="001058FD" w:rsidRPr="00DB47D3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</w:t>
      </w:r>
      <w:r w:rsidR="001058FD" w:rsidRPr="00DB47D3">
        <w:rPr>
          <w:sz w:val="24"/>
          <w:szCs w:val="24"/>
        </w:rPr>
        <w:t xml:space="preserve"> </w:t>
      </w:r>
      <w:r w:rsidRPr="00DB47D3">
        <w:rPr>
          <w:sz w:val="24"/>
          <w:szCs w:val="24"/>
        </w:rPr>
        <w:t>№ 4</w:t>
      </w:r>
      <w:r w:rsidR="00132C38" w:rsidRPr="001058FD">
        <w:t xml:space="preserve">            </w:t>
      </w:r>
      <w:r w:rsidR="001B5A96" w:rsidRPr="001058FD">
        <w:t xml:space="preserve">                     </w:t>
      </w:r>
      <w:r w:rsidR="000F03BD" w:rsidRPr="001058FD">
        <w:t xml:space="preserve">        </w:t>
      </w:r>
      <w:r w:rsidR="001B5A96" w:rsidRPr="001058FD">
        <w:t xml:space="preserve">     </w:t>
      </w:r>
      <w:r w:rsidR="001058FD">
        <w:t xml:space="preserve">                   </w:t>
      </w:r>
      <w:r w:rsidR="00132C38" w:rsidRPr="001058FD">
        <w:t>г. Батайск</w:t>
      </w:r>
    </w:p>
    <w:p w:rsidR="00132C38" w:rsidRDefault="00132C38" w:rsidP="00132C38">
      <w:pPr>
        <w:jc w:val="center"/>
      </w:pPr>
    </w:p>
    <w:p w:rsidR="00132C38" w:rsidRDefault="00132C38"/>
    <w:p w:rsidR="0031175F" w:rsidRDefault="00EC7CB0" w:rsidP="00EC7CB0">
      <w:pPr>
        <w:shd w:val="clear" w:color="auto" w:fill="FFFFFF"/>
        <w:tabs>
          <w:tab w:val="center" w:pos="7961"/>
        </w:tabs>
        <w:rPr>
          <w:sz w:val="24"/>
          <w:szCs w:val="24"/>
        </w:rPr>
      </w:pPr>
      <w:r w:rsidRPr="00EC7CB0">
        <w:rPr>
          <w:sz w:val="24"/>
          <w:szCs w:val="24"/>
        </w:rPr>
        <w:t>О комиссии по предупреждению и</w:t>
      </w:r>
    </w:p>
    <w:p w:rsidR="0031175F" w:rsidRDefault="00EC7CB0" w:rsidP="00EC7CB0">
      <w:pPr>
        <w:shd w:val="clear" w:color="auto" w:fill="FFFFFF"/>
        <w:tabs>
          <w:tab w:val="center" w:pos="7961"/>
        </w:tabs>
        <w:rPr>
          <w:sz w:val="24"/>
          <w:szCs w:val="24"/>
        </w:rPr>
      </w:pPr>
      <w:r w:rsidRPr="00EC7CB0">
        <w:rPr>
          <w:sz w:val="24"/>
          <w:szCs w:val="24"/>
        </w:rPr>
        <w:t xml:space="preserve">ликвидации чрезвычайных ситуаций и </w:t>
      </w:r>
    </w:p>
    <w:p w:rsidR="0031175F" w:rsidRDefault="00EC7CB0" w:rsidP="00EC7CB0">
      <w:pPr>
        <w:shd w:val="clear" w:color="auto" w:fill="FFFFFF"/>
        <w:tabs>
          <w:tab w:val="center" w:pos="7961"/>
        </w:tabs>
        <w:rPr>
          <w:sz w:val="24"/>
          <w:szCs w:val="24"/>
        </w:rPr>
      </w:pPr>
      <w:r w:rsidRPr="00EC7CB0">
        <w:rPr>
          <w:sz w:val="24"/>
          <w:szCs w:val="24"/>
        </w:rPr>
        <w:t xml:space="preserve">обеспечению пожарной безопасности </w:t>
      </w:r>
    </w:p>
    <w:p w:rsidR="00EC7CB0" w:rsidRPr="00EC7CB0" w:rsidRDefault="00EC7CB0" w:rsidP="00EC7CB0">
      <w:pPr>
        <w:shd w:val="clear" w:color="auto" w:fill="FFFFFF"/>
        <w:tabs>
          <w:tab w:val="center" w:pos="7961"/>
        </w:tabs>
        <w:rPr>
          <w:sz w:val="24"/>
          <w:szCs w:val="24"/>
        </w:rPr>
      </w:pPr>
      <w:r w:rsidRPr="00EC7CB0">
        <w:rPr>
          <w:sz w:val="24"/>
          <w:szCs w:val="24"/>
        </w:rPr>
        <w:t>города Батайска</w:t>
      </w:r>
    </w:p>
    <w:p w:rsidR="00EC7CB0" w:rsidRDefault="00EC7CB0" w:rsidP="0031175F">
      <w:pPr>
        <w:shd w:val="clear" w:color="auto" w:fill="FFFFFF"/>
        <w:tabs>
          <w:tab w:val="center" w:pos="7961"/>
        </w:tabs>
        <w:jc w:val="both"/>
        <w:rPr>
          <w:sz w:val="24"/>
          <w:szCs w:val="24"/>
        </w:rPr>
      </w:pPr>
    </w:p>
    <w:p w:rsidR="0031175F" w:rsidRPr="00EC7CB0" w:rsidRDefault="0031175F" w:rsidP="0031175F">
      <w:pPr>
        <w:shd w:val="clear" w:color="auto" w:fill="FFFFFF"/>
        <w:tabs>
          <w:tab w:val="center" w:pos="7961"/>
        </w:tabs>
        <w:jc w:val="both"/>
        <w:rPr>
          <w:sz w:val="24"/>
          <w:szCs w:val="24"/>
        </w:rPr>
      </w:pPr>
    </w:p>
    <w:p w:rsidR="00EC7CB0" w:rsidRPr="00EC7CB0" w:rsidRDefault="00EC7CB0" w:rsidP="0031175F">
      <w:pPr>
        <w:shd w:val="clear" w:color="auto" w:fill="FFFFFF"/>
        <w:tabs>
          <w:tab w:val="center" w:pos="7961"/>
        </w:tabs>
        <w:ind w:firstLine="567"/>
        <w:jc w:val="both"/>
        <w:rPr>
          <w:sz w:val="24"/>
          <w:szCs w:val="24"/>
        </w:rPr>
      </w:pPr>
      <w:r w:rsidRPr="00EC7CB0">
        <w:rPr>
          <w:sz w:val="24"/>
          <w:szCs w:val="24"/>
        </w:rPr>
        <w:tab/>
        <w:t xml:space="preserve">В целях координации и совершенствования работы по предупреждению и ликвидации чрезвычайных ситуаций и обеспечению пожарной безопасности на территории города Батайска и в соответствии с Постановлением Правительства Ростовской области </w:t>
      </w:r>
      <w:proofErr w:type="gramStart"/>
      <w:r w:rsidRPr="00EC7CB0">
        <w:rPr>
          <w:sz w:val="24"/>
          <w:szCs w:val="24"/>
        </w:rPr>
        <w:t>от</w:t>
      </w:r>
      <w:proofErr w:type="gramEnd"/>
      <w:r w:rsidRPr="00EC7CB0">
        <w:rPr>
          <w:sz w:val="24"/>
          <w:szCs w:val="24"/>
        </w:rPr>
        <w:t xml:space="preserve"> </w:t>
      </w:r>
      <w:r w:rsidR="0031175F" w:rsidRPr="0031175F">
        <w:rPr>
          <w:sz w:val="24"/>
          <w:szCs w:val="24"/>
        </w:rPr>
        <w:t xml:space="preserve">01.12.2011 № 186 </w:t>
      </w:r>
      <w:r w:rsidRPr="00EC7CB0">
        <w:rPr>
          <w:sz w:val="24"/>
          <w:szCs w:val="24"/>
        </w:rPr>
        <w:t>«О комиссии по предупреждению и ликвидации чрезвычайных ситуаций и обеспечению пожарной безопасности Ростовской области»</w:t>
      </w:r>
    </w:p>
    <w:p w:rsidR="00EC7CB0" w:rsidRDefault="00EC7CB0" w:rsidP="00EC7CB0">
      <w:pPr>
        <w:shd w:val="clear" w:color="auto" w:fill="FFFFFF"/>
        <w:tabs>
          <w:tab w:val="center" w:pos="7961"/>
        </w:tabs>
        <w:rPr>
          <w:sz w:val="24"/>
          <w:szCs w:val="24"/>
        </w:rPr>
      </w:pPr>
    </w:p>
    <w:p w:rsidR="0031175F" w:rsidRPr="00EC7CB0" w:rsidRDefault="0031175F" w:rsidP="00EC7CB0">
      <w:pPr>
        <w:shd w:val="clear" w:color="auto" w:fill="FFFFFF"/>
        <w:tabs>
          <w:tab w:val="center" w:pos="7961"/>
        </w:tabs>
        <w:rPr>
          <w:sz w:val="24"/>
          <w:szCs w:val="24"/>
        </w:rPr>
      </w:pPr>
    </w:p>
    <w:p w:rsidR="00EC7CB0" w:rsidRPr="00EC7CB0" w:rsidRDefault="00EC7CB0" w:rsidP="0031175F">
      <w:pPr>
        <w:shd w:val="clear" w:color="auto" w:fill="FFFFFF"/>
        <w:tabs>
          <w:tab w:val="center" w:pos="7961"/>
        </w:tabs>
        <w:ind w:firstLine="567"/>
        <w:jc w:val="both"/>
        <w:rPr>
          <w:sz w:val="24"/>
          <w:szCs w:val="24"/>
        </w:rPr>
      </w:pPr>
      <w:r w:rsidRPr="00EC7CB0">
        <w:rPr>
          <w:sz w:val="24"/>
          <w:szCs w:val="24"/>
        </w:rPr>
        <w:t>ПОСТАНОВЛЯЮ:</w:t>
      </w:r>
    </w:p>
    <w:p w:rsidR="00EC7CB0" w:rsidRPr="00EC7CB0" w:rsidRDefault="00EC7CB0" w:rsidP="0031175F">
      <w:pPr>
        <w:shd w:val="clear" w:color="auto" w:fill="FFFFFF"/>
        <w:tabs>
          <w:tab w:val="center" w:pos="7961"/>
        </w:tabs>
        <w:ind w:firstLine="567"/>
        <w:jc w:val="both"/>
        <w:rPr>
          <w:sz w:val="24"/>
          <w:szCs w:val="24"/>
        </w:rPr>
      </w:pPr>
      <w:r w:rsidRPr="00EC7CB0">
        <w:rPr>
          <w:sz w:val="24"/>
          <w:szCs w:val="24"/>
        </w:rPr>
        <w:t xml:space="preserve">1. Создать комиссию по предупреждению и ликвидации чрезвычайных ситуаций и обеспечению пожарной безопасности города Батайска. </w:t>
      </w:r>
    </w:p>
    <w:p w:rsidR="00EC7CB0" w:rsidRPr="00EC7CB0" w:rsidRDefault="00EC7CB0" w:rsidP="0031175F">
      <w:pPr>
        <w:shd w:val="clear" w:color="auto" w:fill="FFFFFF"/>
        <w:tabs>
          <w:tab w:val="center" w:pos="7961"/>
        </w:tabs>
        <w:ind w:firstLine="567"/>
        <w:jc w:val="both"/>
        <w:rPr>
          <w:sz w:val="24"/>
          <w:szCs w:val="24"/>
        </w:rPr>
      </w:pPr>
      <w:r w:rsidRPr="00EC7CB0">
        <w:rPr>
          <w:sz w:val="24"/>
          <w:szCs w:val="24"/>
        </w:rPr>
        <w:t>2. Утвердить:</w:t>
      </w:r>
    </w:p>
    <w:p w:rsidR="00EC7CB0" w:rsidRPr="00EC7CB0" w:rsidRDefault="0031175F" w:rsidP="0031175F">
      <w:pPr>
        <w:shd w:val="clear" w:color="auto" w:fill="FFFFFF"/>
        <w:tabs>
          <w:tab w:val="center" w:pos="796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C7CB0" w:rsidRPr="00EC7CB0">
        <w:rPr>
          <w:sz w:val="24"/>
          <w:szCs w:val="24"/>
        </w:rPr>
        <w:t xml:space="preserve">Положение о комиссии по предупреждению и ликвидации чрезвычайных ситуаций и обеспечению пожарной безопасности согласно приложению №1; </w:t>
      </w:r>
    </w:p>
    <w:p w:rsidR="00EC7CB0" w:rsidRPr="00EC7CB0" w:rsidRDefault="0031175F" w:rsidP="0031175F">
      <w:pPr>
        <w:shd w:val="clear" w:color="auto" w:fill="FFFFFF"/>
        <w:tabs>
          <w:tab w:val="center" w:pos="796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C7CB0" w:rsidRPr="00EC7CB0">
        <w:rPr>
          <w:sz w:val="24"/>
          <w:szCs w:val="24"/>
        </w:rPr>
        <w:t>Состав комиссии по предупреждению и ликвидации чрезвычайных ситуаций и обеспечению пожарной безопасности города Батайска, согласно приложению №</w:t>
      </w:r>
      <w:r>
        <w:rPr>
          <w:sz w:val="24"/>
          <w:szCs w:val="24"/>
        </w:rPr>
        <w:t xml:space="preserve"> </w:t>
      </w:r>
      <w:r w:rsidR="00EC7CB0" w:rsidRPr="00EC7CB0">
        <w:rPr>
          <w:sz w:val="24"/>
          <w:szCs w:val="24"/>
        </w:rPr>
        <w:t>2.</w:t>
      </w:r>
    </w:p>
    <w:p w:rsidR="00EC7CB0" w:rsidRPr="00EC7CB0" w:rsidRDefault="00EC7CB0" w:rsidP="0031175F">
      <w:pPr>
        <w:shd w:val="clear" w:color="auto" w:fill="FFFFFF"/>
        <w:tabs>
          <w:tab w:val="center" w:pos="7961"/>
        </w:tabs>
        <w:ind w:firstLine="567"/>
        <w:jc w:val="both"/>
        <w:rPr>
          <w:sz w:val="24"/>
          <w:szCs w:val="24"/>
        </w:rPr>
      </w:pPr>
      <w:r w:rsidRPr="00EC7CB0">
        <w:rPr>
          <w:sz w:val="24"/>
          <w:szCs w:val="24"/>
        </w:rPr>
        <w:t xml:space="preserve">3. </w:t>
      </w:r>
      <w:proofErr w:type="gramStart"/>
      <w:r w:rsidRPr="00EC7CB0">
        <w:rPr>
          <w:sz w:val="24"/>
          <w:szCs w:val="24"/>
        </w:rPr>
        <w:t>Признать утратившим</w:t>
      </w:r>
      <w:r w:rsidR="0031175F">
        <w:rPr>
          <w:sz w:val="24"/>
          <w:szCs w:val="24"/>
        </w:rPr>
        <w:t>и</w:t>
      </w:r>
      <w:r w:rsidRPr="00EC7CB0">
        <w:rPr>
          <w:sz w:val="24"/>
          <w:szCs w:val="24"/>
        </w:rPr>
        <w:t xml:space="preserve"> силу постановление Администрац</w:t>
      </w:r>
      <w:r w:rsidR="0031175F">
        <w:rPr>
          <w:sz w:val="24"/>
          <w:szCs w:val="24"/>
        </w:rPr>
        <w:t>ии города Батайска от 02.04.2012</w:t>
      </w:r>
      <w:r w:rsidRPr="00EC7CB0">
        <w:rPr>
          <w:sz w:val="24"/>
          <w:szCs w:val="24"/>
        </w:rPr>
        <w:t xml:space="preserve"> года №</w:t>
      </w:r>
      <w:r w:rsidR="0031175F">
        <w:rPr>
          <w:sz w:val="24"/>
          <w:szCs w:val="24"/>
        </w:rPr>
        <w:t xml:space="preserve"> </w:t>
      </w:r>
      <w:r w:rsidRPr="00EC7CB0">
        <w:rPr>
          <w:sz w:val="24"/>
          <w:szCs w:val="24"/>
        </w:rPr>
        <w:t>813 «О комиссии по предупреждению и ликвидации чрезвычайных ситуаций и обеспечению пожарной безопасности города Батайска»; постановление Администрации города Батайска 05.09.2017 года № 1490 «О внесении изменений в постановление Администрации города Батайска от 02.04.2012 года №</w:t>
      </w:r>
      <w:r w:rsidR="0031175F">
        <w:rPr>
          <w:sz w:val="24"/>
          <w:szCs w:val="24"/>
        </w:rPr>
        <w:t xml:space="preserve"> </w:t>
      </w:r>
      <w:r w:rsidRPr="00EC7CB0">
        <w:rPr>
          <w:sz w:val="24"/>
          <w:szCs w:val="24"/>
        </w:rPr>
        <w:t>813 «О комиссии по предупреждению и ликвидации чрезвычайных ситуаций и обеспечению пожарной безопасности города Батайска»</w:t>
      </w:r>
      <w:r w:rsidR="0031175F">
        <w:rPr>
          <w:sz w:val="24"/>
          <w:szCs w:val="24"/>
        </w:rPr>
        <w:t>.</w:t>
      </w:r>
      <w:proofErr w:type="gramEnd"/>
    </w:p>
    <w:p w:rsidR="00EC7CB0" w:rsidRPr="00EC7CB0" w:rsidRDefault="00EC7CB0" w:rsidP="0031175F">
      <w:pPr>
        <w:shd w:val="clear" w:color="auto" w:fill="FFFFFF"/>
        <w:tabs>
          <w:tab w:val="center" w:pos="7961"/>
        </w:tabs>
        <w:ind w:firstLine="567"/>
        <w:jc w:val="both"/>
        <w:rPr>
          <w:sz w:val="24"/>
          <w:szCs w:val="24"/>
        </w:rPr>
      </w:pPr>
      <w:r w:rsidRPr="00EC7CB0">
        <w:rPr>
          <w:sz w:val="24"/>
          <w:szCs w:val="24"/>
        </w:rPr>
        <w:t xml:space="preserve">4.  </w:t>
      </w:r>
      <w:proofErr w:type="gramStart"/>
      <w:r w:rsidRPr="00EC7CB0">
        <w:rPr>
          <w:sz w:val="24"/>
          <w:szCs w:val="24"/>
        </w:rPr>
        <w:t xml:space="preserve">Контроль </w:t>
      </w:r>
      <w:r w:rsidR="004A0E59">
        <w:rPr>
          <w:sz w:val="24"/>
          <w:szCs w:val="24"/>
        </w:rPr>
        <w:t>за</w:t>
      </w:r>
      <w:proofErr w:type="gramEnd"/>
      <w:r w:rsidR="004A0E59">
        <w:rPr>
          <w:sz w:val="24"/>
          <w:szCs w:val="24"/>
        </w:rPr>
        <w:t xml:space="preserve"> </w:t>
      </w:r>
      <w:r w:rsidRPr="00EC7CB0">
        <w:rPr>
          <w:sz w:val="24"/>
          <w:szCs w:val="24"/>
        </w:rPr>
        <w:t>исполнени</w:t>
      </w:r>
      <w:r w:rsidR="004A0E59">
        <w:rPr>
          <w:sz w:val="24"/>
          <w:szCs w:val="24"/>
        </w:rPr>
        <w:t>ем</w:t>
      </w:r>
      <w:r w:rsidRPr="00EC7CB0">
        <w:rPr>
          <w:sz w:val="24"/>
          <w:szCs w:val="24"/>
        </w:rPr>
        <w:t xml:space="preserve"> настоящего постановления оставляю за собой.</w:t>
      </w:r>
    </w:p>
    <w:p w:rsidR="00EC7CB0" w:rsidRPr="00EC7CB0" w:rsidRDefault="00EC7CB0" w:rsidP="0031175F">
      <w:pPr>
        <w:shd w:val="clear" w:color="auto" w:fill="FFFFFF"/>
        <w:tabs>
          <w:tab w:val="center" w:pos="7961"/>
        </w:tabs>
        <w:jc w:val="both"/>
        <w:rPr>
          <w:sz w:val="24"/>
          <w:szCs w:val="24"/>
        </w:rPr>
      </w:pPr>
    </w:p>
    <w:p w:rsidR="00EC7CB0" w:rsidRPr="00EC7CB0" w:rsidRDefault="00EC7CB0" w:rsidP="00EC7CB0">
      <w:pPr>
        <w:shd w:val="clear" w:color="auto" w:fill="FFFFFF"/>
        <w:tabs>
          <w:tab w:val="center" w:pos="7961"/>
        </w:tabs>
        <w:rPr>
          <w:sz w:val="24"/>
          <w:szCs w:val="24"/>
        </w:rPr>
      </w:pPr>
    </w:p>
    <w:p w:rsidR="00EC7CB0" w:rsidRPr="00EC7CB0" w:rsidRDefault="00EC7CB0" w:rsidP="00EC7CB0">
      <w:pPr>
        <w:shd w:val="clear" w:color="auto" w:fill="FFFFFF"/>
        <w:tabs>
          <w:tab w:val="center" w:pos="7961"/>
        </w:tabs>
        <w:rPr>
          <w:sz w:val="24"/>
          <w:szCs w:val="24"/>
        </w:rPr>
      </w:pPr>
    </w:p>
    <w:p w:rsidR="00EC7CB0" w:rsidRPr="00EC7CB0" w:rsidRDefault="00EC7CB0" w:rsidP="00EC7CB0">
      <w:pPr>
        <w:shd w:val="clear" w:color="auto" w:fill="FFFFFF"/>
        <w:tabs>
          <w:tab w:val="center" w:pos="7961"/>
        </w:tabs>
        <w:rPr>
          <w:sz w:val="24"/>
          <w:szCs w:val="24"/>
        </w:rPr>
      </w:pPr>
    </w:p>
    <w:p w:rsidR="00132C38" w:rsidRPr="001B5A96" w:rsidRDefault="00EC7CB0" w:rsidP="00EC7CB0">
      <w:pPr>
        <w:shd w:val="clear" w:color="auto" w:fill="FFFFFF"/>
        <w:tabs>
          <w:tab w:val="center" w:pos="7961"/>
        </w:tabs>
        <w:rPr>
          <w:color w:val="000000"/>
          <w:sz w:val="24"/>
          <w:szCs w:val="24"/>
        </w:rPr>
      </w:pPr>
      <w:r w:rsidRPr="00EC7CB0">
        <w:rPr>
          <w:sz w:val="24"/>
          <w:szCs w:val="24"/>
        </w:rPr>
        <w:t>Мэр города Батайска</w:t>
      </w:r>
      <w:r w:rsidRPr="00EC7CB0">
        <w:rPr>
          <w:sz w:val="24"/>
          <w:szCs w:val="24"/>
        </w:rPr>
        <w:tab/>
      </w:r>
      <w:r w:rsidRPr="00EC7CB0">
        <w:rPr>
          <w:sz w:val="24"/>
          <w:szCs w:val="24"/>
        </w:rPr>
        <w:tab/>
      </w:r>
      <w:r w:rsidRPr="00EC7CB0">
        <w:rPr>
          <w:sz w:val="24"/>
          <w:szCs w:val="24"/>
        </w:rPr>
        <w:tab/>
      </w:r>
      <w:r w:rsidRPr="00EC7CB0">
        <w:rPr>
          <w:sz w:val="24"/>
          <w:szCs w:val="24"/>
        </w:rPr>
        <w:tab/>
        <w:t xml:space="preserve">                                                             В.В. Путилин</w:t>
      </w:r>
    </w:p>
    <w:p w:rsidR="00132C38" w:rsidRPr="00D649EA" w:rsidRDefault="00132C38" w:rsidP="0090474B">
      <w:pPr>
        <w:shd w:val="clear" w:color="auto" w:fill="FFFFFF"/>
        <w:tabs>
          <w:tab w:val="center" w:pos="7961"/>
        </w:tabs>
        <w:spacing w:line="317" w:lineRule="exact"/>
        <w:ind w:left="6283"/>
        <w:rPr>
          <w:color w:val="000000"/>
          <w:spacing w:val="-1"/>
          <w:sz w:val="24"/>
          <w:szCs w:val="24"/>
        </w:rPr>
      </w:pPr>
    </w:p>
    <w:p w:rsidR="00D649EA" w:rsidRDefault="00D649EA" w:rsidP="0090474B">
      <w:pPr>
        <w:shd w:val="clear" w:color="auto" w:fill="FFFFFF"/>
        <w:tabs>
          <w:tab w:val="center" w:pos="7961"/>
        </w:tabs>
        <w:spacing w:line="317" w:lineRule="exact"/>
        <w:ind w:left="6283"/>
        <w:rPr>
          <w:color w:val="000000"/>
          <w:spacing w:val="-1"/>
          <w:sz w:val="24"/>
          <w:szCs w:val="24"/>
        </w:rPr>
      </w:pPr>
    </w:p>
    <w:p w:rsidR="00376601" w:rsidRPr="00D649EA" w:rsidRDefault="00376601" w:rsidP="0090474B">
      <w:pPr>
        <w:shd w:val="clear" w:color="auto" w:fill="FFFFFF"/>
        <w:tabs>
          <w:tab w:val="center" w:pos="7961"/>
        </w:tabs>
        <w:spacing w:line="317" w:lineRule="exact"/>
        <w:ind w:left="6283"/>
        <w:rPr>
          <w:color w:val="000000"/>
          <w:spacing w:val="-1"/>
          <w:sz w:val="24"/>
          <w:szCs w:val="24"/>
        </w:rPr>
      </w:pPr>
    </w:p>
    <w:p w:rsidR="00D649EA" w:rsidRDefault="00D649EA" w:rsidP="00046D99">
      <w:pPr>
        <w:shd w:val="clear" w:color="auto" w:fill="FFFFFF"/>
        <w:tabs>
          <w:tab w:val="center" w:pos="7961"/>
        </w:tabs>
        <w:spacing w:line="317" w:lineRule="exact"/>
        <w:rPr>
          <w:color w:val="000000"/>
          <w:spacing w:val="-1"/>
          <w:sz w:val="24"/>
          <w:szCs w:val="24"/>
        </w:rPr>
      </w:pPr>
    </w:p>
    <w:p w:rsidR="00146561" w:rsidRPr="003C374B" w:rsidRDefault="00146561" w:rsidP="00146561">
      <w:pPr>
        <w:framePr w:hSpace="180" w:wrap="around" w:vAnchor="page" w:hAnchor="margin" w:xAlign="center" w:y="871"/>
        <w:shd w:val="clear" w:color="auto" w:fill="FFFFFF"/>
        <w:tabs>
          <w:tab w:val="center" w:pos="7961"/>
        </w:tabs>
        <w:jc w:val="right"/>
        <w:rPr>
          <w:color w:val="000000"/>
          <w:spacing w:val="-1"/>
          <w:sz w:val="22"/>
          <w:szCs w:val="22"/>
        </w:rPr>
      </w:pPr>
      <w:r w:rsidRPr="003C374B">
        <w:rPr>
          <w:color w:val="000000"/>
          <w:spacing w:val="-1"/>
          <w:sz w:val="22"/>
          <w:szCs w:val="22"/>
        </w:rPr>
        <w:lastRenderedPageBreak/>
        <w:t>Приложение</w:t>
      </w:r>
      <w:r>
        <w:rPr>
          <w:color w:val="000000"/>
          <w:spacing w:val="-1"/>
          <w:sz w:val="22"/>
          <w:szCs w:val="22"/>
        </w:rPr>
        <w:t xml:space="preserve"> № 1</w:t>
      </w:r>
      <w:r w:rsidRPr="003C374B">
        <w:rPr>
          <w:color w:val="000000"/>
          <w:spacing w:val="-1"/>
          <w:sz w:val="22"/>
          <w:szCs w:val="22"/>
        </w:rPr>
        <w:t xml:space="preserve">  </w:t>
      </w:r>
    </w:p>
    <w:p w:rsidR="00146561" w:rsidRPr="003C374B" w:rsidRDefault="00146561" w:rsidP="00146561">
      <w:pPr>
        <w:framePr w:hSpace="180" w:wrap="around" w:vAnchor="page" w:hAnchor="margin" w:xAlign="center" w:y="871"/>
        <w:shd w:val="clear" w:color="auto" w:fill="FFFFFF"/>
        <w:tabs>
          <w:tab w:val="center" w:pos="7961"/>
        </w:tabs>
        <w:jc w:val="right"/>
        <w:rPr>
          <w:color w:val="000000"/>
          <w:spacing w:val="-1"/>
          <w:sz w:val="22"/>
          <w:szCs w:val="22"/>
        </w:rPr>
      </w:pPr>
      <w:r w:rsidRPr="003C374B">
        <w:rPr>
          <w:color w:val="000000"/>
          <w:spacing w:val="-1"/>
          <w:sz w:val="22"/>
          <w:szCs w:val="22"/>
        </w:rPr>
        <w:t xml:space="preserve">к постановлению </w:t>
      </w:r>
    </w:p>
    <w:p w:rsidR="00146561" w:rsidRPr="003C374B" w:rsidRDefault="00146561" w:rsidP="00146561">
      <w:pPr>
        <w:framePr w:hSpace="180" w:wrap="around" w:vAnchor="page" w:hAnchor="margin" w:xAlign="center" w:y="871"/>
        <w:shd w:val="clear" w:color="auto" w:fill="FFFFFF"/>
        <w:tabs>
          <w:tab w:val="center" w:pos="7961"/>
        </w:tabs>
        <w:jc w:val="right"/>
        <w:rPr>
          <w:color w:val="000000"/>
          <w:spacing w:val="-1"/>
          <w:sz w:val="22"/>
          <w:szCs w:val="22"/>
        </w:rPr>
      </w:pPr>
      <w:r w:rsidRPr="003C374B">
        <w:rPr>
          <w:color w:val="000000"/>
          <w:sz w:val="22"/>
          <w:szCs w:val="22"/>
        </w:rPr>
        <w:t>Администрации г</w:t>
      </w:r>
      <w:r w:rsidRPr="003C374B">
        <w:rPr>
          <w:color w:val="000000"/>
          <w:spacing w:val="-2"/>
          <w:sz w:val="22"/>
          <w:szCs w:val="22"/>
        </w:rPr>
        <w:t xml:space="preserve">орода Батайска </w:t>
      </w:r>
    </w:p>
    <w:p w:rsidR="0031175F" w:rsidRPr="00823512" w:rsidRDefault="00146561" w:rsidP="00146561">
      <w:pPr>
        <w:jc w:val="right"/>
        <w:rPr>
          <w:sz w:val="24"/>
          <w:szCs w:val="24"/>
        </w:rPr>
      </w:pPr>
      <w:r w:rsidRPr="003C374B">
        <w:rPr>
          <w:color w:val="000000"/>
          <w:spacing w:val="2"/>
          <w:sz w:val="22"/>
          <w:szCs w:val="22"/>
        </w:rPr>
        <w:t xml:space="preserve">от </w:t>
      </w:r>
      <w:r w:rsidR="00DB47D3">
        <w:rPr>
          <w:color w:val="000000"/>
          <w:spacing w:val="2"/>
          <w:sz w:val="22"/>
          <w:szCs w:val="22"/>
        </w:rPr>
        <w:t xml:space="preserve">09.01.2018 г. </w:t>
      </w:r>
      <w:r w:rsidRPr="003C374B">
        <w:rPr>
          <w:color w:val="000000"/>
          <w:spacing w:val="2"/>
          <w:sz w:val="22"/>
          <w:szCs w:val="22"/>
        </w:rPr>
        <w:t>№</w:t>
      </w:r>
      <w:r w:rsidR="00DB47D3">
        <w:rPr>
          <w:color w:val="000000"/>
          <w:spacing w:val="2"/>
          <w:sz w:val="22"/>
          <w:szCs w:val="22"/>
        </w:rPr>
        <w:t xml:space="preserve"> 4</w:t>
      </w:r>
    </w:p>
    <w:p w:rsidR="0031175F" w:rsidRPr="00823512" w:rsidRDefault="0031175F" w:rsidP="0031175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A0E59" w:rsidRDefault="004A0E59" w:rsidP="0031175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1175F" w:rsidRPr="00823512" w:rsidRDefault="0031175F" w:rsidP="0031175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23512">
        <w:rPr>
          <w:rFonts w:ascii="Times New Roman" w:hAnsi="Times New Roman" w:cs="Times New Roman"/>
          <w:b w:val="0"/>
          <w:sz w:val="24"/>
          <w:szCs w:val="24"/>
        </w:rPr>
        <w:t>ПОЛОЖЕНИЕ</w:t>
      </w:r>
    </w:p>
    <w:p w:rsidR="0031175F" w:rsidRPr="00823512" w:rsidRDefault="0031175F" w:rsidP="0031175F">
      <w:pPr>
        <w:jc w:val="center"/>
        <w:rPr>
          <w:sz w:val="24"/>
          <w:szCs w:val="24"/>
        </w:rPr>
      </w:pPr>
      <w:r w:rsidRPr="00823512">
        <w:rPr>
          <w:sz w:val="24"/>
          <w:szCs w:val="24"/>
        </w:rPr>
        <w:t xml:space="preserve">о комиссии по предупреждению </w:t>
      </w:r>
    </w:p>
    <w:p w:rsidR="0031175F" w:rsidRPr="00823512" w:rsidRDefault="0031175F" w:rsidP="0031175F">
      <w:pPr>
        <w:jc w:val="center"/>
        <w:rPr>
          <w:sz w:val="24"/>
          <w:szCs w:val="24"/>
        </w:rPr>
      </w:pPr>
      <w:r w:rsidRPr="00823512">
        <w:rPr>
          <w:sz w:val="24"/>
          <w:szCs w:val="24"/>
        </w:rPr>
        <w:t xml:space="preserve">и ликвидации чрезвычайных ситуаций и обеспечению </w:t>
      </w:r>
    </w:p>
    <w:p w:rsidR="0031175F" w:rsidRPr="00823512" w:rsidRDefault="0031175F" w:rsidP="0031175F">
      <w:pPr>
        <w:jc w:val="center"/>
        <w:rPr>
          <w:sz w:val="24"/>
          <w:szCs w:val="24"/>
        </w:rPr>
      </w:pPr>
      <w:r w:rsidRPr="00823512">
        <w:rPr>
          <w:sz w:val="24"/>
          <w:szCs w:val="24"/>
        </w:rPr>
        <w:t>пожарной безопасности Города  Батайска</w:t>
      </w:r>
    </w:p>
    <w:p w:rsidR="0031175F" w:rsidRPr="00823512" w:rsidRDefault="0031175F" w:rsidP="0031175F">
      <w:pPr>
        <w:jc w:val="center"/>
        <w:outlineLvl w:val="1"/>
        <w:rPr>
          <w:sz w:val="24"/>
          <w:szCs w:val="24"/>
        </w:rPr>
      </w:pPr>
    </w:p>
    <w:p w:rsidR="0031175F" w:rsidRPr="00823512" w:rsidRDefault="0031175F" w:rsidP="0031175F">
      <w:pPr>
        <w:jc w:val="center"/>
        <w:outlineLvl w:val="1"/>
        <w:rPr>
          <w:sz w:val="24"/>
          <w:szCs w:val="24"/>
        </w:rPr>
      </w:pPr>
      <w:r w:rsidRPr="00823512">
        <w:rPr>
          <w:sz w:val="24"/>
          <w:szCs w:val="24"/>
        </w:rPr>
        <w:t>1. Общие положения</w:t>
      </w:r>
    </w:p>
    <w:p w:rsidR="0031175F" w:rsidRPr="00823512" w:rsidRDefault="0031175F" w:rsidP="0031175F">
      <w:pPr>
        <w:jc w:val="both"/>
        <w:rPr>
          <w:sz w:val="24"/>
          <w:szCs w:val="24"/>
        </w:rPr>
      </w:pP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1.1. </w:t>
      </w:r>
      <w:proofErr w:type="gramStart"/>
      <w:r w:rsidRPr="00823512">
        <w:rPr>
          <w:sz w:val="24"/>
          <w:szCs w:val="24"/>
        </w:rPr>
        <w:t>Комиссия по предупреждению и ликвидации чрезвычайных ситуаций и обеспечению пожарной безопасности города  Батайска (далее – комиссия) является координационным органом и создается для обеспечения согласованности действий органа местного самоуправления города  Батайска, государственных и иных организаций, расположенных на территории города  Батайска и осуществляющих деятельность по предупреждению и ликвидации чрезвычайных ситуаций и обеспечению пожарной безопасности, в целях реализации государственной политики в области предупреждения и</w:t>
      </w:r>
      <w:proofErr w:type="gramEnd"/>
      <w:r w:rsidRPr="00823512">
        <w:rPr>
          <w:sz w:val="24"/>
          <w:szCs w:val="24"/>
        </w:rPr>
        <w:t xml:space="preserve"> ликвидации природных и техногенных чрезвычайных ситуаций муниципального и объектового </w:t>
      </w:r>
      <w:r w:rsidRPr="00823512">
        <w:rPr>
          <w:spacing w:val="-4"/>
          <w:sz w:val="24"/>
          <w:szCs w:val="24"/>
        </w:rPr>
        <w:t>характера (далее – чрезвычайная ситуация), обеспечения пожарной безопасности,</w:t>
      </w:r>
      <w:r w:rsidRPr="00823512">
        <w:rPr>
          <w:sz w:val="24"/>
          <w:szCs w:val="24"/>
        </w:rPr>
        <w:t xml:space="preserve"> поиска и спасения людей на водных бассейнах в границах города  Батайска, а также повышения устойчивости функционирования объектов экономики.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1.2. </w:t>
      </w:r>
      <w:proofErr w:type="gramStart"/>
      <w:r w:rsidRPr="00823512">
        <w:rPr>
          <w:sz w:val="24"/>
          <w:szCs w:val="24"/>
        </w:rPr>
        <w:t xml:space="preserve">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областными законами, указами и распоряжениями Губернатора Города  Батайска, постановлениями и распоряжениями </w:t>
      </w:r>
      <w:r>
        <w:rPr>
          <w:sz w:val="24"/>
          <w:szCs w:val="24"/>
        </w:rPr>
        <w:t>г</w:t>
      </w:r>
      <w:r w:rsidRPr="00823512">
        <w:rPr>
          <w:sz w:val="24"/>
          <w:szCs w:val="24"/>
        </w:rPr>
        <w:t>орода  Батайска, регулирующими вопросы предупреждения и ликвидации чрезвычайных ситуаций, обеспечения пожарной безопасности, поиска и спасения людей на водных бассейнах в границах Города  Батайска, а</w:t>
      </w:r>
      <w:proofErr w:type="gramEnd"/>
      <w:r w:rsidRPr="00823512">
        <w:rPr>
          <w:sz w:val="24"/>
          <w:szCs w:val="24"/>
        </w:rPr>
        <w:t xml:space="preserve"> также настоящим Положением.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1.3. Комиссия осуществляет свою деятельность во взаимодействии с Администрацией города Батайска, заинтересованными организациями и общественными объединениями.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</w:p>
    <w:p w:rsidR="0031175F" w:rsidRPr="00823512" w:rsidRDefault="0031175F" w:rsidP="0031175F">
      <w:pPr>
        <w:jc w:val="center"/>
        <w:outlineLvl w:val="1"/>
        <w:rPr>
          <w:sz w:val="24"/>
          <w:szCs w:val="24"/>
        </w:rPr>
      </w:pPr>
      <w:r w:rsidRPr="00823512">
        <w:rPr>
          <w:sz w:val="24"/>
          <w:szCs w:val="24"/>
        </w:rPr>
        <w:t>2. Основные задачи комиссии</w:t>
      </w:r>
    </w:p>
    <w:p w:rsidR="0031175F" w:rsidRPr="00823512" w:rsidRDefault="0031175F" w:rsidP="0031175F">
      <w:pPr>
        <w:jc w:val="both"/>
        <w:rPr>
          <w:sz w:val="24"/>
          <w:szCs w:val="24"/>
        </w:rPr>
      </w:pP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2.1. Основными задачами комиссии являются: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 xml:space="preserve">2.1.1. Разработка предложений по реализации на территории города  Батайска государственной политики в области предупреждения и ликвидации чрезвычайных ситуаций, обеспечения пожарной безопасности, поиска и спасения людей на водных бассейнах в границах </w:t>
      </w:r>
      <w:r>
        <w:rPr>
          <w:sz w:val="24"/>
          <w:szCs w:val="24"/>
        </w:rPr>
        <w:t>го</w:t>
      </w:r>
      <w:r w:rsidRPr="00823512">
        <w:rPr>
          <w:sz w:val="24"/>
          <w:szCs w:val="24"/>
        </w:rPr>
        <w:t>рода  Батайска, а также повышения устойчивости функционирования объектов экономики.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 xml:space="preserve">2.1.2. Координация деятельности органов управления и сил </w:t>
      </w:r>
      <w:r>
        <w:rPr>
          <w:sz w:val="24"/>
          <w:szCs w:val="24"/>
        </w:rPr>
        <w:t xml:space="preserve">городского звена </w:t>
      </w:r>
      <w:r w:rsidRPr="00823512">
        <w:rPr>
          <w:sz w:val="24"/>
          <w:szCs w:val="24"/>
        </w:rPr>
        <w:t>территориальной (областной) подсистемы единой государственной системы предупреждения и ликвидации чрезвычайных ситуаций.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 xml:space="preserve">2.1.3. Обеспечение </w:t>
      </w:r>
      <w:proofErr w:type="gramStart"/>
      <w:r w:rsidRPr="00823512">
        <w:rPr>
          <w:sz w:val="24"/>
          <w:szCs w:val="24"/>
        </w:rPr>
        <w:t>согласованности действий Администрации города  Батайска</w:t>
      </w:r>
      <w:proofErr w:type="gramEnd"/>
      <w:r w:rsidRPr="00823512">
        <w:rPr>
          <w:sz w:val="24"/>
          <w:szCs w:val="24"/>
        </w:rPr>
        <w:t xml:space="preserve"> и организаций при решении вопросов в области предупреждения и ликвидации чрезвычайных ситуаций, обеспечения пожарной безопасности, поиска и спасения людей на водных бассейнах в границах города  Батайска, а также повышения устойчивости функционирования объектов экономики.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2.1.4. Рассмотрение вопросов о привлечении сил и сре</w:t>
      </w:r>
      <w:proofErr w:type="gramStart"/>
      <w:r w:rsidRPr="00823512">
        <w:rPr>
          <w:sz w:val="24"/>
          <w:szCs w:val="24"/>
        </w:rPr>
        <w:t>дств гр</w:t>
      </w:r>
      <w:proofErr w:type="gramEnd"/>
      <w:r w:rsidRPr="00823512">
        <w:rPr>
          <w:sz w:val="24"/>
          <w:szCs w:val="24"/>
        </w:rPr>
        <w:t xml:space="preserve">ажданской обороны к </w:t>
      </w:r>
      <w:r w:rsidRPr="00823512">
        <w:rPr>
          <w:sz w:val="24"/>
          <w:szCs w:val="24"/>
        </w:rPr>
        <w:lastRenderedPageBreak/>
        <w:t>организации и проведению мероприятий по предотвращению и ликвидации чрезвычайных ситуаций в порядке, установленном федеральным законом.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2.1.5. Рассмотрение вопросов об организации оповещения и информирования населения о чрезвычайных ситуациях.</w:t>
      </w:r>
    </w:p>
    <w:p w:rsidR="0031175F" w:rsidRPr="00823512" w:rsidRDefault="0031175F" w:rsidP="0031175F">
      <w:pPr>
        <w:jc w:val="both"/>
        <w:rPr>
          <w:sz w:val="24"/>
          <w:szCs w:val="24"/>
        </w:rPr>
      </w:pPr>
    </w:p>
    <w:p w:rsidR="0031175F" w:rsidRPr="00823512" w:rsidRDefault="0031175F" w:rsidP="0031175F">
      <w:pPr>
        <w:jc w:val="center"/>
        <w:outlineLvl w:val="1"/>
        <w:rPr>
          <w:sz w:val="24"/>
          <w:szCs w:val="24"/>
        </w:rPr>
      </w:pPr>
      <w:r w:rsidRPr="00823512">
        <w:rPr>
          <w:sz w:val="24"/>
          <w:szCs w:val="24"/>
        </w:rPr>
        <w:t>3. Функции комиссии</w:t>
      </w:r>
    </w:p>
    <w:p w:rsidR="0031175F" w:rsidRPr="00823512" w:rsidRDefault="0031175F" w:rsidP="0031175F">
      <w:pPr>
        <w:jc w:val="both"/>
        <w:rPr>
          <w:sz w:val="24"/>
          <w:szCs w:val="24"/>
        </w:rPr>
      </w:pP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pacing w:val="-4"/>
          <w:sz w:val="24"/>
          <w:szCs w:val="24"/>
        </w:rPr>
        <w:t>3.1. Комиссия с целью выполнения возложенных на нее задач осуществляет</w:t>
      </w:r>
      <w:r w:rsidRPr="00823512">
        <w:rPr>
          <w:sz w:val="24"/>
          <w:szCs w:val="24"/>
        </w:rPr>
        <w:t xml:space="preserve"> следующие функции: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3.1.1. Участвует в пределах своей компетенции в разработке и осуществлении федеральных, областных целевых и научно-технических программ, а также предложений по подготовке новых и совершенствованию действующих нормативных правовых актов города  Батайска по вопросам предупреждения и ликвидации чрезвычайных ситуаций и обеспечению пожарной безопасности, готовит предложения по их реализации.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3.1.2. Разрабатывает и вносит председателю комиссии предложения</w:t>
      </w:r>
      <w:r w:rsidR="00146561">
        <w:rPr>
          <w:sz w:val="24"/>
          <w:szCs w:val="24"/>
        </w:rPr>
        <w:t xml:space="preserve"> </w:t>
      </w:r>
      <w:r w:rsidRPr="00823512">
        <w:rPr>
          <w:sz w:val="24"/>
          <w:szCs w:val="24"/>
        </w:rPr>
        <w:t>по развитию и обеспечению функционирования городского звена территориальной (областной) подсистемы единой государственной системы предупреждения и ликвидации чрезвычайных ситуаций.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 xml:space="preserve">3.1.3. Осуществляет координацию деятельности органов управления и сил городского звена территориальной (областной) подсистемы и звеньев функциональных подсистем единой государственной системы предупреждения и ликвидации чрезвычайных ситуаций, в том числе по вопросам: 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- планирования и проведения на территории города  Батайска мероприятий по предупреждению, ликвидации чрезвычайных ситуаций, обеспечению пожарной безопасности, поиску и спасению людей на водных бассейнах в границах города  Батайска;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- организации сбора и обмена информацией по вопросам защиты населения и территории города  Батайска от чрезвычайных ситуаций, обеспечения пожарной безопасности, поиска и спасения людей на водных бассейнах в границах города  Батайска, а также за обеспечением своевременного оповещения и информирования населения о возникновении (угрозе возникновения) чрезвычайных ситуаций;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- подготовки и содержания в готовности необходимых сил и сре</w:t>
      </w:r>
      <w:proofErr w:type="gramStart"/>
      <w:r w:rsidRPr="00823512">
        <w:rPr>
          <w:sz w:val="24"/>
          <w:szCs w:val="24"/>
        </w:rPr>
        <w:t>дств дл</w:t>
      </w:r>
      <w:proofErr w:type="gramEnd"/>
      <w:r w:rsidRPr="00823512">
        <w:rPr>
          <w:sz w:val="24"/>
          <w:szCs w:val="24"/>
        </w:rPr>
        <w:t>я защиты населения и территории города  Батайска от чрезвычайных ситуаций, пожаров, поиска и спасения людей на водных бассейнах в границах города  Батайска, подготовки населения способам защиты и действиям в указанных ситуациях.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3.1.4. В ходе проведения работ по предупреждению и ликвидации последствий чрезвычайных ситуаций и пожаров организует и осуществляет взаимодействие с комиссиями по предупреждению и ликвидации чрезвычайных ситуаций и обеспечению пожарной безопасности организаций города  Батайска, военным комиссариатом и правоохранительными органами.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3.1.5. Осуществляет координацию действий привлекаемых сил и средств организаций в ходе проведения неотложных работ по ликвидации чрезвычайных ситуаций, пожаров, поиску и спасению людей на водных бассейнах в границах города  Батайска.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3.1.6. Готовит и вносит председателю комиссии предложения о введении для органов управления и сил городского звена территориальной (областной) подсистемы единой государственной системы предупреждения и ликвидации чрезвычайных ситуаций: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pacing w:val="-4"/>
          <w:sz w:val="24"/>
          <w:szCs w:val="24"/>
        </w:rPr>
        <w:t>режима повышенной готовности – при угрозе возникновения чрезвычайной</w:t>
      </w:r>
      <w:r w:rsidRPr="00823512">
        <w:rPr>
          <w:sz w:val="24"/>
          <w:szCs w:val="24"/>
        </w:rPr>
        <w:t xml:space="preserve"> ситуации;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режима чрезвычайной ситуации – при возникновении и ликвидации чрезвычайной ситуации;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особого противопожарного режима – в случае повышенной пожарной опасности.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 xml:space="preserve">3.1.7. Организует работу по выполнению требований по предупреждению чрезвычайных ситуаций на потенциально опасных объектах и объектах жизнеобеспечения и </w:t>
      </w:r>
      <w:proofErr w:type="gramStart"/>
      <w:r w:rsidRPr="00823512">
        <w:rPr>
          <w:sz w:val="24"/>
          <w:szCs w:val="24"/>
        </w:rPr>
        <w:t>контролю за</w:t>
      </w:r>
      <w:proofErr w:type="gramEnd"/>
      <w:r w:rsidRPr="00823512">
        <w:rPr>
          <w:sz w:val="24"/>
          <w:szCs w:val="24"/>
        </w:rPr>
        <w:t xml:space="preserve"> готовностью организаций, осуществляющих транспортировку, переработку, </w:t>
      </w:r>
      <w:r w:rsidRPr="00823512">
        <w:rPr>
          <w:sz w:val="24"/>
          <w:szCs w:val="24"/>
        </w:rPr>
        <w:lastRenderedPageBreak/>
        <w:t>хранение нефти и нефтепродуктов, к ликвидации аварийных разливов.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 xml:space="preserve">3.1.8. Рассматривает и утверждает перечень </w:t>
      </w:r>
      <w:r w:rsidRPr="00823512">
        <w:rPr>
          <w:spacing w:val="-4"/>
          <w:sz w:val="24"/>
          <w:szCs w:val="24"/>
        </w:rPr>
        <w:t>потенциально опасных объектов и объектов, обеспечивающих жизнедеятельность</w:t>
      </w:r>
      <w:r w:rsidRPr="00823512">
        <w:rPr>
          <w:sz w:val="24"/>
          <w:szCs w:val="24"/>
        </w:rPr>
        <w:t xml:space="preserve"> населения на территории города  Батайска. 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 xml:space="preserve">3.1.9. Взаимодействует с приемной эвакуационной комиссией города  Батайска </w:t>
      </w:r>
      <w:proofErr w:type="gramStart"/>
      <w:r w:rsidRPr="00823512">
        <w:rPr>
          <w:sz w:val="24"/>
          <w:szCs w:val="24"/>
        </w:rPr>
        <w:t>по</w:t>
      </w:r>
      <w:proofErr w:type="gramEnd"/>
      <w:r w:rsidRPr="00823512">
        <w:rPr>
          <w:sz w:val="24"/>
          <w:szCs w:val="24"/>
        </w:rPr>
        <w:t xml:space="preserve"> </w:t>
      </w:r>
      <w:proofErr w:type="gramStart"/>
      <w:r w:rsidRPr="00823512">
        <w:rPr>
          <w:sz w:val="24"/>
          <w:szCs w:val="24"/>
        </w:rPr>
        <w:t>приема</w:t>
      </w:r>
      <w:proofErr w:type="gramEnd"/>
      <w:r w:rsidRPr="00823512">
        <w:rPr>
          <w:sz w:val="24"/>
          <w:szCs w:val="24"/>
        </w:rPr>
        <w:t xml:space="preserve"> и размещения эвакуированного населения и возвращения его после ликвидации чрезвычайных ситуаций и пожаров в места постоянного проживания.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3.1.10. Организует и координирует в пределах своих полномочий работу заинтересованных организаций и объектов экономики города  Батайска по вопросам сбора информации об ущербе от чрезвычайных ситуаций и пожаров, определению его размера и подготовке документов по его обоснованию.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Готовит предложения председателю комиссии по вопросам принятия необходимых мер по возмещению ущерба от чрезвычайных ситуаций</w:t>
      </w:r>
      <w:r>
        <w:rPr>
          <w:sz w:val="24"/>
          <w:szCs w:val="24"/>
        </w:rPr>
        <w:t xml:space="preserve"> </w:t>
      </w:r>
      <w:r w:rsidRPr="00823512">
        <w:rPr>
          <w:sz w:val="24"/>
          <w:szCs w:val="24"/>
        </w:rPr>
        <w:t>и пожаров.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3.1.11. Организует работу по подготовке и представлению предложений, аналитических и информационно-справочных материалов председателю комиссии, а также рекомендаций для организаций и учреждений по вопросам защиты территории и населения города  Батайска от чрезвычайных ситуаций, обеспечения пожарной безопасности, поиска и спасения людей на водных бассейнах в границах города  Батайска.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 xml:space="preserve">3.1.12. Определяет порядок и периодичность проверки готовности сил и средств, привлекаемых для ликвидации разливов нефти и нефтепродуктов локального и муниципального значения. 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 xml:space="preserve">3.1.13. Осуществляет руководство на территории Города  Батайска работами по локализации и ликвидации разливов нефти и нефтепродуктов муниципального значения. </w:t>
      </w:r>
    </w:p>
    <w:p w:rsidR="0031175F" w:rsidRPr="00823512" w:rsidRDefault="0031175F" w:rsidP="0031175F">
      <w:pPr>
        <w:jc w:val="both"/>
        <w:rPr>
          <w:sz w:val="24"/>
          <w:szCs w:val="24"/>
        </w:rPr>
      </w:pPr>
    </w:p>
    <w:p w:rsidR="0031175F" w:rsidRPr="00823512" w:rsidRDefault="0031175F" w:rsidP="0031175F">
      <w:pPr>
        <w:jc w:val="center"/>
        <w:outlineLvl w:val="1"/>
        <w:rPr>
          <w:sz w:val="24"/>
          <w:szCs w:val="24"/>
        </w:rPr>
      </w:pPr>
      <w:r w:rsidRPr="00823512">
        <w:rPr>
          <w:sz w:val="24"/>
          <w:szCs w:val="24"/>
        </w:rPr>
        <w:t>4. Права комиссии</w:t>
      </w:r>
    </w:p>
    <w:p w:rsidR="0031175F" w:rsidRPr="00823512" w:rsidRDefault="0031175F" w:rsidP="0031175F">
      <w:pPr>
        <w:jc w:val="both"/>
        <w:rPr>
          <w:sz w:val="24"/>
          <w:szCs w:val="24"/>
        </w:rPr>
      </w:pP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4.1. Комиссия в пределах своей компетенции имеет право: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4.1.1. Рассматривать на своих заседаниях вопросы предупреждения и ликвидации чрезвычайных ситуаций и обеспечения пожарной безопасности, поиска и спасения людей на водных бассейнах</w:t>
      </w:r>
      <w:r w:rsidRPr="00823512">
        <w:rPr>
          <w:spacing w:val="-4"/>
          <w:sz w:val="24"/>
          <w:szCs w:val="24"/>
        </w:rPr>
        <w:t xml:space="preserve"> в границах города  Батайска, повышения устойчивости</w:t>
      </w:r>
      <w:r w:rsidRPr="00823512">
        <w:rPr>
          <w:sz w:val="24"/>
          <w:szCs w:val="24"/>
        </w:rPr>
        <w:t xml:space="preserve"> функционирования объектов экономики и принимать по ним решения.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4.1.2. Запрашивать у организаций и общественных объединений необходимые материалы и информацию.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4.1.3. Заслушивать на своих заседаниях представителей Администрации города  Батайска, организаций и общественных объединений по вопросам предупреждения и ликвидации чрезвычайных ситуаций и обеспечению пожарной безопасности в пределах их компетенции.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4.1.4. Создавать рабочие группы, в том числе постоянно действующие, из числа членов комиссии, представителей Администрации города  Батайска и заинтересованных организаций по направлениям деятельности комиссии, определять полномочия и порядок работы этих групп.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4.1.5. Вносить в установленном порядке председателю комиссии предложения по вопросам, входящим в компетенцию комиссии и требующим его решения.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</w:p>
    <w:p w:rsidR="0031175F" w:rsidRPr="00823512" w:rsidRDefault="0031175F" w:rsidP="0031175F">
      <w:pPr>
        <w:jc w:val="center"/>
        <w:outlineLvl w:val="1"/>
        <w:rPr>
          <w:sz w:val="24"/>
          <w:szCs w:val="24"/>
        </w:rPr>
      </w:pPr>
      <w:r w:rsidRPr="00823512">
        <w:rPr>
          <w:sz w:val="24"/>
          <w:szCs w:val="24"/>
        </w:rPr>
        <w:t>5. Состав комиссии</w:t>
      </w:r>
    </w:p>
    <w:p w:rsidR="0031175F" w:rsidRPr="00823512" w:rsidRDefault="0031175F" w:rsidP="0031175F">
      <w:pPr>
        <w:jc w:val="both"/>
        <w:rPr>
          <w:sz w:val="24"/>
          <w:szCs w:val="24"/>
        </w:rPr>
      </w:pP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5.1. Возглавляет комиссию председатель комиссии – высшее должностное лицо города  Батайска. Председатель комиссии руководит деятельностью комиссии и несет ответственность за выполнение возложенных на нее задач.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5.2. Состав комиссии утверждается постановлением Администрации города  Батайска.</w:t>
      </w:r>
    </w:p>
    <w:p w:rsidR="0031175F" w:rsidRPr="00823512" w:rsidRDefault="0031175F" w:rsidP="0031175F">
      <w:pPr>
        <w:jc w:val="both"/>
        <w:outlineLvl w:val="1"/>
        <w:rPr>
          <w:sz w:val="24"/>
          <w:szCs w:val="24"/>
        </w:rPr>
      </w:pPr>
    </w:p>
    <w:p w:rsidR="0031175F" w:rsidRPr="00823512" w:rsidRDefault="0031175F" w:rsidP="0031175F">
      <w:pPr>
        <w:jc w:val="center"/>
        <w:outlineLvl w:val="1"/>
        <w:rPr>
          <w:sz w:val="24"/>
          <w:szCs w:val="24"/>
        </w:rPr>
      </w:pPr>
    </w:p>
    <w:p w:rsidR="0031175F" w:rsidRPr="00823512" w:rsidRDefault="0031175F" w:rsidP="0031175F">
      <w:pPr>
        <w:jc w:val="center"/>
        <w:outlineLvl w:val="1"/>
        <w:rPr>
          <w:sz w:val="24"/>
          <w:szCs w:val="24"/>
        </w:rPr>
      </w:pPr>
      <w:r w:rsidRPr="00823512">
        <w:rPr>
          <w:sz w:val="24"/>
          <w:szCs w:val="24"/>
        </w:rPr>
        <w:lastRenderedPageBreak/>
        <w:t>6. Организация работы комиссии</w:t>
      </w:r>
    </w:p>
    <w:p w:rsidR="0031175F" w:rsidRPr="00823512" w:rsidRDefault="0031175F" w:rsidP="0031175F">
      <w:pPr>
        <w:jc w:val="both"/>
        <w:rPr>
          <w:sz w:val="24"/>
          <w:szCs w:val="24"/>
        </w:rPr>
      </w:pP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6.1. Комиссия осуществляет свою деятельность в соответствии с планом работы, принимаемым на заседании комиссии и утверждаемым ее председателем.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Заседания комиссии проводятся по мере необходимости, но не реже одного раза в квартал.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При угрозе возникновения (возникновении) чрезвычайной ситуации</w:t>
      </w:r>
      <w:r w:rsidR="00146561">
        <w:rPr>
          <w:sz w:val="24"/>
          <w:szCs w:val="24"/>
        </w:rPr>
        <w:t xml:space="preserve"> </w:t>
      </w:r>
      <w:r w:rsidRPr="00823512">
        <w:rPr>
          <w:sz w:val="24"/>
          <w:szCs w:val="24"/>
        </w:rPr>
        <w:t>по решению председателя комиссии (а в случае его отсутствия</w:t>
      </w:r>
      <w:r w:rsidR="00146561">
        <w:rPr>
          <w:sz w:val="24"/>
          <w:szCs w:val="24"/>
        </w:rPr>
        <w:t xml:space="preserve"> </w:t>
      </w:r>
      <w:r w:rsidRPr="00823512">
        <w:rPr>
          <w:sz w:val="24"/>
          <w:szCs w:val="24"/>
        </w:rPr>
        <w:t>или по поручению председателя комиссии – по решению одного</w:t>
      </w:r>
      <w:r w:rsidR="00146561">
        <w:rPr>
          <w:sz w:val="24"/>
          <w:szCs w:val="24"/>
        </w:rPr>
        <w:t xml:space="preserve"> </w:t>
      </w:r>
      <w:r w:rsidRPr="00823512">
        <w:rPr>
          <w:sz w:val="24"/>
          <w:szCs w:val="24"/>
        </w:rPr>
        <w:t>из заместителей) проводятся внеплановые (внеочередные) заседания комиссии.</w:t>
      </w:r>
    </w:p>
    <w:p w:rsidR="0031175F" w:rsidRPr="00823512" w:rsidRDefault="0031175F" w:rsidP="0031175F">
      <w:pPr>
        <w:ind w:firstLine="709"/>
        <w:jc w:val="both"/>
        <w:rPr>
          <w:spacing w:val="-2"/>
          <w:sz w:val="24"/>
          <w:szCs w:val="24"/>
        </w:rPr>
      </w:pPr>
      <w:r w:rsidRPr="00823512">
        <w:rPr>
          <w:sz w:val="24"/>
          <w:szCs w:val="24"/>
        </w:rPr>
        <w:t>6.2. Заседания комиссии проводит председатель комиссии, а в случае</w:t>
      </w:r>
      <w:r w:rsidR="00146561">
        <w:rPr>
          <w:sz w:val="24"/>
          <w:szCs w:val="24"/>
        </w:rPr>
        <w:t xml:space="preserve"> </w:t>
      </w:r>
      <w:r w:rsidRPr="00823512">
        <w:rPr>
          <w:sz w:val="24"/>
          <w:szCs w:val="24"/>
        </w:rPr>
        <w:t>его отсутствия или по поручению председателя комиссии – один</w:t>
      </w:r>
      <w:r w:rsidR="00146561">
        <w:rPr>
          <w:sz w:val="24"/>
          <w:szCs w:val="24"/>
        </w:rPr>
        <w:t xml:space="preserve"> </w:t>
      </w:r>
      <w:r w:rsidRPr="00823512">
        <w:rPr>
          <w:sz w:val="24"/>
          <w:szCs w:val="24"/>
        </w:rPr>
        <w:t>из заместителей председателя комиссии</w:t>
      </w:r>
      <w:r w:rsidRPr="00823512">
        <w:rPr>
          <w:spacing w:val="-2"/>
          <w:sz w:val="24"/>
          <w:szCs w:val="24"/>
        </w:rPr>
        <w:t>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Заседание комиссии считается правомочным, если на нем присутствуют не менее половины ее членов.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Члены комиссии принимают участие в ее заседаниях без права замены. В случае отсутствия члена комиссии на заседании он имеет право представить свое мнение по рассматриваемым вопросам в письменной форме до начала заседания комиссии.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При необходимости в соответствии с рассматриваемыми вопросами на заседание комиссии приглашаются руководители заинтересованных организаций и общественных объединений города  Батайска.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6.3. Подготовка необходимых материалов к заседанию комиссии осуществляется Администрацией города  Батайска, организациями и общественными объединениями по вопросам, внесенным ими для рассмотрения на заседании комиссии.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Указанные материалы представляются секретарю комиссии не позднее 10 дней до даты проведения планового заседания комиссии.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При проведении внепланового (внеочередного) заседания комиссии материалы представляются к началу его проведения или сроку, установленному председателем комиссии, а в случае его отсутствия или по поручению председателя комиссии – одним из его заместителей.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Повестку дня заседания комиссии готовит секретарь комиссии</w:t>
      </w:r>
      <w:r>
        <w:rPr>
          <w:sz w:val="24"/>
          <w:szCs w:val="24"/>
        </w:rPr>
        <w:t xml:space="preserve"> </w:t>
      </w:r>
      <w:r w:rsidRPr="00823512">
        <w:rPr>
          <w:sz w:val="24"/>
          <w:szCs w:val="24"/>
        </w:rPr>
        <w:t>и утверждает председатель комиссии, а в случае его отсутствия</w:t>
      </w:r>
      <w:r>
        <w:rPr>
          <w:sz w:val="24"/>
          <w:szCs w:val="24"/>
        </w:rPr>
        <w:t xml:space="preserve"> </w:t>
      </w:r>
      <w:r w:rsidRPr="00823512">
        <w:rPr>
          <w:sz w:val="24"/>
          <w:szCs w:val="24"/>
        </w:rPr>
        <w:t>или по поручению председателя комиссии – один из его заместителей.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6.4. 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Решения комиссии оформляются в виде протоколов, которые подписываются председателем комиссии (в случае его отсутствия</w:t>
      </w:r>
      <w:r>
        <w:rPr>
          <w:sz w:val="24"/>
          <w:szCs w:val="24"/>
        </w:rPr>
        <w:t xml:space="preserve"> </w:t>
      </w:r>
      <w:r w:rsidRPr="00823512">
        <w:rPr>
          <w:sz w:val="24"/>
          <w:szCs w:val="24"/>
        </w:rPr>
        <w:t>или по поручению председателя комиссии – одним из заместителей председателя комиссии).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6.5. Решения комиссии, принимаемые в соответствии с ее компетенцией, являются обязательными для предприятий и организаций всех форм собственности, расположенных на территории города  Батайска.</w:t>
      </w:r>
    </w:p>
    <w:p w:rsidR="0031175F" w:rsidRPr="00823512" w:rsidRDefault="0031175F" w:rsidP="0031175F">
      <w:pPr>
        <w:ind w:firstLine="709"/>
        <w:jc w:val="both"/>
        <w:rPr>
          <w:sz w:val="24"/>
          <w:szCs w:val="24"/>
        </w:rPr>
      </w:pPr>
      <w:r w:rsidRPr="00823512">
        <w:rPr>
          <w:sz w:val="24"/>
          <w:szCs w:val="24"/>
        </w:rPr>
        <w:t>6.6. Организационно-техническое обеспечение деятельности комиссии и подготовку ее заседаний осуществляет МБУ «Управление гражданской защиты города Батайска», в пределах его компетенции.</w:t>
      </w:r>
    </w:p>
    <w:p w:rsidR="0031175F" w:rsidRPr="00823512" w:rsidRDefault="0031175F" w:rsidP="0031175F">
      <w:pPr>
        <w:jc w:val="both"/>
        <w:rPr>
          <w:sz w:val="24"/>
          <w:szCs w:val="24"/>
        </w:rPr>
      </w:pPr>
    </w:p>
    <w:p w:rsidR="0031175F" w:rsidRDefault="0031175F" w:rsidP="0031175F">
      <w:pPr>
        <w:jc w:val="both"/>
        <w:rPr>
          <w:sz w:val="24"/>
          <w:szCs w:val="24"/>
        </w:rPr>
      </w:pPr>
    </w:p>
    <w:p w:rsidR="00146561" w:rsidRPr="00823512" w:rsidRDefault="00146561" w:rsidP="0031175F">
      <w:pPr>
        <w:jc w:val="both"/>
        <w:rPr>
          <w:sz w:val="24"/>
          <w:szCs w:val="24"/>
        </w:rPr>
      </w:pPr>
    </w:p>
    <w:p w:rsidR="0031175F" w:rsidRPr="00823512" w:rsidRDefault="0031175F" w:rsidP="0031175F">
      <w:pPr>
        <w:rPr>
          <w:sz w:val="24"/>
          <w:szCs w:val="24"/>
        </w:rPr>
      </w:pPr>
    </w:p>
    <w:p w:rsidR="0031175F" w:rsidRPr="00823512" w:rsidRDefault="0031175F" w:rsidP="0031175F">
      <w:pPr>
        <w:ind w:right="5499"/>
        <w:rPr>
          <w:sz w:val="24"/>
          <w:szCs w:val="24"/>
        </w:rPr>
      </w:pPr>
      <w:r w:rsidRPr="00823512">
        <w:rPr>
          <w:sz w:val="24"/>
          <w:szCs w:val="24"/>
        </w:rPr>
        <w:t>Начальник общего отдела</w:t>
      </w:r>
    </w:p>
    <w:p w:rsidR="000737DC" w:rsidRPr="0031175F" w:rsidRDefault="0031175F" w:rsidP="0031175F">
      <w:pPr>
        <w:shd w:val="clear" w:color="auto" w:fill="FFFFFF"/>
        <w:tabs>
          <w:tab w:val="center" w:pos="7961"/>
        </w:tabs>
        <w:spacing w:line="317" w:lineRule="exact"/>
        <w:rPr>
          <w:color w:val="000000"/>
          <w:spacing w:val="-1"/>
          <w:sz w:val="24"/>
          <w:szCs w:val="24"/>
        </w:rPr>
      </w:pPr>
      <w:r w:rsidRPr="00823512">
        <w:rPr>
          <w:sz w:val="24"/>
          <w:szCs w:val="24"/>
        </w:rPr>
        <w:t xml:space="preserve">Администрации города  Батайска                                                   </w:t>
      </w:r>
      <w:r>
        <w:rPr>
          <w:sz w:val="24"/>
          <w:szCs w:val="24"/>
        </w:rPr>
        <w:t xml:space="preserve">               </w:t>
      </w:r>
      <w:r w:rsidRPr="00823512">
        <w:rPr>
          <w:sz w:val="24"/>
          <w:szCs w:val="24"/>
        </w:rPr>
        <w:t>В.С. Мирошникова</w:t>
      </w:r>
    </w:p>
    <w:sectPr w:rsidR="000737DC" w:rsidRPr="0031175F" w:rsidSect="00B718F1">
      <w:type w:val="nextColumn"/>
      <w:pgSz w:w="11909" w:h="16834"/>
      <w:pgMar w:top="1135" w:right="749" w:bottom="1276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(W1)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11C7C"/>
    <w:multiLevelType w:val="hybridMultilevel"/>
    <w:tmpl w:val="B49E8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2B274C"/>
    <w:multiLevelType w:val="singleLevel"/>
    <w:tmpl w:val="70A02AD2"/>
    <w:lvl w:ilvl="0">
      <w:start w:val="2"/>
      <w:numFmt w:val="decimal"/>
      <w:lvlText w:val="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2">
    <w:nsid w:val="0DD838BC"/>
    <w:multiLevelType w:val="hybridMultilevel"/>
    <w:tmpl w:val="80E2BF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3BB1156"/>
    <w:multiLevelType w:val="singleLevel"/>
    <w:tmpl w:val="6E08B95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4">
    <w:nsid w:val="161010D3"/>
    <w:multiLevelType w:val="hybridMultilevel"/>
    <w:tmpl w:val="5722467E"/>
    <w:lvl w:ilvl="0" w:tplc="47E81A2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D865B6D"/>
    <w:multiLevelType w:val="singleLevel"/>
    <w:tmpl w:val="38B8799A"/>
    <w:lvl w:ilvl="0">
      <w:start w:val="1"/>
      <w:numFmt w:val="decimal"/>
      <w:lvlText w:val="4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6">
    <w:nsid w:val="1FCC1457"/>
    <w:multiLevelType w:val="hybridMultilevel"/>
    <w:tmpl w:val="D30E8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7F6E53"/>
    <w:multiLevelType w:val="singleLevel"/>
    <w:tmpl w:val="A476E08C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8">
    <w:nsid w:val="2F1E57B3"/>
    <w:multiLevelType w:val="hybridMultilevel"/>
    <w:tmpl w:val="47748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47B1FC9"/>
    <w:multiLevelType w:val="hybridMultilevel"/>
    <w:tmpl w:val="0F6AA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D0082A"/>
    <w:multiLevelType w:val="singleLevel"/>
    <w:tmpl w:val="85FC7EB8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1">
    <w:nsid w:val="39BA638A"/>
    <w:multiLevelType w:val="hybridMultilevel"/>
    <w:tmpl w:val="D50820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527E4D"/>
    <w:multiLevelType w:val="singleLevel"/>
    <w:tmpl w:val="22020C6C"/>
    <w:lvl w:ilvl="0">
      <w:start w:val="1"/>
      <w:numFmt w:val="decimal"/>
      <w:lvlText w:val="5.%1."/>
      <w:legacy w:legacy="1" w:legacySpace="0" w:legacyIndent="477"/>
      <w:lvlJc w:val="left"/>
      <w:rPr>
        <w:rFonts w:ascii="Times New Roman" w:hAnsi="Times New Roman" w:cs="Times New Roman" w:hint="default"/>
      </w:rPr>
    </w:lvl>
  </w:abstractNum>
  <w:abstractNum w:abstractNumId="13">
    <w:nsid w:val="483317D2"/>
    <w:multiLevelType w:val="hybridMultilevel"/>
    <w:tmpl w:val="17C432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A346AF"/>
    <w:multiLevelType w:val="singleLevel"/>
    <w:tmpl w:val="DD464A3E"/>
    <w:lvl w:ilvl="0">
      <w:start w:val="1"/>
      <w:numFmt w:val="decimal"/>
      <w:lvlText w:val="3.%1."/>
      <w:legacy w:legacy="1" w:legacySpace="0" w:legacyIndent="487"/>
      <w:lvlJc w:val="left"/>
      <w:rPr>
        <w:rFonts w:ascii="Times New Roman" w:hAnsi="Times New Roman" w:cs="Times New Roman" w:hint="default"/>
      </w:rPr>
    </w:lvl>
  </w:abstractNum>
  <w:abstractNum w:abstractNumId="15">
    <w:nsid w:val="4D451D87"/>
    <w:multiLevelType w:val="singleLevel"/>
    <w:tmpl w:val="F30C9C3E"/>
    <w:lvl w:ilvl="0">
      <w:start w:val="2"/>
      <w:numFmt w:val="decimal"/>
      <w:lvlText w:val="2.%1."/>
      <w:legacy w:legacy="1" w:legacySpace="0" w:legacyIndent="492"/>
      <w:lvlJc w:val="left"/>
      <w:rPr>
        <w:rFonts w:ascii="Times New Roman" w:hAnsi="Times New Roman" w:cs="Times New Roman" w:hint="default"/>
      </w:rPr>
    </w:lvl>
  </w:abstractNum>
  <w:abstractNum w:abstractNumId="16">
    <w:nsid w:val="4F2D493D"/>
    <w:multiLevelType w:val="singleLevel"/>
    <w:tmpl w:val="EEBC2010"/>
    <w:lvl w:ilvl="0">
      <w:start w:val="4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7">
    <w:nsid w:val="51D05A9F"/>
    <w:multiLevelType w:val="singleLevel"/>
    <w:tmpl w:val="A476E08C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8">
    <w:nsid w:val="53BC0B3A"/>
    <w:multiLevelType w:val="hybridMultilevel"/>
    <w:tmpl w:val="B00A2254"/>
    <w:lvl w:ilvl="0" w:tplc="47E81A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3CA4315"/>
    <w:multiLevelType w:val="hybridMultilevel"/>
    <w:tmpl w:val="75A485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CC29D3"/>
    <w:multiLevelType w:val="singleLevel"/>
    <w:tmpl w:val="A2E6F408"/>
    <w:lvl w:ilvl="0">
      <w:start w:val="1"/>
      <w:numFmt w:val="decimal"/>
      <w:lvlText w:val="3.%1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21">
    <w:nsid w:val="5E6A5A79"/>
    <w:multiLevelType w:val="hybridMultilevel"/>
    <w:tmpl w:val="426A50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EE29F8"/>
    <w:multiLevelType w:val="singleLevel"/>
    <w:tmpl w:val="85FC7EB8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3">
    <w:nsid w:val="68F0157B"/>
    <w:multiLevelType w:val="hybridMultilevel"/>
    <w:tmpl w:val="95AAFE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544150"/>
    <w:multiLevelType w:val="singleLevel"/>
    <w:tmpl w:val="D9A2DD20"/>
    <w:lvl w:ilvl="0">
      <w:start w:val="1"/>
      <w:numFmt w:val="decimal"/>
      <w:lvlText w:val="2.%1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5">
    <w:nsid w:val="796D1F3D"/>
    <w:multiLevelType w:val="multilevel"/>
    <w:tmpl w:val="1B7A69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97A1276"/>
    <w:multiLevelType w:val="singleLevel"/>
    <w:tmpl w:val="ED321C04"/>
    <w:lvl w:ilvl="0">
      <w:start w:val="1"/>
      <w:numFmt w:val="decimal"/>
      <w:lvlText w:val="5.%1."/>
      <w:legacy w:legacy="1" w:legacySpace="0" w:legacyIndent="481"/>
      <w:lvlJc w:val="left"/>
      <w:rPr>
        <w:rFonts w:ascii="Times New Roman" w:hAnsi="Times New Roman" w:cs="Times New Roman" w:hint="default"/>
      </w:rPr>
    </w:lvl>
  </w:abstractNum>
  <w:abstractNum w:abstractNumId="27">
    <w:nsid w:val="7B8C01BE"/>
    <w:multiLevelType w:val="singleLevel"/>
    <w:tmpl w:val="2E0E5A04"/>
    <w:lvl w:ilvl="0">
      <w:start w:val="1"/>
      <w:numFmt w:val="decimal"/>
      <w:lvlText w:val="1.%1."/>
      <w:legacy w:legacy="1" w:legacySpace="0" w:legacyIndent="455"/>
      <w:lvlJc w:val="left"/>
      <w:rPr>
        <w:rFonts w:ascii="Times New Roman" w:hAnsi="Times New Roman" w:cs="Times New Roman" w:hint="default"/>
      </w:rPr>
    </w:lvl>
  </w:abstractNum>
  <w:num w:numId="1">
    <w:abstractNumId w:val="22"/>
  </w:num>
  <w:num w:numId="2">
    <w:abstractNumId w:val="10"/>
  </w:num>
  <w:num w:numId="3">
    <w:abstractNumId w:val="27"/>
  </w:num>
  <w:num w:numId="4">
    <w:abstractNumId w:val="1"/>
  </w:num>
  <w:num w:numId="5">
    <w:abstractNumId w:val="26"/>
  </w:num>
  <w:num w:numId="6">
    <w:abstractNumId w:val="13"/>
  </w:num>
  <w:num w:numId="7">
    <w:abstractNumId w:val="21"/>
  </w:num>
  <w:num w:numId="8">
    <w:abstractNumId w:val="11"/>
  </w:num>
  <w:num w:numId="9">
    <w:abstractNumId w:val="19"/>
  </w:num>
  <w:num w:numId="10">
    <w:abstractNumId w:val="23"/>
  </w:num>
  <w:num w:numId="11">
    <w:abstractNumId w:val="0"/>
  </w:num>
  <w:num w:numId="12">
    <w:abstractNumId w:val="17"/>
  </w:num>
  <w:num w:numId="13">
    <w:abstractNumId w:val="24"/>
  </w:num>
  <w:num w:numId="14">
    <w:abstractNumId w:val="20"/>
  </w:num>
  <w:num w:numId="15">
    <w:abstractNumId w:val="16"/>
  </w:num>
  <w:num w:numId="16">
    <w:abstractNumId w:val="3"/>
  </w:num>
  <w:num w:numId="17">
    <w:abstractNumId w:val="15"/>
  </w:num>
  <w:num w:numId="18">
    <w:abstractNumId w:val="14"/>
  </w:num>
  <w:num w:numId="19">
    <w:abstractNumId w:val="5"/>
  </w:num>
  <w:num w:numId="20">
    <w:abstractNumId w:val="12"/>
  </w:num>
  <w:num w:numId="21">
    <w:abstractNumId w:val="2"/>
  </w:num>
  <w:num w:numId="22">
    <w:abstractNumId w:val="25"/>
  </w:num>
  <w:num w:numId="23">
    <w:abstractNumId w:val="7"/>
  </w:num>
  <w:num w:numId="24">
    <w:abstractNumId w:val="9"/>
  </w:num>
  <w:num w:numId="25">
    <w:abstractNumId w:val="6"/>
  </w:num>
  <w:num w:numId="26">
    <w:abstractNumId w:val="4"/>
  </w:num>
  <w:num w:numId="27">
    <w:abstractNumId w:val="8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166E2F"/>
    <w:rsid w:val="00003BB9"/>
    <w:rsid w:val="00007891"/>
    <w:rsid w:val="00020BF5"/>
    <w:rsid w:val="00025930"/>
    <w:rsid w:val="00025951"/>
    <w:rsid w:val="00046D99"/>
    <w:rsid w:val="00060ECE"/>
    <w:rsid w:val="000631D1"/>
    <w:rsid w:val="000737DC"/>
    <w:rsid w:val="00082530"/>
    <w:rsid w:val="00086FCC"/>
    <w:rsid w:val="000872BE"/>
    <w:rsid w:val="00094B00"/>
    <w:rsid w:val="00094CFF"/>
    <w:rsid w:val="000974E7"/>
    <w:rsid w:val="000A23E4"/>
    <w:rsid w:val="000B5ECB"/>
    <w:rsid w:val="000D2829"/>
    <w:rsid w:val="000E3777"/>
    <w:rsid w:val="000F03BD"/>
    <w:rsid w:val="000F690F"/>
    <w:rsid w:val="00101ABD"/>
    <w:rsid w:val="001058FD"/>
    <w:rsid w:val="0012324C"/>
    <w:rsid w:val="00132C38"/>
    <w:rsid w:val="00135630"/>
    <w:rsid w:val="00144222"/>
    <w:rsid w:val="00146341"/>
    <w:rsid w:val="00146561"/>
    <w:rsid w:val="00161225"/>
    <w:rsid w:val="00166E2F"/>
    <w:rsid w:val="00171964"/>
    <w:rsid w:val="00186873"/>
    <w:rsid w:val="001A21E3"/>
    <w:rsid w:val="001B29D6"/>
    <w:rsid w:val="001B5A96"/>
    <w:rsid w:val="001C1853"/>
    <w:rsid w:val="001C5AD2"/>
    <w:rsid w:val="001E3E07"/>
    <w:rsid w:val="00203A39"/>
    <w:rsid w:val="00216251"/>
    <w:rsid w:val="002215AD"/>
    <w:rsid w:val="00256D5C"/>
    <w:rsid w:val="00261E86"/>
    <w:rsid w:val="002867A2"/>
    <w:rsid w:val="002962DD"/>
    <w:rsid w:val="00297AF9"/>
    <w:rsid w:val="002B048A"/>
    <w:rsid w:val="002B35EC"/>
    <w:rsid w:val="002C3074"/>
    <w:rsid w:val="002D6A61"/>
    <w:rsid w:val="002E24F0"/>
    <w:rsid w:val="002E701C"/>
    <w:rsid w:val="002F1B35"/>
    <w:rsid w:val="002F6B77"/>
    <w:rsid w:val="00305A10"/>
    <w:rsid w:val="0031175F"/>
    <w:rsid w:val="003151BB"/>
    <w:rsid w:val="00320FE8"/>
    <w:rsid w:val="00324108"/>
    <w:rsid w:val="00325202"/>
    <w:rsid w:val="00335E54"/>
    <w:rsid w:val="003430CC"/>
    <w:rsid w:val="00346463"/>
    <w:rsid w:val="00362E05"/>
    <w:rsid w:val="00376601"/>
    <w:rsid w:val="00396C2E"/>
    <w:rsid w:val="003A1510"/>
    <w:rsid w:val="003B0FD9"/>
    <w:rsid w:val="003C209F"/>
    <w:rsid w:val="003D1FDE"/>
    <w:rsid w:val="003E3C55"/>
    <w:rsid w:val="003E3D78"/>
    <w:rsid w:val="003F1C48"/>
    <w:rsid w:val="004035E0"/>
    <w:rsid w:val="004108C2"/>
    <w:rsid w:val="00420B09"/>
    <w:rsid w:val="004221F3"/>
    <w:rsid w:val="00424446"/>
    <w:rsid w:val="00425A72"/>
    <w:rsid w:val="0045380C"/>
    <w:rsid w:val="00455F9E"/>
    <w:rsid w:val="004569D5"/>
    <w:rsid w:val="00470DA8"/>
    <w:rsid w:val="00481A0F"/>
    <w:rsid w:val="00494011"/>
    <w:rsid w:val="004A0E59"/>
    <w:rsid w:val="004A3554"/>
    <w:rsid w:val="004C43A5"/>
    <w:rsid w:val="004D7221"/>
    <w:rsid w:val="004E6C07"/>
    <w:rsid w:val="0052606B"/>
    <w:rsid w:val="00534990"/>
    <w:rsid w:val="0054446F"/>
    <w:rsid w:val="00550966"/>
    <w:rsid w:val="005661C5"/>
    <w:rsid w:val="00576545"/>
    <w:rsid w:val="00576E69"/>
    <w:rsid w:val="0058090B"/>
    <w:rsid w:val="00581E38"/>
    <w:rsid w:val="005B1651"/>
    <w:rsid w:val="005B26ED"/>
    <w:rsid w:val="005B3120"/>
    <w:rsid w:val="005C560D"/>
    <w:rsid w:val="005D0130"/>
    <w:rsid w:val="005D7D10"/>
    <w:rsid w:val="005F3A3D"/>
    <w:rsid w:val="005F43A3"/>
    <w:rsid w:val="005F48C9"/>
    <w:rsid w:val="005F4CBE"/>
    <w:rsid w:val="00600E2F"/>
    <w:rsid w:val="0061290B"/>
    <w:rsid w:val="00613CD2"/>
    <w:rsid w:val="00614730"/>
    <w:rsid w:val="00617BC5"/>
    <w:rsid w:val="00617C2E"/>
    <w:rsid w:val="006263F0"/>
    <w:rsid w:val="006325BD"/>
    <w:rsid w:val="00637FDB"/>
    <w:rsid w:val="0064079F"/>
    <w:rsid w:val="00642765"/>
    <w:rsid w:val="00655821"/>
    <w:rsid w:val="00662D49"/>
    <w:rsid w:val="00663596"/>
    <w:rsid w:val="00665B34"/>
    <w:rsid w:val="00665FBD"/>
    <w:rsid w:val="00675646"/>
    <w:rsid w:val="0068652E"/>
    <w:rsid w:val="006871E1"/>
    <w:rsid w:val="00694236"/>
    <w:rsid w:val="0069735B"/>
    <w:rsid w:val="00697CB5"/>
    <w:rsid w:val="006C173A"/>
    <w:rsid w:val="006C20E5"/>
    <w:rsid w:val="006C438A"/>
    <w:rsid w:val="006C6849"/>
    <w:rsid w:val="006D2916"/>
    <w:rsid w:val="006E5220"/>
    <w:rsid w:val="006E748B"/>
    <w:rsid w:val="006E79C5"/>
    <w:rsid w:val="006F0798"/>
    <w:rsid w:val="006F0C70"/>
    <w:rsid w:val="00712E5F"/>
    <w:rsid w:val="007172E7"/>
    <w:rsid w:val="00724601"/>
    <w:rsid w:val="007377AD"/>
    <w:rsid w:val="00743A95"/>
    <w:rsid w:val="00744ADB"/>
    <w:rsid w:val="00765AFB"/>
    <w:rsid w:val="00787E87"/>
    <w:rsid w:val="00794CA3"/>
    <w:rsid w:val="007A739B"/>
    <w:rsid w:val="007B4F7F"/>
    <w:rsid w:val="007B5E16"/>
    <w:rsid w:val="007C165D"/>
    <w:rsid w:val="007C3410"/>
    <w:rsid w:val="007C39A0"/>
    <w:rsid w:val="007C5865"/>
    <w:rsid w:val="007E2FD4"/>
    <w:rsid w:val="007E5C34"/>
    <w:rsid w:val="007F59CC"/>
    <w:rsid w:val="0081318B"/>
    <w:rsid w:val="00821619"/>
    <w:rsid w:val="00841889"/>
    <w:rsid w:val="0084695C"/>
    <w:rsid w:val="00867D71"/>
    <w:rsid w:val="0089195C"/>
    <w:rsid w:val="008B28E1"/>
    <w:rsid w:val="008C00BB"/>
    <w:rsid w:val="008C075A"/>
    <w:rsid w:val="008D2EA5"/>
    <w:rsid w:val="008E18FB"/>
    <w:rsid w:val="008F22D1"/>
    <w:rsid w:val="0090313C"/>
    <w:rsid w:val="009043B6"/>
    <w:rsid w:val="0090474B"/>
    <w:rsid w:val="00912E8F"/>
    <w:rsid w:val="009132C6"/>
    <w:rsid w:val="00927980"/>
    <w:rsid w:val="00931B2B"/>
    <w:rsid w:val="009651CF"/>
    <w:rsid w:val="00986004"/>
    <w:rsid w:val="00992E5C"/>
    <w:rsid w:val="009A50E1"/>
    <w:rsid w:val="009B44BD"/>
    <w:rsid w:val="009B74B1"/>
    <w:rsid w:val="009C4A1D"/>
    <w:rsid w:val="009D1FAB"/>
    <w:rsid w:val="00A1279F"/>
    <w:rsid w:val="00A404B8"/>
    <w:rsid w:val="00A42508"/>
    <w:rsid w:val="00A5448F"/>
    <w:rsid w:val="00A715BC"/>
    <w:rsid w:val="00A71CA6"/>
    <w:rsid w:val="00A82C97"/>
    <w:rsid w:val="00A837F7"/>
    <w:rsid w:val="00AA16D7"/>
    <w:rsid w:val="00AB11B4"/>
    <w:rsid w:val="00AB3B9B"/>
    <w:rsid w:val="00AB4DDA"/>
    <w:rsid w:val="00AF1727"/>
    <w:rsid w:val="00AF4BF5"/>
    <w:rsid w:val="00AF4CC4"/>
    <w:rsid w:val="00B05BC0"/>
    <w:rsid w:val="00B4032E"/>
    <w:rsid w:val="00B51C80"/>
    <w:rsid w:val="00B633B2"/>
    <w:rsid w:val="00B718F1"/>
    <w:rsid w:val="00B74A64"/>
    <w:rsid w:val="00B838AA"/>
    <w:rsid w:val="00B83EB5"/>
    <w:rsid w:val="00B85901"/>
    <w:rsid w:val="00B942CE"/>
    <w:rsid w:val="00B94E7C"/>
    <w:rsid w:val="00BA78C2"/>
    <w:rsid w:val="00BB0C8A"/>
    <w:rsid w:val="00BC5AF9"/>
    <w:rsid w:val="00BC7217"/>
    <w:rsid w:val="00BF4DC5"/>
    <w:rsid w:val="00C02B08"/>
    <w:rsid w:val="00C21D83"/>
    <w:rsid w:val="00C3437F"/>
    <w:rsid w:val="00C34D6D"/>
    <w:rsid w:val="00C356A2"/>
    <w:rsid w:val="00C43DD2"/>
    <w:rsid w:val="00C52D80"/>
    <w:rsid w:val="00C55637"/>
    <w:rsid w:val="00C57775"/>
    <w:rsid w:val="00C71266"/>
    <w:rsid w:val="00C73EE1"/>
    <w:rsid w:val="00C748B2"/>
    <w:rsid w:val="00C810D3"/>
    <w:rsid w:val="00C936F2"/>
    <w:rsid w:val="00CA0BE5"/>
    <w:rsid w:val="00CA26DC"/>
    <w:rsid w:val="00CB249F"/>
    <w:rsid w:val="00CB2821"/>
    <w:rsid w:val="00CC58F3"/>
    <w:rsid w:val="00CF1DC5"/>
    <w:rsid w:val="00CF4F8D"/>
    <w:rsid w:val="00CF5969"/>
    <w:rsid w:val="00D11205"/>
    <w:rsid w:val="00D31158"/>
    <w:rsid w:val="00D471B9"/>
    <w:rsid w:val="00D649EA"/>
    <w:rsid w:val="00D7051B"/>
    <w:rsid w:val="00D71431"/>
    <w:rsid w:val="00D778FB"/>
    <w:rsid w:val="00D92021"/>
    <w:rsid w:val="00D95B2B"/>
    <w:rsid w:val="00DA12E6"/>
    <w:rsid w:val="00DA7930"/>
    <w:rsid w:val="00DB47D3"/>
    <w:rsid w:val="00DB6C41"/>
    <w:rsid w:val="00DC504D"/>
    <w:rsid w:val="00DC7DA5"/>
    <w:rsid w:val="00DE4C5E"/>
    <w:rsid w:val="00DF7651"/>
    <w:rsid w:val="00E026FB"/>
    <w:rsid w:val="00E0288A"/>
    <w:rsid w:val="00E03841"/>
    <w:rsid w:val="00E24036"/>
    <w:rsid w:val="00E258E5"/>
    <w:rsid w:val="00E34281"/>
    <w:rsid w:val="00E415F4"/>
    <w:rsid w:val="00E479EB"/>
    <w:rsid w:val="00E55191"/>
    <w:rsid w:val="00E62F4E"/>
    <w:rsid w:val="00E77B06"/>
    <w:rsid w:val="00E83312"/>
    <w:rsid w:val="00E9135A"/>
    <w:rsid w:val="00E961E5"/>
    <w:rsid w:val="00EA4AE6"/>
    <w:rsid w:val="00EC09CD"/>
    <w:rsid w:val="00EC7CB0"/>
    <w:rsid w:val="00ED1114"/>
    <w:rsid w:val="00ED1826"/>
    <w:rsid w:val="00ED4A1C"/>
    <w:rsid w:val="00EE0444"/>
    <w:rsid w:val="00EE1572"/>
    <w:rsid w:val="00EF26A7"/>
    <w:rsid w:val="00F016F2"/>
    <w:rsid w:val="00F01783"/>
    <w:rsid w:val="00F15FF6"/>
    <w:rsid w:val="00F17A75"/>
    <w:rsid w:val="00F20ADD"/>
    <w:rsid w:val="00F25F94"/>
    <w:rsid w:val="00F26759"/>
    <w:rsid w:val="00F32159"/>
    <w:rsid w:val="00F5581F"/>
    <w:rsid w:val="00F573C3"/>
    <w:rsid w:val="00F75E8C"/>
    <w:rsid w:val="00F80E6D"/>
    <w:rsid w:val="00F96B2D"/>
    <w:rsid w:val="00FA2BC5"/>
    <w:rsid w:val="00FB597E"/>
    <w:rsid w:val="00FC0DD7"/>
    <w:rsid w:val="00FC281B"/>
    <w:rsid w:val="00FC4CFF"/>
    <w:rsid w:val="00FD123B"/>
    <w:rsid w:val="00FD1FC4"/>
    <w:rsid w:val="00FD44C7"/>
    <w:rsid w:val="00FD5EA8"/>
    <w:rsid w:val="00FF0F3A"/>
    <w:rsid w:val="00FF1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E1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5E16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64079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rsid w:val="00F017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0178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1175F"/>
    <w:pPr>
      <w:widowControl w:val="0"/>
      <w:autoSpaceDE w:val="0"/>
      <w:autoSpaceDN w:val="0"/>
      <w:adjustRightInd w:val="0"/>
    </w:pPr>
    <w:rPr>
      <w:rFonts w:ascii="Times New (W1)" w:hAnsi="Times New (W1)" w:cs="Times New (W1)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53305-797D-4F7F-9845-5905E45A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2097</Words>
  <Characters>11957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МЭРА О НАСФ</vt:lpstr>
    </vt:vector>
  </TitlesOfParts>
  <Company>МУ "УГЗ" г. Батайск</Company>
  <LinksUpToDate>false</LinksUpToDate>
  <CharactersWithSpaces>14026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МЭРА О НАСФ</dc:title>
  <dc:creator>Поздеев Владимир</dc:creator>
  <cp:lastModifiedBy>Black_Raven</cp:lastModifiedBy>
  <cp:revision>5</cp:revision>
  <cp:lastPrinted>2018-01-23T06:05:00Z</cp:lastPrinted>
  <dcterms:created xsi:type="dcterms:W3CDTF">2017-12-25T11:32:00Z</dcterms:created>
  <dcterms:modified xsi:type="dcterms:W3CDTF">2018-01-23T06:05:00Z</dcterms:modified>
</cp:coreProperties>
</file>