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42" w:rsidRPr="00864B09" w:rsidRDefault="002C6059" w:rsidP="002C6059">
      <w:pPr>
        <w:tabs>
          <w:tab w:val="left" w:pos="1152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D3BA2" w:rsidRDefault="00783F03" w:rsidP="00296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предприниматели!</w:t>
      </w:r>
    </w:p>
    <w:p w:rsidR="002966AE" w:rsidRPr="00864B09" w:rsidRDefault="002966AE" w:rsidP="002966A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20902" w:rsidRDefault="00720902" w:rsidP="005E2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2017 года в Ростовской области в</w:t>
      </w:r>
      <w:r w:rsidR="002D6376">
        <w:rPr>
          <w:rFonts w:ascii="Times New Roman" w:hAnsi="Times New Roman" w:cs="Times New Roman"/>
          <w:sz w:val="28"/>
          <w:szCs w:val="28"/>
        </w:rPr>
        <w:t xml:space="preserve"> соответствии с поручением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реализуется 12</w:t>
      </w:r>
      <w:r w:rsidR="007A4D75" w:rsidRPr="007A4D75">
        <w:rPr>
          <w:rFonts w:ascii="Times New Roman" w:hAnsi="Times New Roman" w:cs="Times New Roman"/>
          <w:sz w:val="28"/>
          <w:szCs w:val="28"/>
        </w:rPr>
        <w:t xml:space="preserve"> целевы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A4D75" w:rsidRPr="007A4D75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A4D75" w:rsidRPr="007A4D75">
        <w:rPr>
          <w:rFonts w:ascii="Times New Roman" w:hAnsi="Times New Roman" w:cs="Times New Roman"/>
          <w:sz w:val="28"/>
          <w:szCs w:val="28"/>
        </w:rPr>
        <w:t xml:space="preserve"> упрощения процедур ведения бизнеса и повышения инвестиционной привлекательности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097" w:rsidRDefault="008072C0" w:rsidP="0072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83F03">
        <w:rPr>
          <w:rFonts w:ascii="Times New Roman" w:hAnsi="Times New Roman" w:cs="Times New Roman"/>
          <w:sz w:val="28"/>
          <w:szCs w:val="28"/>
        </w:rPr>
        <w:t xml:space="preserve">ероприятия целевых моделей </w:t>
      </w:r>
      <w:r w:rsidR="00271E6E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="00184BD4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783F03">
        <w:rPr>
          <w:rFonts w:ascii="Times New Roman" w:hAnsi="Times New Roman" w:cs="Times New Roman"/>
          <w:sz w:val="28"/>
          <w:szCs w:val="28"/>
        </w:rPr>
        <w:t>е</w:t>
      </w:r>
      <w:r w:rsidR="00184BD4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167097">
        <w:rPr>
          <w:rFonts w:ascii="Times New Roman" w:hAnsi="Times New Roman" w:cs="Times New Roman"/>
          <w:sz w:val="28"/>
          <w:szCs w:val="28"/>
        </w:rPr>
        <w:t xml:space="preserve"> ведения бизнеса</w:t>
      </w:r>
      <w:r w:rsidR="00184BD4">
        <w:rPr>
          <w:rFonts w:ascii="Times New Roman" w:hAnsi="Times New Roman" w:cs="Times New Roman"/>
          <w:sz w:val="28"/>
          <w:szCs w:val="28"/>
        </w:rPr>
        <w:t>, сокращ</w:t>
      </w:r>
      <w:r w:rsidR="00783F03">
        <w:rPr>
          <w:rFonts w:ascii="Times New Roman" w:hAnsi="Times New Roman" w:cs="Times New Roman"/>
          <w:sz w:val="28"/>
          <w:szCs w:val="28"/>
        </w:rPr>
        <w:t>ение</w:t>
      </w:r>
      <w:r w:rsidR="00184BD4">
        <w:rPr>
          <w:rFonts w:ascii="Times New Roman" w:hAnsi="Times New Roman" w:cs="Times New Roman"/>
          <w:sz w:val="28"/>
          <w:szCs w:val="28"/>
        </w:rPr>
        <w:t xml:space="preserve"> срок</w:t>
      </w:r>
      <w:r w:rsidR="00783F03">
        <w:rPr>
          <w:rFonts w:ascii="Times New Roman" w:hAnsi="Times New Roman" w:cs="Times New Roman"/>
          <w:sz w:val="28"/>
          <w:szCs w:val="28"/>
        </w:rPr>
        <w:t>ов</w:t>
      </w:r>
      <w:r w:rsidR="00184BD4">
        <w:rPr>
          <w:rFonts w:ascii="Times New Roman" w:hAnsi="Times New Roman" w:cs="Times New Roman"/>
          <w:sz w:val="28"/>
          <w:szCs w:val="28"/>
        </w:rPr>
        <w:t xml:space="preserve"> получения необходимых документов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="00783F03">
        <w:rPr>
          <w:rFonts w:ascii="Times New Roman" w:hAnsi="Times New Roman" w:cs="Times New Roman"/>
          <w:sz w:val="28"/>
          <w:szCs w:val="28"/>
        </w:rPr>
        <w:t xml:space="preserve">в </w:t>
      </w:r>
      <w:r w:rsidR="007345B2">
        <w:rPr>
          <w:rFonts w:ascii="Times New Roman" w:hAnsi="Times New Roman" w:cs="Times New Roman"/>
          <w:sz w:val="28"/>
          <w:szCs w:val="28"/>
        </w:rPr>
        <w:t>электронн</w:t>
      </w:r>
      <w:r w:rsidR="00783F03">
        <w:rPr>
          <w:rFonts w:ascii="Times New Roman" w:hAnsi="Times New Roman" w:cs="Times New Roman"/>
          <w:sz w:val="28"/>
          <w:szCs w:val="28"/>
        </w:rPr>
        <w:t>ом виде</w:t>
      </w:r>
      <w:r w:rsidR="007345B2">
        <w:rPr>
          <w:rFonts w:ascii="Times New Roman" w:hAnsi="Times New Roman" w:cs="Times New Roman"/>
          <w:sz w:val="28"/>
          <w:szCs w:val="28"/>
        </w:rPr>
        <w:t xml:space="preserve"> или</w:t>
      </w:r>
      <w:r w:rsidR="002D73F0">
        <w:rPr>
          <w:rFonts w:ascii="Times New Roman" w:hAnsi="Times New Roman" w:cs="Times New Roman"/>
          <w:sz w:val="28"/>
          <w:szCs w:val="28"/>
        </w:rPr>
        <w:t xml:space="preserve"> через м</w:t>
      </w:r>
      <w:r w:rsidR="00184BD4">
        <w:rPr>
          <w:rFonts w:ascii="Times New Roman" w:hAnsi="Times New Roman" w:cs="Times New Roman"/>
          <w:sz w:val="28"/>
          <w:szCs w:val="28"/>
        </w:rPr>
        <w:t>ногофункциональные центры предоставления государственных услуг (далее МФЦ)</w:t>
      </w:r>
      <w:r w:rsidR="007345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99A" w:rsidRDefault="008072C0" w:rsidP="00BD2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Одними из к</w:t>
      </w:r>
      <w:r w:rsidR="007345B2">
        <w:rPr>
          <w:rFonts w:ascii="Times New Roman" w:hAnsi="Times New Roman" w:cs="Times New Roman"/>
          <w:sz w:val="28"/>
          <w:szCs w:val="28"/>
        </w:rPr>
        <w:t>лючевы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345B2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D73F0">
        <w:rPr>
          <w:rFonts w:ascii="Times New Roman" w:hAnsi="Times New Roman" w:cs="Times New Roman"/>
          <w:sz w:val="28"/>
          <w:szCs w:val="28"/>
        </w:rPr>
        <w:t xml:space="preserve">целевой модели «Получение разрешения на строительство и территориальное планирование» </w:t>
      </w:r>
      <w:r w:rsidR="007345B2">
        <w:rPr>
          <w:rFonts w:ascii="Times New Roman" w:hAnsi="Times New Roman" w:cs="Times New Roman"/>
          <w:sz w:val="28"/>
          <w:szCs w:val="28"/>
        </w:rPr>
        <w:t>является</w:t>
      </w:r>
      <w:r w:rsidRPr="002D73F0">
        <w:rPr>
          <w:rFonts w:ascii="Times New Roman" w:hAnsi="Times New Roman" w:cs="Times New Roman"/>
          <w:b/>
          <w:sz w:val="28"/>
          <w:szCs w:val="28"/>
        </w:rPr>
        <w:t>возможность</w:t>
      </w:r>
      <w:r w:rsidR="007345B2" w:rsidRPr="002D73F0">
        <w:rPr>
          <w:rFonts w:ascii="Times New Roman" w:hAnsi="Times New Roman" w:cs="Times New Roman"/>
          <w:b/>
          <w:sz w:val="28"/>
          <w:szCs w:val="28"/>
        </w:rPr>
        <w:t xml:space="preserve"> получени</w:t>
      </w:r>
      <w:r w:rsidRPr="002D73F0">
        <w:rPr>
          <w:rFonts w:ascii="Times New Roman" w:hAnsi="Times New Roman" w:cs="Times New Roman"/>
          <w:b/>
          <w:sz w:val="28"/>
          <w:szCs w:val="28"/>
        </w:rPr>
        <w:t>я</w:t>
      </w:r>
      <w:r w:rsidR="007345B2" w:rsidRPr="002D73F0">
        <w:rPr>
          <w:rFonts w:ascii="Times New Roman" w:hAnsi="Times New Roman" w:cs="Times New Roman"/>
          <w:b/>
          <w:sz w:val="28"/>
          <w:szCs w:val="28"/>
        </w:rPr>
        <w:t xml:space="preserve"> градостроительного плана земельного участка через МФЦ</w:t>
      </w:r>
      <w:r w:rsidR="002D73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73F0" w:rsidRPr="002D73F0">
        <w:rPr>
          <w:rFonts w:ascii="Times New Roman" w:hAnsi="Times New Roman" w:cs="Times New Roman"/>
          <w:sz w:val="28"/>
          <w:szCs w:val="28"/>
        </w:rPr>
        <w:t>При</w:t>
      </w:r>
      <w:r w:rsidR="007345B2">
        <w:rPr>
          <w:rFonts w:ascii="Times New Roman" w:hAnsi="Times New Roman" w:cs="Times New Roman"/>
          <w:sz w:val="28"/>
          <w:szCs w:val="28"/>
        </w:rPr>
        <w:t xml:space="preserve">этом </w:t>
      </w:r>
      <w:r w:rsidR="002D73F0" w:rsidRPr="002D73F0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2D73F0">
        <w:rPr>
          <w:rFonts w:ascii="Times New Roman" w:hAnsi="Times New Roman" w:cs="Times New Roman"/>
          <w:sz w:val="28"/>
          <w:szCs w:val="28"/>
        </w:rPr>
        <w:t xml:space="preserve">данной услуги составляет </w:t>
      </w:r>
      <w:r w:rsidRPr="002D73F0">
        <w:rPr>
          <w:rFonts w:ascii="Times New Roman" w:hAnsi="Times New Roman" w:cs="Times New Roman"/>
          <w:b/>
          <w:sz w:val="28"/>
          <w:szCs w:val="28"/>
        </w:rPr>
        <w:t>не более</w:t>
      </w:r>
      <w:r w:rsidR="007345B2" w:rsidRPr="002D73F0">
        <w:rPr>
          <w:rFonts w:ascii="Times New Roman" w:hAnsi="Times New Roman" w:cs="Times New Roman"/>
          <w:b/>
          <w:sz w:val="28"/>
          <w:szCs w:val="28"/>
        </w:rPr>
        <w:t xml:space="preserve"> 25 дней</w:t>
      </w:r>
      <w:r w:rsidR="007345B2">
        <w:rPr>
          <w:rFonts w:ascii="Times New Roman" w:hAnsi="Times New Roman" w:cs="Times New Roman"/>
          <w:sz w:val="28"/>
          <w:szCs w:val="28"/>
        </w:rPr>
        <w:t xml:space="preserve">. </w:t>
      </w:r>
      <w:r w:rsidR="002D73F0">
        <w:rPr>
          <w:rFonts w:ascii="Times New Roman" w:hAnsi="Times New Roman" w:cs="Times New Roman"/>
          <w:sz w:val="28"/>
          <w:szCs w:val="28"/>
        </w:rPr>
        <w:t>Также доступна у</w:t>
      </w:r>
      <w:r>
        <w:rPr>
          <w:rFonts w:ascii="Times New Roman" w:hAnsi="Times New Roman" w:cs="Times New Roman"/>
          <w:sz w:val="28"/>
          <w:szCs w:val="28"/>
        </w:rPr>
        <w:t xml:space="preserve">слуга по заключению договора на подключение </w:t>
      </w:r>
      <w:r w:rsidRPr="00723482">
        <w:rPr>
          <w:rFonts w:ascii="Times New Roman" w:hAnsi="Times New Roman" w:cs="Times New Roman"/>
          <w:sz w:val="28"/>
          <w:szCs w:val="28"/>
        </w:rPr>
        <w:t>(технологическое присоединение) многоквартирного жилого дома к сетям инж</w:t>
      </w:r>
      <w:r>
        <w:rPr>
          <w:rFonts w:ascii="Times New Roman" w:hAnsi="Times New Roman" w:cs="Times New Roman"/>
          <w:sz w:val="28"/>
          <w:szCs w:val="28"/>
        </w:rPr>
        <w:t xml:space="preserve">енерно-технического обеспечения </w:t>
      </w:r>
      <w:r w:rsidR="00C105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срок не более 30 дней.</w:t>
      </w:r>
    </w:p>
    <w:p w:rsidR="00167097" w:rsidRDefault="002D73F0" w:rsidP="002D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2D73F0">
        <w:rPr>
          <w:rFonts w:ascii="Times New Roman" w:hAnsi="Times New Roman" w:cs="Times New Roman"/>
          <w:b/>
          <w:sz w:val="28"/>
          <w:szCs w:val="28"/>
        </w:rPr>
        <w:t xml:space="preserve">разрешение </w:t>
      </w:r>
      <w:r w:rsidR="007345B2" w:rsidRPr="002D73F0">
        <w:rPr>
          <w:rFonts w:ascii="Times New Roman" w:hAnsi="Times New Roman" w:cs="Times New Roman"/>
          <w:b/>
          <w:sz w:val="28"/>
          <w:szCs w:val="28"/>
        </w:rPr>
        <w:t>на строительство</w:t>
      </w:r>
      <w:r w:rsidR="00BD299A">
        <w:rPr>
          <w:rFonts w:ascii="Times New Roman" w:hAnsi="Times New Roman" w:cs="Times New Roman"/>
          <w:sz w:val="28"/>
          <w:szCs w:val="28"/>
        </w:rPr>
        <w:t xml:space="preserve">многоквартирного жилого дома выше 4 и ниже 14 этажей, общей площадью не менее 1000 и не более 10000 </w:t>
      </w:r>
      <w:r w:rsidR="00864B09">
        <w:rPr>
          <w:rFonts w:ascii="Times New Roman" w:hAnsi="Times New Roman" w:cs="Times New Roman"/>
          <w:sz w:val="28"/>
          <w:szCs w:val="28"/>
        </w:rPr>
        <w:br/>
      </w:r>
      <w:r w:rsidR="00BD299A">
        <w:rPr>
          <w:rFonts w:ascii="Times New Roman" w:hAnsi="Times New Roman" w:cs="Times New Roman"/>
          <w:sz w:val="28"/>
          <w:szCs w:val="28"/>
        </w:rPr>
        <w:t xml:space="preserve">кв. метров, с высотой этажа, не превышающей 3,5 метра, имеющий не более одного подземного этажа,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BD299A">
        <w:rPr>
          <w:rFonts w:ascii="Times New Roman" w:hAnsi="Times New Roman" w:cs="Times New Roman"/>
          <w:sz w:val="28"/>
          <w:szCs w:val="28"/>
        </w:rPr>
        <w:t>можно</w:t>
      </w:r>
      <w:r w:rsidRPr="002D73F0">
        <w:rPr>
          <w:rFonts w:ascii="Times New Roman" w:hAnsi="Times New Roman" w:cs="Times New Roman"/>
          <w:b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до 7 дней, </w:t>
      </w:r>
      <w:r w:rsidRPr="002D73F0">
        <w:rPr>
          <w:rFonts w:ascii="Times New Roman" w:hAnsi="Times New Roman" w:cs="Times New Roman"/>
          <w:sz w:val="28"/>
          <w:szCs w:val="28"/>
        </w:rPr>
        <w:t xml:space="preserve">а </w:t>
      </w:r>
      <w:r w:rsidRPr="002D73F0">
        <w:rPr>
          <w:rFonts w:ascii="Times New Roman" w:hAnsi="Times New Roman" w:cs="Times New Roman"/>
          <w:b/>
          <w:sz w:val="28"/>
          <w:szCs w:val="28"/>
        </w:rPr>
        <w:t xml:space="preserve">зарегистрировать право </w:t>
      </w:r>
      <w:r w:rsidR="00BD299A">
        <w:rPr>
          <w:rFonts w:ascii="Times New Roman" w:hAnsi="Times New Roman" w:cs="Times New Roman"/>
          <w:b/>
          <w:sz w:val="28"/>
          <w:szCs w:val="28"/>
        </w:rPr>
        <w:br/>
      </w:r>
      <w:r w:rsidR="007345B2" w:rsidRPr="002D73F0">
        <w:rPr>
          <w:rFonts w:ascii="Times New Roman" w:hAnsi="Times New Roman" w:cs="Times New Roman"/>
          <w:b/>
          <w:sz w:val="28"/>
          <w:szCs w:val="28"/>
        </w:rPr>
        <w:t>на недвижимость</w:t>
      </w:r>
      <w:r w:rsidR="007345B2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8072C0">
        <w:rPr>
          <w:rFonts w:ascii="Times New Roman" w:hAnsi="Times New Roman" w:cs="Times New Roman"/>
          <w:sz w:val="28"/>
          <w:szCs w:val="28"/>
        </w:rPr>
        <w:t xml:space="preserve"> МФЦ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8072C0">
        <w:rPr>
          <w:rFonts w:ascii="Times New Roman" w:hAnsi="Times New Roman" w:cs="Times New Roman"/>
          <w:sz w:val="28"/>
          <w:szCs w:val="28"/>
        </w:rPr>
        <w:t xml:space="preserve">не более 9 дней. Изменить </w:t>
      </w:r>
      <w:r w:rsidR="001B0486">
        <w:rPr>
          <w:rFonts w:ascii="Times New Roman" w:hAnsi="Times New Roman" w:cs="Times New Roman"/>
          <w:sz w:val="28"/>
          <w:szCs w:val="28"/>
        </w:rPr>
        <w:t xml:space="preserve">адрес объекта недвижимости и земельного участка можно </w:t>
      </w:r>
      <w:r w:rsidR="008072C0" w:rsidRPr="00070D85">
        <w:rPr>
          <w:rFonts w:ascii="Times New Roman" w:hAnsi="Times New Roman" w:cs="Times New Roman"/>
          <w:b/>
          <w:sz w:val="28"/>
          <w:szCs w:val="28"/>
        </w:rPr>
        <w:t>за</w:t>
      </w:r>
      <w:r w:rsidR="001B0486" w:rsidRPr="00070D85">
        <w:rPr>
          <w:rFonts w:ascii="Times New Roman" w:hAnsi="Times New Roman" w:cs="Times New Roman"/>
          <w:b/>
          <w:sz w:val="28"/>
          <w:szCs w:val="28"/>
        </w:rPr>
        <w:t xml:space="preserve"> 7 дней.</w:t>
      </w:r>
    </w:p>
    <w:p w:rsidR="002D73F0" w:rsidRDefault="002D73F0" w:rsidP="002D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модель «Технологическое присоединение к электрическим сетям» предусматривает </w:t>
      </w:r>
      <w:r w:rsidRPr="002D73F0">
        <w:rPr>
          <w:rFonts w:ascii="Times New Roman" w:hAnsi="Times New Roman" w:cs="Times New Roman"/>
          <w:b/>
          <w:sz w:val="28"/>
          <w:szCs w:val="28"/>
        </w:rPr>
        <w:t>технологическое присоединение к электрическим сетям</w:t>
      </w:r>
      <w:r w:rsidR="00EB5B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2D73F0">
        <w:rPr>
          <w:rFonts w:ascii="Times New Roman" w:hAnsi="Times New Roman" w:cs="Times New Roman"/>
          <w:b/>
          <w:sz w:val="28"/>
          <w:szCs w:val="28"/>
        </w:rPr>
        <w:t>90 дней,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заключение договора, выполнение работ </w:t>
      </w:r>
      <w:r w:rsidR="00EB5B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оформление факта технологического присоединения.</w:t>
      </w:r>
    </w:p>
    <w:p w:rsidR="002D73F0" w:rsidRDefault="002D73F0" w:rsidP="002D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 на присоединение к электрическим сетям, к сетям газораспределения теперь возможно через официальные сайты специали</w:t>
      </w:r>
      <w:r w:rsidR="002E727E">
        <w:rPr>
          <w:rFonts w:ascii="Times New Roman" w:hAnsi="Times New Roman" w:cs="Times New Roman"/>
          <w:sz w:val="28"/>
          <w:szCs w:val="28"/>
        </w:rPr>
        <w:t xml:space="preserve">зированных организаций (АО «Донэнерго», филиал ПАО «МРСК Юга «Ростовэнерго»). </w:t>
      </w:r>
    </w:p>
    <w:p w:rsidR="002D73F0" w:rsidRDefault="002E727E" w:rsidP="002D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вы можете</w:t>
      </w:r>
      <w:r w:rsidRPr="002E727E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2E727E">
        <w:rPr>
          <w:rFonts w:ascii="Times New Roman" w:hAnsi="Times New Roman" w:cs="Times New Roman"/>
          <w:b/>
          <w:sz w:val="28"/>
          <w:szCs w:val="28"/>
        </w:rPr>
        <w:t xml:space="preserve"> произвести предварительный </w:t>
      </w:r>
      <w:r w:rsidR="00EB5BA7">
        <w:rPr>
          <w:rFonts w:ascii="Times New Roman" w:hAnsi="Times New Roman" w:cs="Times New Roman"/>
          <w:b/>
          <w:sz w:val="28"/>
          <w:szCs w:val="28"/>
        </w:rPr>
        <w:br/>
      </w:r>
      <w:r w:rsidRPr="002E727E">
        <w:rPr>
          <w:rFonts w:ascii="Times New Roman" w:hAnsi="Times New Roman" w:cs="Times New Roman"/>
          <w:b/>
          <w:sz w:val="28"/>
          <w:szCs w:val="28"/>
        </w:rPr>
        <w:t xml:space="preserve">и контрольный расчет платы за технологическое присоединение </w:t>
      </w:r>
      <w:r w:rsidR="00EB5BA7">
        <w:rPr>
          <w:rFonts w:ascii="Times New Roman" w:hAnsi="Times New Roman" w:cs="Times New Roman"/>
          <w:b/>
          <w:sz w:val="28"/>
          <w:szCs w:val="28"/>
        </w:rPr>
        <w:br/>
      </w:r>
      <w:r w:rsidRPr="002E727E">
        <w:rPr>
          <w:rFonts w:ascii="Times New Roman" w:hAnsi="Times New Roman" w:cs="Times New Roman"/>
          <w:b/>
          <w:sz w:val="28"/>
          <w:szCs w:val="28"/>
        </w:rPr>
        <w:t>к электрическим сетям</w:t>
      </w:r>
      <w:r>
        <w:rPr>
          <w:rFonts w:ascii="Times New Roman" w:hAnsi="Times New Roman" w:cs="Times New Roman"/>
          <w:sz w:val="28"/>
          <w:szCs w:val="28"/>
        </w:rPr>
        <w:t xml:space="preserve"> по видам ставок и составу мероприятий в технических условиях. </w:t>
      </w:r>
    </w:p>
    <w:p w:rsidR="002E727E" w:rsidRDefault="002E727E" w:rsidP="002D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</w:t>
      </w:r>
      <w:r w:rsidR="00C80680">
        <w:rPr>
          <w:rFonts w:ascii="Times New Roman" w:hAnsi="Times New Roman" w:cs="Times New Roman"/>
          <w:sz w:val="28"/>
          <w:szCs w:val="28"/>
        </w:rPr>
        <w:t xml:space="preserve">бъектов, необходимых для технологического присоединения электросетевого </w:t>
      </w:r>
      <w:r w:rsidR="00B5031B">
        <w:rPr>
          <w:rFonts w:ascii="Times New Roman" w:hAnsi="Times New Roman" w:cs="Times New Roman"/>
          <w:sz w:val="28"/>
          <w:szCs w:val="28"/>
        </w:rPr>
        <w:t>хозяйства до 20 кВ включительно, получать разрешение на строительство не нужно.</w:t>
      </w:r>
    </w:p>
    <w:p w:rsidR="008072C0" w:rsidRDefault="001F0760" w:rsidP="0072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обязательными требованиями контрольно-надзорных органов</w:t>
      </w:r>
      <w:r w:rsidR="00A53A92">
        <w:rPr>
          <w:rFonts w:ascii="Times New Roman" w:hAnsi="Times New Roman" w:cs="Times New Roman"/>
          <w:sz w:val="28"/>
          <w:szCs w:val="28"/>
        </w:rPr>
        <w:t>, в части целевой модели</w:t>
      </w:r>
      <w:r w:rsidR="004112CE">
        <w:rPr>
          <w:rFonts w:ascii="Times New Roman" w:hAnsi="Times New Roman" w:cs="Times New Roman"/>
          <w:sz w:val="28"/>
          <w:szCs w:val="28"/>
        </w:rPr>
        <w:t>, содержащихся в нормативных правовых актах,</w:t>
      </w:r>
      <w:r>
        <w:rPr>
          <w:rFonts w:ascii="Times New Roman" w:hAnsi="Times New Roman" w:cs="Times New Roman"/>
          <w:sz w:val="28"/>
          <w:szCs w:val="28"/>
        </w:rPr>
        <w:t xml:space="preserve"> Вы можете ознакомиться на официальных сайтах</w:t>
      </w:r>
      <w:r w:rsidR="008D3942">
        <w:rPr>
          <w:rFonts w:ascii="Times New Roman" w:hAnsi="Times New Roman" w:cs="Times New Roman"/>
          <w:sz w:val="28"/>
          <w:szCs w:val="28"/>
        </w:rPr>
        <w:t xml:space="preserve"> органов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31B" w:rsidRDefault="00B5031B" w:rsidP="0072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требования, которые к вам предъявляют органы контроля, находятся в открытом доступе и с ними можно ознакомиться на сайтах органов контроля.</w:t>
      </w:r>
    </w:p>
    <w:p w:rsidR="005141A8" w:rsidRDefault="00B5031B" w:rsidP="002C6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F1A60"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также доступны все формы государственной поддержи</w:t>
      </w:r>
      <w:r w:rsidR="002C6059">
        <w:rPr>
          <w:rFonts w:ascii="Times New Roman" w:hAnsi="Times New Roman" w:cs="Times New Roman"/>
          <w:sz w:val="28"/>
          <w:szCs w:val="28"/>
        </w:rPr>
        <w:t>, в том числе финансовой</w:t>
      </w:r>
      <w:r>
        <w:rPr>
          <w:rFonts w:ascii="Times New Roman" w:hAnsi="Times New Roman" w:cs="Times New Roman"/>
          <w:sz w:val="28"/>
          <w:szCs w:val="28"/>
        </w:rPr>
        <w:t xml:space="preserve"> – микрозаймы от 5%, поручительства гарантийного фонда, </w:t>
      </w:r>
      <w:r w:rsidR="002C6059">
        <w:rPr>
          <w:rFonts w:ascii="Times New Roman" w:hAnsi="Times New Roman" w:cs="Times New Roman"/>
          <w:sz w:val="28"/>
          <w:szCs w:val="28"/>
        </w:rPr>
        <w:t>получение</w:t>
      </w:r>
      <w:r w:rsidRPr="00B5031B">
        <w:rPr>
          <w:rFonts w:ascii="Times New Roman" w:hAnsi="Times New Roman" w:cs="Times New Roman"/>
          <w:sz w:val="28"/>
          <w:szCs w:val="28"/>
        </w:rPr>
        <w:t xml:space="preserve"> в лизинг </w:t>
      </w:r>
      <w:r w:rsidR="002C6059">
        <w:rPr>
          <w:rFonts w:ascii="Times New Roman" w:hAnsi="Times New Roman" w:cs="Times New Roman"/>
          <w:sz w:val="28"/>
          <w:szCs w:val="28"/>
        </w:rPr>
        <w:t>оборудования</w:t>
      </w:r>
      <w:r w:rsidRPr="00B5031B">
        <w:rPr>
          <w:rFonts w:ascii="Times New Roman" w:hAnsi="Times New Roman" w:cs="Times New Roman"/>
          <w:sz w:val="28"/>
          <w:szCs w:val="28"/>
        </w:rPr>
        <w:t xml:space="preserve"> и транспорт</w:t>
      </w:r>
      <w:r w:rsidR="002C6059">
        <w:rPr>
          <w:rFonts w:ascii="Times New Roman" w:hAnsi="Times New Roman" w:cs="Times New Roman"/>
          <w:sz w:val="28"/>
          <w:szCs w:val="28"/>
        </w:rPr>
        <w:t>.</w:t>
      </w:r>
    </w:p>
    <w:p w:rsidR="004112CE" w:rsidRPr="00B5031B" w:rsidRDefault="00B5031B" w:rsidP="007209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031B">
        <w:rPr>
          <w:rFonts w:ascii="Times New Roman" w:hAnsi="Times New Roman" w:cs="Times New Roman"/>
          <w:i/>
          <w:sz w:val="28"/>
          <w:szCs w:val="28"/>
        </w:rPr>
        <w:t xml:space="preserve">В случае, если у вас возникают </w:t>
      </w:r>
      <w:r w:rsidR="00A53A92">
        <w:rPr>
          <w:rFonts w:ascii="Times New Roman" w:hAnsi="Times New Roman" w:cs="Times New Roman"/>
          <w:i/>
          <w:sz w:val="28"/>
          <w:szCs w:val="28"/>
        </w:rPr>
        <w:t>проблемы</w:t>
      </w:r>
      <w:r w:rsidRPr="00B5031B">
        <w:rPr>
          <w:rFonts w:ascii="Times New Roman" w:hAnsi="Times New Roman" w:cs="Times New Roman"/>
          <w:i/>
          <w:sz w:val="28"/>
          <w:szCs w:val="28"/>
        </w:rPr>
        <w:t xml:space="preserve"> или предложения по практическо</w:t>
      </w:r>
      <w:r>
        <w:rPr>
          <w:rFonts w:ascii="Times New Roman" w:hAnsi="Times New Roman" w:cs="Times New Roman"/>
          <w:i/>
          <w:sz w:val="28"/>
          <w:szCs w:val="28"/>
        </w:rPr>
        <w:t>й реализации мероприятий целевых моделей</w:t>
      </w:r>
      <w:r w:rsidRPr="00B5031B">
        <w:rPr>
          <w:rFonts w:ascii="Times New Roman" w:hAnsi="Times New Roman" w:cs="Times New Roman"/>
          <w:i/>
          <w:sz w:val="28"/>
          <w:szCs w:val="28"/>
        </w:rPr>
        <w:t xml:space="preserve">, вы можете их направить по адресу электронной почты: </w:t>
      </w:r>
      <w:hyperlink r:id="rId8" w:history="1">
        <w:r w:rsidRPr="00B5031B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omb</w:t>
        </w:r>
        <w:r w:rsidRPr="00B5031B">
          <w:rPr>
            <w:rStyle w:val="a3"/>
            <w:rFonts w:ascii="Times New Roman" w:hAnsi="Times New Roman" w:cs="Times New Roman"/>
            <w:i/>
            <w:sz w:val="28"/>
            <w:szCs w:val="28"/>
          </w:rPr>
          <w:t>-</w:t>
        </w:r>
        <w:r w:rsidRPr="00B5031B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pro</w:t>
        </w:r>
        <w:r w:rsidRPr="00B5031B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Pr="00B5031B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aaanet</w:t>
        </w:r>
        <w:r w:rsidRPr="00B5031B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B5031B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B5031B">
        <w:rPr>
          <w:rFonts w:ascii="Times New Roman" w:hAnsi="Times New Roman" w:cs="Times New Roman"/>
          <w:i/>
          <w:sz w:val="28"/>
          <w:szCs w:val="28"/>
        </w:rPr>
        <w:t xml:space="preserve"> с указанием те</w:t>
      </w:r>
      <w:r w:rsidR="00864B09">
        <w:rPr>
          <w:rFonts w:ascii="Times New Roman" w:hAnsi="Times New Roman" w:cs="Times New Roman"/>
          <w:i/>
          <w:sz w:val="28"/>
          <w:szCs w:val="28"/>
        </w:rPr>
        <w:t>мы – реализация целевых моделей. Или сообщить по телефону :8</w:t>
      </w:r>
      <w:r w:rsidR="00070D85">
        <w:t> </w:t>
      </w:r>
      <w:r w:rsidR="00864B09">
        <w:rPr>
          <w:rFonts w:ascii="Times New Roman" w:hAnsi="Times New Roman" w:cs="Times New Roman"/>
          <w:i/>
          <w:sz w:val="28"/>
          <w:szCs w:val="28"/>
        </w:rPr>
        <w:t>(863)</w:t>
      </w:r>
      <w:r w:rsidR="00070D85">
        <w:rPr>
          <w:rFonts w:ascii="Times New Roman" w:hAnsi="Times New Roman" w:cs="Times New Roman"/>
          <w:i/>
          <w:sz w:val="28"/>
          <w:szCs w:val="28"/>
        </w:rPr>
        <w:t> </w:t>
      </w:r>
      <w:bookmarkStart w:id="0" w:name="_GoBack"/>
      <w:bookmarkEnd w:id="0"/>
      <w:r w:rsidR="00864B09">
        <w:rPr>
          <w:rFonts w:ascii="Times New Roman" w:hAnsi="Times New Roman" w:cs="Times New Roman"/>
          <w:i/>
          <w:sz w:val="28"/>
          <w:szCs w:val="28"/>
        </w:rPr>
        <w:t>262 73 76.</w:t>
      </w:r>
    </w:p>
    <w:sectPr w:rsidR="004112CE" w:rsidRPr="00B5031B" w:rsidSect="00864B09">
      <w:footerReference w:type="default" r:id="rId9"/>
      <w:pgSz w:w="11906" w:h="16838"/>
      <w:pgMar w:top="284" w:right="567" w:bottom="249" w:left="90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C9A" w:rsidRDefault="00D35C9A" w:rsidP="00C04292">
      <w:pPr>
        <w:spacing w:after="0" w:line="240" w:lineRule="auto"/>
      </w:pPr>
      <w:r>
        <w:separator/>
      </w:r>
    </w:p>
  </w:endnote>
  <w:endnote w:type="continuationSeparator" w:id="1">
    <w:p w:rsidR="00D35C9A" w:rsidRDefault="00D35C9A" w:rsidP="00C0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9A" w:rsidRDefault="00BD299A">
    <w:pPr>
      <w:pStyle w:val="a6"/>
      <w:jc w:val="right"/>
    </w:pPr>
  </w:p>
  <w:p w:rsidR="00BD299A" w:rsidRDefault="00BD29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C9A" w:rsidRDefault="00D35C9A" w:rsidP="00C04292">
      <w:pPr>
        <w:spacing w:after="0" w:line="240" w:lineRule="auto"/>
      </w:pPr>
      <w:r>
        <w:separator/>
      </w:r>
    </w:p>
  </w:footnote>
  <w:footnote w:type="continuationSeparator" w:id="1">
    <w:p w:rsidR="00D35C9A" w:rsidRDefault="00D35C9A" w:rsidP="00C0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E96"/>
    <w:multiLevelType w:val="multilevel"/>
    <w:tmpl w:val="9AA8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9709F"/>
    <w:multiLevelType w:val="multilevel"/>
    <w:tmpl w:val="A770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55891"/>
    <w:multiLevelType w:val="multilevel"/>
    <w:tmpl w:val="ED34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F473D"/>
    <w:multiLevelType w:val="multilevel"/>
    <w:tmpl w:val="5136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C0853"/>
    <w:multiLevelType w:val="multilevel"/>
    <w:tmpl w:val="14C8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0121D"/>
    <w:multiLevelType w:val="multilevel"/>
    <w:tmpl w:val="4C5E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22FE7"/>
    <w:multiLevelType w:val="multilevel"/>
    <w:tmpl w:val="C466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322F7"/>
    <w:multiLevelType w:val="multilevel"/>
    <w:tmpl w:val="464A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F14AD5"/>
    <w:multiLevelType w:val="multilevel"/>
    <w:tmpl w:val="310C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1D41DF"/>
    <w:multiLevelType w:val="multilevel"/>
    <w:tmpl w:val="6E5E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A16646"/>
    <w:multiLevelType w:val="multilevel"/>
    <w:tmpl w:val="CCA8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3D67FB"/>
    <w:multiLevelType w:val="multilevel"/>
    <w:tmpl w:val="CF3A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416F6A"/>
    <w:multiLevelType w:val="multilevel"/>
    <w:tmpl w:val="0BCC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B10796"/>
    <w:multiLevelType w:val="multilevel"/>
    <w:tmpl w:val="8E84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3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21423"/>
    <w:rsid w:val="00015012"/>
    <w:rsid w:val="000336E3"/>
    <w:rsid w:val="00045472"/>
    <w:rsid w:val="00061EEA"/>
    <w:rsid w:val="00070D85"/>
    <w:rsid w:val="000B2182"/>
    <w:rsid w:val="000D2B7A"/>
    <w:rsid w:val="000F77BC"/>
    <w:rsid w:val="0011583D"/>
    <w:rsid w:val="0011679E"/>
    <w:rsid w:val="00157067"/>
    <w:rsid w:val="0016514D"/>
    <w:rsid w:val="00167097"/>
    <w:rsid w:val="001717BC"/>
    <w:rsid w:val="00184BD4"/>
    <w:rsid w:val="00184E0C"/>
    <w:rsid w:val="001950CB"/>
    <w:rsid w:val="001B0486"/>
    <w:rsid w:val="001D3BA2"/>
    <w:rsid w:val="001E5863"/>
    <w:rsid w:val="001F0760"/>
    <w:rsid w:val="00271E6E"/>
    <w:rsid w:val="002966AE"/>
    <w:rsid w:val="002A386C"/>
    <w:rsid w:val="002B3F99"/>
    <w:rsid w:val="002C6059"/>
    <w:rsid w:val="002D6376"/>
    <w:rsid w:val="002D73F0"/>
    <w:rsid w:val="002E727E"/>
    <w:rsid w:val="00323A46"/>
    <w:rsid w:val="00324783"/>
    <w:rsid w:val="00336CE7"/>
    <w:rsid w:val="00343F02"/>
    <w:rsid w:val="00350ED9"/>
    <w:rsid w:val="00366F9B"/>
    <w:rsid w:val="0038177A"/>
    <w:rsid w:val="00395B75"/>
    <w:rsid w:val="004042D3"/>
    <w:rsid w:val="004112CE"/>
    <w:rsid w:val="004159B0"/>
    <w:rsid w:val="0043424B"/>
    <w:rsid w:val="004614E9"/>
    <w:rsid w:val="004C707E"/>
    <w:rsid w:val="004D2920"/>
    <w:rsid w:val="004D2B77"/>
    <w:rsid w:val="004F0BE2"/>
    <w:rsid w:val="004F339E"/>
    <w:rsid w:val="005141A8"/>
    <w:rsid w:val="0059167F"/>
    <w:rsid w:val="005A4738"/>
    <w:rsid w:val="005E2B35"/>
    <w:rsid w:val="006A772B"/>
    <w:rsid w:val="006C44F8"/>
    <w:rsid w:val="006E74FA"/>
    <w:rsid w:val="00701C51"/>
    <w:rsid w:val="00704040"/>
    <w:rsid w:val="0071589D"/>
    <w:rsid w:val="00720902"/>
    <w:rsid w:val="007345B2"/>
    <w:rsid w:val="00763CEC"/>
    <w:rsid w:val="00766D9C"/>
    <w:rsid w:val="00767457"/>
    <w:rsid w:val="00783F03"/>
    <w:rsid w:val="007A4D75"/>
    <w:rsid w:val="007C5831"/>
    <w:rsid w:val="007E7BDB"/>
    <w:rsid w:val="007F1A53"/>
    <w:rsid w:val="007F2036"/>
    <w:rsid w:val="007F273C"/>
    <w:rsid w:val="008072C0"/>
    <w:rsid w:val="00816383"/>
    <w:rsid w:val="008200F3"/>
    <w:rsid w:val="00864B09"/>
    <w:rsid w:val="0087560E"/>
    <w:rsid w:val="00894EA2"/>
    <w:rsid w:val="00894EE5"/>
    <w:rsid w:val="008D3942"/>
    <w:rsid w:val="00916905"/>
    <w:rsid w:val="00944D28"/>
    <w:rsid w:val="00965F33"/>
    <w:rsid w:val="00966AC0"/>
    <w:rsid w:val="009C56D8"/>
    <w:rsid w:val="009F1A60"/>
    <w:rsid w:val="00A17048"/>
    <w:rsid w:val="00A23E7A"/>
    <w:rsid w:val="00A24997"/>
    <w:rsid w:val="00A41C10"/>
    <w:rsid w:val="00A53A92"/>
    <w:rsid w:val="00A9633A"/>
    <w:rsid w:val="00A97473"/>
    <w:rsid w:val="00AB13B2"/>
    <w:rsid w:val="00AC5EE1"/>
    <w:rsid w:val="00AF5663"/>
    <w:rsid w:val="00B12FB3"/>
    <w:rsid w:val="00B21770"/>
    <w:rsid w:val="00B25444"/>
    <w:rsid w:val="00B5031B"/>
    <w:rsid w:val="00B57D7A"/>
    <w:rsid w:val="00B85312"/>
    <w:rsid w:val="00BC7487"/>
    <w:rsid w:val="00BD299A"/>
    <w:rsid w:val="00C01510"/>
    <w:rsid w:val="00C04292"/>
    <w:rsid w:val="00C10573"/>
    <w:rsid w:val="00C80680"/>
    <w:rsid w:val="00D35C9A"/>
    <w:rsid w:val="00DC5A7F"/>
    <w:rsid w:val="00E1076B"/>
    <w:rsid w:val="00E17BCC"/>
    <w:rsid w:val="00E20D85"/>
    <w:rsid w:val="00E21423"/>
    <w:rsid w:val="00E57858"/>
    <w:rsid w:val="00EB5BA7"/>
    <w:rsid w:val="00EF5FB9"/>
    <w:rsid w:val="00F226C4"/>
    <w:rsid w:val="00FB3923"/>
    <w:rsid w:val="00FE1D9D"/>
    <w:rsid w:val="00FE498F"/>
    <w:rsid w:val="00FF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76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04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292"/>
  </w:style>
  <w:style w:type="paragraph" w:styleId="a6">
    <w:name w:val="footer"/>
    <w:basedOn w:val="a"/>
    <w:link w:val="a7"/>
    <w:uiPriority w:val="99"/>
    <w:unhideWhenUsed/>
    <w:rsid w:val="00C04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292"/>
  </w:style>
  <w:style w:type="paragraph" w:customStyle="1" w:styleId="F9E977197262459AB16AE09F8A4F0155">
    <w:name w:val="F9E977197262459AB16AE09F8A4F0155"/>
    <w:rsid w:val="00B2177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76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04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292"/>
  </w:style>
  <w:style w:type="paragraph" w:styleId="a6">
    <w:name w:val="footer"/>
    <w:basedOn w:val="a"/>
    <w:link w:val="a7"/>
    <w:uiPriority w:val="99"/>
    <w:unhideWhenUsed/>
    <w:rsid w:val="00C04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292"/>
  </w:style>
  <w:style w:type="paragraph" w:customStyle="1" w:styleId="F9E977197262459AB16AE09F8A4F0155">
    <w:name w:val="F9E977197262459AB16AE09F8A4F0155"/>
    <w:rsid w:val="00B2177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b-pro@aa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BCDA-1D4E-40B8-A821-6A62FF04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OMB-PRO</dc:creator>
  <cp:lastModifiedBy>1</cp:lastModifiedBy>
  <cp:revision>2</cp:revision>
  <cp:lastPrinted>2018-09-25T12:49:00Z</cp:lastPrinted>
  <dcterms:created xsi:type="dcterms:W3CDTF">2018-10-17T08:25:00Z</dcterms:created>
  <dcterms:modified xsi:type="dcterms:W3CDTF">2018-10-17T08:25:00Z</dcterms:modified>
</cp:coreProperties>
</file>