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от ______________ № _____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6F61CF" w:rsidRPr="00236222" w:rsidRDefault="006F61CF" w:rsidP="006F61CF">
      <w:pPr>
        <w:jc w:val="center"/>
        <w:rPr>
          <w:b/>
          <w:sz w:val="28"/>
          <w:szCs w:val="28"/>
        </w:rPr>
      </w:pPr>
      <w:r w:rsidRPr="00236222">
        <w:rPr>
          <w:b/>
          <w:sz w:val="28"/>
          <w:szCs w:val="28"/>
        </w:rPr>
        <w:t xml:space="preserve">Об утверждении Положения о материальном поощрении </w:t>
      </w:r>
    </w:p>
    <w:p w:rsidR="006F61CF" w:rsidRPr="00236222" w:rsidRDefault="006F61CF" w:rsidP="006F61CF">
      <w:pPr>
        <w:jc w:val="center"/>
        <w:rPr>
          <w:b/>
          <w:sz w:val="28"/>
          <w:szCs w:val="28"/>
        </w:rPr>
      </w:pPr>
      <w:r w:rsidRPr="00236222">
        <w:rPr>
          <w:b/>
          <w:sz w:val="28"/>
          <w:szCs w:val="28"/>
        </w:rPr>
        <w:t>органов территориального общественного самоуправления муниципального образования «Город Батайск»</w:t>
      </w:r>
    </w:p>
    <w:p w:rsidR="006F61CF" w:rsidRPr="00236222" w:rsidRDefault="006F61CF" w:rsidP="006F61CF">
      <w:pPr>
        <w:jc w:val="center"/>
        <w:rPr>
          <w:sz w:val="28"/>
          <w:szCs w:val="28"/>
        </w:rPr>
      </w:pPr>
    </w:p>
    <w:p w:rsidR="006F61CF" w:rsidRPr="00236222" w:rsidRDefault="006F61CF" w:rsidP="006F61CF">
      <w:pPr>
        <w:tabs>
          <w:tab w:val="left" w:pos="0"/>
        </w:tabs>
        <w:jc w:val="both"/>
        <w:rPr>
          <w:b/>
          <w:sz w:val="28"/>
          <w:szCs w:val="28"/>
        </w:rPr>
      </w:pPr>
      <w:r w:rsidRPr="00236222">
        <w:rPr>
          <w:sz w:val="28"/>
          <w:szCs w:val="28"/>
        </w:rPr>
        <w:tab/>
        <w:t xml:space="preserve">В целях материального стимулирования деятельности органов территориального общественного самоуправления муниципального образования «Город Батайск», в соответствии с Федеральным законом                       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 w:rsidRPr="00236222">
        <w:rPr>
          <w:b/>
          <w:sz w:val="28"/>
          <w:szCs w:val="28"/>
        </w:rPr>
        <w:t>постановляет:</w:t>
      </w:r>
    </w:p>
    <w:p w:rsidR="006F61CF" w:rsidRPr="00236222" w:rsidRDefault="006F61CF" w:rsidP="006F61CF">
      <w:pPr>
        <w:ind w:firstLine="709"/>
        <w:jc w:val="both"/>
        <w:rPr>
          <w:sz w:val="28"/>
          <w:szCs w:val="28"/>
        </w:rPr>
      </w:pP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Утвердить Положение о материальном поощрении органов территориального общественного самоуправления муниципального образования «Город Батайск» согласно приложению №1.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Утвердить состав комиссии по материальному поощрению органов территориального общественного самоуправления муниципального образования «Город Батайск» согласно приложению № 2.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Батайска от 05.04.2022 № 789 «Об утверждении Положения о материальном поощрении органов территориального общественного самоуправления муниципального образования «Город Батайск».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города Батайска.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6F61CF" w:rsidRPr="00236222" w:rsidRDefault="006F61CF" w:rsidP="006F61CF">
      <w:pPr>
        <w:jc w:val="both"/>
        <w:rPr>
          <w:sz w:val="28"/>
          <w:szCs w:val="28"/>
        </w:rPr>
      </w:pPr>
    </w:p>
    <w:p w:rsidR="006F61CF" w:rsidRPr="00236222" w:rsidRDefault="006F61CF" w:rsidP="006F61CF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</w:p>
    <w:p w:rsidR="006F61CF" w:rsidRPr="00236222" w:rsidRDefault="006F61CF" w:rsidP="006F61CF">
      <w:pPr>
        <w:pStyle w:val="1"/>
        <w:spacing w:before="0" w:line="240" w:lineRule="auto"/>
        <w:jc w:val="both"/>
        <w:rPr>
          <w:sz w:val="28"/>
          <w:szCs w:val="28"/>
        </w:rPr>
      </w:pPr>
      <w:r w:rsidRPr="00236222">
        <w:rPr>
          <w:sz w:val="28"/>
          <w:szCs w:val="28"/>
        </w:rPr>
        <w:t xml:space="preserve">Глава города Батайска                         </w:t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  <w:t xml:space="preserve">                  Р.П. Волошин</w:t>
      </w:r>
    </w:p>
    <w:p w:rsidR="006F61CF" w:rsidRDefault="006F61CF" w:rsidP="006F61CF">
      <w:pPr>
        <w:rPr>
          <w:sz w:val="28"/>
          <w:szCs w:val="28"/>
        </w:rPr>
      </w:pPr>
    </w:p>
    <w:p w:rsidR="00F9064B" w:rsidRDefault="00F9064B" w:rsidP="006F61CF">
      <w:pPr>
        <w:rPr>
          <w:sz w:val="28"/>
          <w:szCs w:val="28"/>
        </w:rPr>
      </w:pPr>
    </w:p>
    <w:p w:rsidR="00F9064B" w:rsidRPr="00236222" w:rsidRDefault="00F9064B" w:rsidP="006F61CF">
      <w:pPr>
        <w:rPr>
          <w:sz w:val="28"/>
          <w:szCs w:val="28"/>
        </w:rPr>
      </w:pPr>
    </w:p>
    <w:p w:rsidR="006F61CF" w:rsidRPr="00236222" w:rsidRDefault="006F61CF" w:rsidP="006F61CF">
      <w:pPr>
        <w:tabs>
          <w:tab w:val="left" w:pos="2410"/>
        </w:tabs>
        <w:jc w:val="both"/>
        <w:rPr>
          <w:sz w:val="28"/>
          <w:szCs w:val="28"/>
        </w:rPr>
      </w:pPr>
      <w:r w:rsidRPr="00236222">
        <w:rPr>
          <w:sz w:val="28"/>
          <w:szCs w:val="28"/>
        </w:rPr>
        <w:t xml:space="preserve">Постановление вносит  </w:t>
      </w:r>
    </w:p>
    <w:p w:rsidR="006F61CF" w:rsidRPr="00236222" w:rsidRDefault="006F61CF" w:rsidP="006F61CF">
      <w:pPr>
        <w:tabs>
          <w:tab w:val="left" w:pos="2410"/>
        </w:tabs>
        <w:jc w:val="both"/>
        <w:rPr>
          <w:sz w:val="28"/>
          <w:szCs w:val="28"/>
        </w:rPr>
      </w:pPr>
      <w:r w:rsidRPr="00236222">
        <w:rPr>
          <w:sz w:val="28"/>
          <w:szCs w:val="28"/>
        </w:rPr>
        <w:t>организационный отдел</w:t>
      </w:r>
    </w:p>
    <w:p w:rsidR="006F61CF" w:rsidRPr="00236222" w:rsidRDefault="006F61CF" w:rsidP="006F61CF">
      <w:pPr>
        <w:tabs>
          <w:tab w:val="left" w:pos="2410"/>
        </w:tabs>
        <w:jc w:val="both"/>
        <w:rPr>
          <w:sz w:val="28"/>
          <w:szCs w:val="28"/>
        </w:rPr>
      </w:pPr>
      <w:r w:rsidRPr="00236222">
        <w:rPr>
          <w:sz w:val="28"/>
          <w:szCs w:val="28"/>
        </w:rPr>
        <w:t>Администрации города Батайска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Приложение № 1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к постановлению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Администрации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города Батайска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от__________№_____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jc w:val="center"/>
        <w:rPr>
          <w:bCs/>
          <w:sz w:val="28"/>
          <w:szCs w:val="28"/>
        </w:rPr>
      </w:pPr>
      <w:r w:rsidRPr="00236222">
        <w:rPr>
          <w:sz w:val="28"/>
          <w:szCs w:val="28"/>
        </w:rPr>
        <w:t xml:space="preserve">ПОЛОЖЕНИЕ </w:t>
      </w:r>
      <w:r w:rsidRPr="00236222">
        <w:rPr>
          <w:sz w:val="28"/>
          <w:szCs w:val="28"/>
        </w:rPr>
        <w:br/>
        <w:t xml:space="preserve">о материальном поощрении </w:t>
      </w:r>
      <w:r w:rsidRPr="00236222">
        <w:rPr>
          <w:sz w:val="28"/>
          <w:szCs w:val="28"/>
        </w:rPr>
        <w:br/>
        <w:t xml:space="preserve">органов </w:t>
      </w:r>
      <w:r w:rsidRPr="00236222">
        <w:rPr>
          <w:bCs/>
          <w:sz w:val="28"/>
          <w:szCs w:val="28"/>
        </w:rPr>
        <w:t xml:space="preserve">территориального общественного самоуправления </w:t>
      </w:r>
      <w:r w:rsidRPr="00236222">
        <w:rPr>
          <w:bCs/>
          <w:sz w:val="28"/>
          <w:szCs w:val="28"/>
        </w:rPr>
        <w:br/>
        <w:t>муниципального образования «Город Батайск»</w:t>
      </w:r>
    </w:p>
    <w:p w:rsidR="006F61CF" w:rsidRPr="00236222" w:rsidRDefault="006F61CF" w:rsidP="006F61CF">
      <w:pPr>
        <w:rPr>
          <w:bCs/>
          <w:sz w:val="28"/>
          <w:szCs w:val="28"/>
        </w:rPr>
      </w:pPr>
    </w:p>
    <w:p w:rsidR="006F61CF" w:rsidRPr="00236222" w:rsidRDefault="006F61CF" w:rsidP="006F61C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236222">
        <w:rPr>
          <w:sz w:val="28"/>
          <w:szCs w:val="28"/>
        </w:rPr>
        <w:t>Настоящее Положение разработано в соответствии с Уставом муниципального образования городского округа «Город Батайск» Ростовской области, решением Батайской городской Думы от 27.0</w:t>
      </w:r>
      <w:r w:rsidR="00B3297C">
        <w:rPr>
          <w:sz w:val="28"/>
          <w:szCs w:val="28"/>
        </w:rPr>
        <w:t>8</w:t>
      </w:r>
      <w:bookmarkStart w:id="0" w:name="_GoBack"/>
      <w:bookmarkEnd w:id="0"/>
      <w:r w:rsidRPr="00236222">
        <w:rPr>
          <w:sz w:val="28"/>
          <w:szCs w:val="28"/>
        </w:rPr>
        <w:t xml:space="preserve">.2009 года № 357                     «О принятии «Положения о территориальном общественном самоуправлении в муниципальном образовании «Город Батайск» </w:t>
      </w:r>
      <w:r w:rsidRPr="00236222">
        <w:rPr>
          <w:bCs/>
          <w:sz w:val="28"/>
          <w:szCs w:val="28"/>
        </w:rPr>
        <w:t xml:space="preserve">и определяет условия и порядок выплаты материального поощрения </w:t>
      </w:r>
      <w:r w:rsidRPr="00236222">
        <w:rPr>
          <w:sz w:val="28"/>
          <w:szCs w:val="28"/>
        </w:rPr>
        <w:t xml:space="preserve">органам </w:t>
      </w:r>
      <w:r w:rsidRPr="00236222">
        <w:rPr>
          <w:bCs/>
          <w:sz w:val="28"/>
          <w:szCs w:val="28"/>
        </w:rPr>
        <w:t>территориального общественного самоуправления муниципального образования «Город Батайск».</w:t>
      </w:r>
    </w:p>
    <w:p w:rsidR="006F61CF" w:rsidRPr="00236222" w:rsidRDefault="006F61CF" w:rsidP="006F61C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236222">
        <w:rPr>
          <w:sz w:val="28"/>
          <w:szCs w:val="28"/>
        </w:rPr>
        <w:t>Выплата материального поощрения органам территориального общественного самоуправления муниципального образования                           «Город Батайск» производится ежеквартально, за счет средств местного бюджета, предусмотренных на указанные цели на текущий финансовый год.</w:t>
      </w:r>
    </w:p>
    <w:p w:rsidR="006F61CF" w:rsidRPr="00236222" w:rsidRDefault="006F61CF" w:rsidP="006F61C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236222">
        <w:rPr>
          <w:sz w:val="28"/>
          <w:szCs w:val="28"/>
        </w:rPr>
        <w:t>К категориям граждан, работающих на общественных началах в составе комитетов территориального общественного самоуправления и имеющих право на материального поощрение, в соответствии с данным Положением, относятся председатели комитетов территориального общественного самоуправления.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 xml:space="preserve">Размер материального поощрения председателю комитета территориального общественного самоуправления составляет от 30 %                     до 150 % от минимального размера оплаты труда в зависимости от своевременного и качественного выполнения работ по основным направлениям деятельности органов территориального общественного самоуправления, на основании представленной информации о своей деятельности в организационный отдел Администрации города Батайска ежеквартально до 25 числа отчетного квартала, в четвертом квартале до 12 декабря. </w:t>
      </w:r>
    </w:p>
    <w:p w:rsidR="006F61CF" w:rsidRPr="00236222" w:rsidRDefault="006F61CF" w:rsidP="006F61C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236222">
        <w:rPr>
          <w:sz w:val="28"/>
          <w:szCs w:val="28"/>
        </w:rPr>
        <w:t xml:space="preserve">Председатель территориального общественного самоуправления, подлежащий поощрению, и размер выплаты материального поощрения определяется комиссией по материальному поощрению органов </w:t>
      </w:r>
      <w:r w:rsidRPr="00236222">
        <w:rPr>
          <w:sz w:val="28"/>
          <w:szCs w:val="28"/>
        </w:rPr>
        <w:lastRenderedPageBreak/>
        <w:t>территориального общественного самоуправления муниципального образования «Город Батайск», по следующим критериям: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5814"/>
      </w:tblGrid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Коэффициенты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Критерии 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20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взаимодействие с органами местного самоуправления;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20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bCs/>
                <w:sz w:val="28"/>
                <w:szCs w:val="28"/>
              </w:rPr>
              <w:t>содействие исполнению решений органов местного самоуправления;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20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проведение разъяснительной работы среди жителей по нормативно-правовым актам, принимаемым органами местного самоуправления;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20 – отлично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bCs/>
                <w:sz w:val="28"/>
                <w:szCs w:val="28"/>
              </w:rPr>
              <w:t xml:space="preserve">участие в обучающих совещаниях, заседаниях Батайской городской Думы, а также в других совещаниях, проводимых Администрацией города Батайска;  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20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6222">
              <w:rPr>
                <w:bCs/>
                <w:sz w:val="28"/>
                <w:szCs w:val="28"/>
              </w:rPr>
              <w:t>участие в общегородских мероприятиях;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10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15 – отлично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взаимодействие с Управлением жилищно-коммунального хозяйства города Батайска по контролю за выполнением Правил благоустройства и санитарного содержания территории муниципального образования «Город Батайск»;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10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участие в благоустройстве микрорайона;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lastRenderedPageBreak/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10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20 – отлично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эффективность работы с обращениями граждан;</w:t>
            </w:r>
          </w:p>
        </w:tc>
      </w:tr>
    </w:tbl>
    <w:p w:rsidR="006F61CF" w:rsidRPr="00236222" w:rsidRDefault="006F61CF" w:rsidP="006F61CF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В случае невыполнения критериев, указанных в настоящем положении, выплата материального поощрения не производится.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Ежеквартально до 3-го числа месяца, следующего за отчетным кварталом комиссией по материальному поощрению органов территориального общественного самоуправления муниципального образования «Город Батайск», определяется размер выплаты материального поощерения и утверждается протоколом комиссии. Протокол подписывается всеми членами комиссии, участвующих в заседании. В четвертом квартале коммисия принимает решение до 15 декабря.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комиссии осуществляется коллегиально. Решение принимается большинством голосов. Комиссия правомочна приступить к работе, если ее состав сформирован не менее чем на две трети от установленного состава.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Постановление Администрации города Батайска о выплате материального поощрения готовит организационный отдел Администрации города Батайска ежеквартально до 5-го числа месяца, следующего за отчетным кварталом, в четвертом квартале до 20 декабря.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Выплата материального поощрения осуществляется отделом бухгалтерского учета и отчетности Администрации города Батайска на основании Постановлени</w:t>
      </w:r>
      <w:r w:rsidR="005958B4">
        <w:rPr>
          <w:rFonts w:ascii="Times New Roman" w:hAnsi="Times New Roman"/>
          <w:sz w:val="28"/>
          <w:szCs w:val="28"/>
        </w:rPr>
        <w:t>я</w:t>
      </w:r>
      <w:r w:rsidRPr="00236222">
        <w:rPr>
          <w:rFonts w:ascii="Times New Roman" w:hAnsi="Times New Roman"/>
          <w:sz w:val="28"/>
          <w:szCs w:val="28"/>
        </w:rPr>
        <w:t xml:space="preserve"> Администрации города Батайска о выплате материального поощрения в течение 5 рабочих дней со дня поступления денежных средств на лицевой счет Администрации города Батайска.</w:t>
      </w:r>
    </w:p>
    <w:p w:rsidR="006F61CF" w:rsidRPr="00236222" w:rsidRDefault="006F61CF" w:rsidP="006F61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F61CF" w:rsidRPr="00236222" w:rsidRDefault="006F61CF" w:rsidP="006F61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F61CF" w:rsidRPr="00236222" w:rsidRDefault="006F61CF" w:rsidP="006F61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36222">
        <w:rPr>
          <w:sz w:val="28"/>
          <w:szCs w:val="28"/>
        </w:rPr>
        <w:t>Начальник общего отдела</w:t>
      </w:r>
    </w:p>
    <w:p w:rsidR="006F61CF" w:rsidRPr="00236222" w:rsidRDefault="006F61CF" w:rsidP="006F61CF">
      <w:pPr>
        <w:autoSpaceDE w:val="0"/>
        <w:autoSpaceDN w:val="0"/>
        <w:adjustRightInd w:val="0"/>
        <w:ind w:hanging="142"/>
        <w:jc w:val="both"/>
        <w:outlineLvl w:val="1"/>
        <w:rPr>
          <w:sz w:val="28"/>
          <w:szCs w:val="28"/>
        </w:rPr>
      </w:pPr>
      <w:r w:rsidRPr="00236222">
        <w:rPr>
          <w:sz w:val="28"/>
          <w:szCs w:val="28"/>
        </w:rPr>
        <w:t xml:space="preserve">  Администрации города Батайска</w:t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  <w:t xml:space="preserve">         В.С. Мирошникова</w:t>
      </w: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rPr>
          <w:sz w:val="28"/>
          <w:szCs w:val="28"/>
        </w:rPr>
      </w:pPr>
    </w:p>
    <w:p w:rsidR="006F61CF" w:rsidRDefault="006F61CF" w:rsidP="006F61CF">
      <w:pPr>
        <w:rPr>
          <w:sz w:val="28"/>
          <w:szCs w:val="28"/>
        </w:rPr>
      </w:pPr>
    </w:p>
    <w:p w:rsidR="00236222" w:rsidRDefault="00236222" w:rsidP="006F61CF">
      <w:pPr>
        <w:rPr>
          <w:sz w:val="28"/>
          <w:szCs w:val="28"/>
        </w:rPr>
      </w:pPr>
    </w:p>
    <w:p w:rsidR="00236222" w:rsidRDefault="00236222" w:rsidP="006F61CF">
      <w:pPr>
        <w:rPr>
          <w:sz w:val="28"/>
          <w:szCs w:val="28"/>
        </w:rPr>
      </w:pPr>
    </w:p>
    <w:p w:rsidR="00236222" w:rsidRDefault="00236222" w:rsidP="006F61CF">
      <w:pPr>
        <w:rPr>
          <w:sz w:val="28"/>
          <w:szCs w:val="28"/>
        </w:rPr>
      </w:pPr>
    </w:p>
    <w:p w:rsidR="00236222" w:rsidRPr="00236222" w:rsidRDefault="00236222" w:rsidP="006F61CF">
      <w:pPr>
        <w:rPr>
          <w:sz w:val="28"/>
          <w:szCs w:val="28"/>
        </w:rPr>
      </w:pP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lastRenderedPageBreak/>
        <w:t>Приложение № 2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к постановлению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Администрации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города Батайска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от__________№_____</w:t>
      </w: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tabs>
          <w:tab w:val="left" w:pos="0"/>
        </w:tabs>
        <w:jc w:val="center"/>
        <w:rPr>
          <w:sz w:val="28"/>
          <w:szCs w:val="28"/>
        </w:rPr>
      </w:pPr>
      <w:r w:rsidRPr="00236222">
        <w:rPr>
          <w:sz w:val="28"/>
          <w:szCs w:val="28"/>
        </w:rPr>
        <w:t xml:space="preserve">Состав комиссии по материальному поощрению органов </w:t>
      </w:r>
    </w:p>
    <w:p w:rsidR="006F61CF" w:rsidRPr="00236222" w:rsidRDefault="006F61CF" w:rsidP="006F61CF">
      <w:pPr>
        <w:tabs>
          <w:tab w:val="left" w:pos="0"/>
        </w:tabs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территориального общественного самоуправления муниципального образования «Город Батайск»</w:t>
      </w:r>
    </w:p>
    <w:p w:rsidR="006F61CF" w:rsidRPr="00236222" w:rsidRDefault="006F61CF" w:rsidP="006F61C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6F61CF" w:rsidRPr="00236222" w:rsidTr="00236222">
        <w:tc>
          <w:tcPr>
            <w:tcW w:w="3402" w:type="dxa"/>
          </w:tcPr>
          <w:p w:rsidR="006F61CF" w:rsidRPr="00236222" w:rsidRDefault="006F61CF" w:rsidP="00202A4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Ермилова Т.Г.</w:t>
            </w:r>
          </w:p>
        </w:tc>
        <w:tc>
          <w:tcPr>
            <w:tcW w:w="5943" w:type="dxa"/>
          </w:tcPr>
          <w:p w:rsidR="006F61CF" w:rsidRPr="00236222" w:rsidRDefault="006F61CF" w:rsidP="00236222">
            <w:pPr>
              <w:widowControl w:val="0"/>
              <w:jc w:val="both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Заместитель главы</w:t>
            </w:r>
            <w:r w:rsidR="00236222">
              <w:rPr>
                <w:sz w:val="28"/>
                <w:szCs w:val="28"/>
              </w:rPr>
              <w:t xml:space="preserve"> </w:t>
            </w:r>
            <w:r w:rsidRPr="00236222">
              <w:rPr>
                <w:sz w:val="28"/>
                <w:szCs w:val="28"/>
              </w:rPr>
              <w:t>Администрации города Батайска по внутренней политике</w:t>
            </w:r>
          </w:p>
        </w:tc>
      </w:tr>
      <w:tr w:rsidR="006F61CF" w:rsidRPr="00236222" w:rsidTr="00236222">
        <w:tc>
          <w:tcPr>
            <w:tcW w:w="3402" w:type="dxa"/>
          </w:tcPr>
          <w:p w:rsidR="006F61CF" w:rsidRPr="00236222" w:rsidRDefault="006F61CF" w:rsidP="00202A4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Алексеенко Н.А.</w:t>
            </w:r>
          </w:p>
        </w:tc>
        <w:tc>
          <w:tcPr>
            <w:tcW w:w="5943" w:type="dxa"/>
          </w:tcPr>
          <w:p w:rsidR="006F61CF" w:rsidRPr="00236222" w:rsidRDefault="006F61CF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Начальник организационного отдела Администрации города Батайска</w:t>
            </w:r>
          </w:p>
        </w:tc>
      </w:tr>
      <w:tr w:rsidR="006F61CF" w:rsidRPr="00236222" w:rsidTr="00236222">
        <w:tc>
          <w:tcPr>
            <w:tcW w:w="3402" w:type="dxa"/>
          </w:tcPr>
          <w:p w:rsidR="006F61CF" w:rsidRPr="00236222" w:rsidRDefault="006F61CF" w:rsidP="00202A4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Андренко Е.В.</w:t>
            </w:r>
          </w:p>
        </w:tc>
        <w:tc>
          <w:tcPr>
            <w:tcW w:w="5943" w:type="dxa"/>
          </w:tcPr>
          <w:p w:rsidR="006F61CF" w:rsidRPr="00236222" w:rsidRDefault="006F61CF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Главный специалист организационного отдела Администрации города Батайска</w:t>
            </w:r>
          </w:p>
        </w:tc>
      </w:tr>
      <w:tr w:rsidR="006F61CF" w:rsidRPr="00236222" w:rsidTr="00236222">
        <w:tc>
          <w:tcPr>
            <w:tcW w:w="3402" w:type="dxa"/>
          </w:tcPr>
          <w:p w:rsidR="006F61CF" w:rsidRPr="00236222" w:rsidRDefault="006F61CF" w:rsidP="00202A4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Молчанова И. В.</w:t>
            </w:r>
          </w:p>
        </w:tc>
        <w:tc>
          <w:tcPr>
            <w:tcW w:w="5943" w:type="dxa"/>
          </w:tcPr>
          <w:p w:rsidR="006F61CF" w:rsidRPr="00236222" w:rsidRDefault="006F61CF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Начальник отдела экономики, инвестиционной политики и стратегического развития</w:t>
            </w:r>
          </w:p>
        </w:tc>
      </w:tr>
      <w:tr w:rsidR="006F61CF" w:rsidRPr="00236222" w:rsidTr="00236222">
        <w:tc>
          <w:tcPr>
            <w:tcW w:w="3402" w:type="dxa"/>
          </w:tcPr>
          <w:p w:rsidR="006F61CF" w:rsidRPr="00236222" w:rsidRDefault="006F61CF" w:rsidP="00202A4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Никитин В.А.</w:t>
            </w:r>
          </w:p>
        </w:tc>
        <w:tc>
          <w:tcPr>
            <w:tcW w:w="5943" w:type="dxa"/>
          </w:tcPr>
          <w:p w:rsidR="006F61CF" w:rsidRPr="00236222" w:rsidRDefault="006F61CF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Начальник отдела по взаимодействию с правоохранительными органами, Казачества и профилактики коррупционных правонарушений Администрации города Батайска</w:t>
            </w:r>
          </w:p>
        </w:tc>
      </w:tr>
    </w:tbl>
    <w:p w:rsidR="00D47710" w:rsidRPr="00236222" w:rsidRDefault="00D47710" w:rsidP="00D47710">
      <w:pPr>
        <w:jc w:val="center"/>
        <w:rPr>
          <w:sz w:val="28"/>
          <w:szCs w:val="28"/>
        </w:rPr>
      </w:pPr>
    </w:p>
    <w:p w:rsidR="006F61CF" w:rsidRPr="00236222" w:rsidRDefault="006F61CF" w:rsidP="00D47710">
      <w:pPr>
        <w:jc w:val="center"/>
        <w:rPr>
          <w:sz w:val="28"/>
          <w:szCs w:val="28"/>
        </w:rPr>
      </w:pPr>
    </w:p>
    <w:p w:rsidR="006F61CF" w:rsidRPr="00236222" w:rsidRDefault="006F61CF" w:rsidP="006F61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36222">
        <w:rPr>
          <w:sz w:val="28"/>
          <w:szCs w:val="28"/>
        </w:rPr>
        <w:t>Начальник общего отдела</w:t>
      </w:r>
    </w:p>
    <w:p w:rsidR="006F61CF" w:rsidRPr="00236222" w:rsidRDefault="006F61CF" w:rsidP="006F61CF">
      <w:pPr>
        <w:autoSpaceDE w:val="0"/>
        <w:autoSpaceDN w:val="0"/>
        <w:adjustRightInd w:val="0"/>
        <w:ind w:hanging="142"/>
        <w:jc w:val="both"/>
        <w:outlineLvl w:val="1"/>
        <w:rPr>
          <w:sz w:val="28"/>
          <w:szCs w:val="28"/>
        </w:rPr>
      </w:pPr>
      <w:r w:rsidRPr="00236222">
        <w:rPr>
          <w:sz w:val="28"/>
          <w:szCs w:val="28"/>
        </w:rPr>
        <w:t xml:space="preserve">  Администрации города Батайска</w:t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  <w:t xml:space="preserve">         В.С. Мирошникова</w:t>
      </w: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F81D1C" w:rsidRDefault="006F61CF" w:rsidP="00D47710">
      <w:pPr>
        <w:jc w:val="center"/>
        <w:rPr>
          <w:sz w:val="28"/>
          <w:szCs w:val="28"/>
        </w:rPr>
      </w:pPr>
    </w:p>
    <w:sectPr w:rsidR="006F61CF" w:rsidRPr="00F81D1C" w:rsidSect="00B01342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B9" w:rsidRDefault="00107CB9" w:rsidP="00543445">
      <w:r>
        <w:separator/>
      </w:r>
    </w:p>
  </w:endnote>
  <w:endnote w:type="continuationSeparator" w:id="0">
    <w:p w:rsidR="00107CB9" w:rsidRDefault="00107CB9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7A" w:rsidRDefault="000E787A" w:rsidP="000E78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B9" w:rsidRDefault="00107CB9" w:rsidP="00543445">
      <w:r>
        <w:separator/>
      </w:r>
    </w:p>
  </w:footnote>
  <w:footnote w:type="continuationSeparator" w:id="0">
    <w:p w:rsidR="00107CB9" w:rsidRDefault="00107CB9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532842"/>
      <w:docPartObj>
        <w:docPartGallery w:val="Page Numbers (Top of Page)"/>
        <w:docPartUnique/>
      </w:docPartObj>
    </w:sdtPr>
    <w:sdtEndPr/>
    <w:sdtContent>
      <w:p w:rsidR="00B60787" w:rsidRDefault="00B607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56">
          <w:rPr>
            <w:noProof/>
          </w:rPr>
          <w:t>2</w:t>
        </w:r>
        <w:r>
          <w:fldChar w:fldCharType="end"/>
        </w:r>
      </w:p>
    </w:sdtContent>
  </w:sdt>
  <w:p w:rsidR="00B60787" w:rsidRDefault="00B607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7" w:rsidRDefault="00B60787">
    <w:pPr>
      <w:pStyle w:val="a6"/>
      <w:jc w:val="center"/>
    </w:pPr>
  </w:p>
  <w:p w:rsidR="00B60787" w:rsidRDefault="00B607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7E62"/>
    <w:multiLevelType w:val="hybridMultilevel"/>
    <w:tmpl w:val="A4BC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164D8"/>
    <w:multiLevelType w:val="hybridMultilevel"/>
    <w:tmpl w:val="3614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50758"/>
    <w:rsid w:val="00057CE9"/>
    <w:rsid w:val="00060FB4"/>
    <w:rsid w:val="0006268B"/>
    <w:rsid w:val="00080A50"/>
    <w:rsid w:val="0008294E"/>
    <w:rsid w:val="00094B0F"/>
    <w:rsid w:val="000A4649"/>
    <w:rsid w:val="000A7A19"/>
    <w:rsid w:val="000B6B0C"/>
    <w:rsid w:val="000C2BF4"/>
    <w:rsid w:val="000D1198"/>
    <w:rsid w:val="000D7316"/>
    <w:rsid w:val="000E787A"/>
    <w:rsid w:val="00107CB9"/>
    <w:rsid w:val="001107C8"/>
    <w:rsid w:val="0011348E"/>
    <w:rsid w:val="0012174D"/>
    <w:rsid w:val="00127091"/>
    <w:rsid w:val="00127C4E"/>
    <w:rsid w:val="00127CD9"/>
    <w:rsid w:val="00133538"/>
    <w:rsid w:val="00143704"/>
    <w:rsid w:val="001544F3"/>
    <w:rsid w:val="001635F2"/>
    <w:rsid w:val="00193E56"/>
    <w:rsid w:val="001A3788"/>
    <w:rsid w:val="001D3C88"/>
    <w:rsid w:val="001D5310"/>
    <w:rsid w:val="002142C4"/>
    <w:rsid w:val="00223098"/>
    <w:rsid w:val="00236222"/>
    <w:rsid w:val="00270219"/>
    <w:rsid w:val="0027394B"/>
    <w:rsid w:val="00274A34"/>
    <w:rsid w:val="002837C3"/>
    <w:rsid w:val="002B58A7"/>
    <w:rsid w:val="002E0302"/>
    <w:rsid w:val="00312BE5"/>
    <w:rsid w:val="003134CA"/>
    <w:rsid w:val="0032053A"/>
    <w:rsid w:val="00332BB8"/>
    <w:rsid w:val="00334AED"/>
    <w:rsid w:val="003364CC"/>
    <w:rsid w:val="003547D2"/>
    <w:rsid w:val="00354EDD"/>
    <w:rsid w:val="00365A18"/>
    <w:rsid w:val="0038737E"/>
    <w:rsid w:val="003907C5"/>
    <w:rsid w:val="00391068"/>
    <w:rsid w:val="003B2E9E"/>
    <w:rsid w:val="003C78A1"/>
    <w:rsid w:val="003E055B"/>
    <w:rsid w:val="003F4293"/>
    <w:rsid w:val="00403B19"/>
    <w:rsid w:val="00404408"/>
    <w:rsid w:val="00405785"/>
    <w:rsid w:val="00412FA4"/>
    <w:rsid w:val="00434AB9"/>
    <w:rsid w:val="00445290"/>
    <w:rsid w:val="00463F42"/>
    <w:rsid w:val="0048165A"/>
    <w:rsid w:val="00497646"/>
    <w:rsid w:val="004A2E3C"/>
    <w:rsid w:val="004A4858"/>
    <w:rsid w:val="004B30F0"/>
    <w:rsid w:val="004D5148"/>
    <w:rsid w:val="004F53FB"/>
    <w:rsid w:val="00510540"/>
    <w:rsid w:val="00543445"/>
    <w:rsid w:val="00565F0D"/>
    <w:rsid w:val="00583976"/>
    <w:rsid w:val="00590C32"/>
    <w:rsid w:val="005958B4"/>
    <w:rsid w:val="005A11B0"/>
    <w:rsid w:val="005A1505"/>
    <w:rsid w:val="005A76A9"/>
    <w:rsid w:val="005B17BE"/>
    <w:rsid w:val="005B1BFD"/>
    <w:rsid w:val="005B4192"/>
    <w:rsid w:val="005C32D5"/>
    <w:rsid w:val="005F0FCB"/>
    <w:rsid w:val="005F2348"/>
    <w:rsid w:val="005F29EA"/>
    <w:rsid w:val="005F7570"/>
    <w:rsid w:val="00625B90"/>
    <w:rsid w:val="0063327C"/>
    <w:rsid w:val="00634DF3"/>
    <w:rsid w:val="00641A4F"/>
    <w:rsid w:val="0064304D"/>
    <w:rsid w:val="00646C6D"/>
    <w:rsid w:val="00667C8C"/>
    <w:rsid w:val="00676960"/>
    <w:rsid w:val="00677D41"/>
    <w:rsid w:val="006A1296"/>
    <w:rsid w:val="006C7989"/>
    <w:rsid w:val="006D2381"/>
    <w:rsid w:val="006D3328"/>
    <w:rsid w:val="006D7BB6"/>
    <w:rsid w:val="006E037F"/>
    <w:rsid w:val="006F61CF"/>
    <w:rsid w:val="0073027A"/>
    <w:rsid w:val="00731EA1"/>
    <w:rsid w:val="00741E7C"/>
    <w:rsid w:val="0074587F"/>
    <w:rsid w:val="00765BB9"/>
    <w:rsid w:val="007660C2"/>
    <w:rsid w:val="00770CD8"/>
    <w:rsid w:val="007878A5"/>
    <w:rsid w:val="00791F0E"/>
    <w:rsid w:val="007B2321"/>
    <w:rsid w:val="007B7729"/>
    <w:rsid w:val="007C77AD"/>
    <w:rsid w:val="007E3AE1"/>
    <w:rsid w:val="008165A4"/>
    <w:rsid w:val="008173C8"/>
    <w:rsid w:val="008316DA"/>
    <w:rsid w:val="00885EE5"/>
    <w:rsid w:val="008B0A0B"/>
    <w:rsid w:val="008B1A3F"/>
    <w:rsid w:val="008B39B4"/>
    <w:rsid w:val="008B51A1"/>
    <w:rsid w:val="008C0806"/>
    <w:rsid w:val="008E0724"/>
    <w:rsid w:val="008F39B9"/>
    <w:rsid w:val="008F7724"/>
    <w:rsid w:val="00903CDE"/>
    <w:rsid w:val="0093468F"/>
    <w:rsid w:val="00941F45"/>
    <w:rsid w:val="00950601"/>
    <w:rsid w:val="0095438E"/>
    <w:rsid w:val="00980556"/>
    <w:rsid w:val="009831BB"/>
    <w:rsid w:val="00994CBA"/>
    <w:rsid w:val="009A238B"/>
    <w:rsid w:val="009A4429"/>
    <w:rsid w:val="009B232A"/>
    <w:rsid w:val="009B35B6"/>
    <w:rsid w:val="009D7907"/>
    <w:rsid w:val="009F2FD8"/>
    <w:rsid w:val="00A000E5"/>
    <w:rsid w:val="00A04A6F"/>
    <w:rsid w:val="00A06393"/>
    <w:rsid w:val="00A06999"/>
    <w:rsid w:val="00A1614B"/>
    <w:rsid w:val="00A2404A"/>
    <w:rsid w:val="00A41237"/>
    <w:rsid w:val="00A464B6"/>
    <w:rsid w:val="00A51134"/>
    <w:rsid w:val="00A54DE9"/>
    <w:rsid w:val="00A66172"/>
    <w:rsid w:val="00A90A72"/>
    <w:rsid w:val="00AA297D"/>
    <w:rsid w:val="00AA6D75"/>
    <w:rsid w:val="00AB4E2E"/>
    <w:rsid w:val="00AC6D10"/>
    <w:rsid w:val="00AD564D"/>
    <w:rsid w:val="00AD6DC6"/>
    <w:rsid w:val="00AF1DC2"/>
    <w:rsid w:val="00B01342"/>
    <w:rsid w:val="00B07548"/>
    <w:rsid w:val="00B31270"/>
    <w:rsid w:val="00B3297C"/>
    <w:rsid w:val="00B35968"/>
    <w:rsid w:val="00B43E8B"/>
    <w:rsid w:val="00B52D8C"/>
    <w:rsid w:val="00B60787"/>
    <w:rsid w:val="00B74C32"/>
    <w:rsid w:val="00B76AA1"/>
    <w:rsid w:val="00B85335"/>
    <w:rsid w:val="00BA2CC8"/>
    <w:rsid w:val="00BB1DEC"/>
    <w:rsid w:val="00BC0CD7"/>
    <w:rsid w:val="00BC5487"/>
    <w:rsid w:val="00BD13A3"/>
    <w:rsid w:val="00BE18D9"/>
    <w:rsid w:val="00BF31BC"/>
    <w:rsid w:val="00C045BE"/>
    <w:rsid w:val="00C16C91"/>
    <w:rsid w:val="00C20694"/>
    <w:rsid w:val="00C450D7"/>
    <w:rsid w:val="00C50F7B"/>
    <w:rsid w:val="00C62D7D"/>
    <w:rsid w:val="00C63054"/>
    <w:rsid w:val="00CA687F"/>
    <w:rsid w:val="00CB6194"/>
    <w:rsid w:val="00CC421C"/>
    <w:rsid w:val="00D01490"/>
    <w:rsid w:val="00D21E37"/>
    <w:rsid w:val="00D27113"/>
    <w:rsid w:val="00D47710"/>
    <w:rsid w:val="00D5497B"/>
    <w:rsid w:val="00D62EC8"/>
    <w:rsid w:val="00D74668"/>
    <w:rsid w:val="00D77926"/>
    <w:rsid w:val="00D8055D"/>
    <w:rsid w:val="00D93E18"/>
    <w:rsid w:val="00DA1FA0"/>
    <w:rsid w:val="00DA462F"/>
    <w:rsid w:val="00DB0E26"/>
    <w:rsid w:val="00DD6BC3"/>
    <w:rsid w:val="00DD7990"/>
    <w:rsid w:val="00DE3440"/>
    <w:rsid w:val="00E2499F"/>
    <w:rsid w:val="00E411C0"/>
    <w:rsid w:val="00E42E8C"/>
    <w:rsid w:val="00E567F1"/>
    <w:rsid w:val="00E57973"/>
    <w:rsid w:val="00E60B43"/>
    <w:rsid w:val="00E6329D"/>
    <w:rsid w:val="00E734B9"/>
    <w:rsid w:val="00E80119"/>
    <w:rsid w:val="00E8348A"/>
    <w:rsid w:val="00E84FF6"/>
    <w:rsid w:val="00E9625C"/>
    <w:rsid w:val="00EA10C1"/>
    <w:rsid w:val="00EA43ED"/>
    <w:rsid w:val="00EA64D2"/>
    <w:rsid w:val="00EC6418"/>
    <w:rsid w:val="00ED5A42"/>
    <w:rsid w:val="00EE09A4"/>
    <w:rsid w:val="00EE2B89"/>
    <w:rsid w:val="00EE7BDF"/>
    <w:rsid w:val="00EF30DE"/>
    <w:rsid w:val="00EF68B6"/>
    <w:rsid w:val="00F20DF3"/>
    <w:rsid w:val="00F22636"/>
    <w:rsid w:val="00F23E2C"/>
    <w:rsid w:val="00F31E2A"/>
    <w:rsid w:val="00F340D7"/>
    <w:rsid w:val="00F35732"/>
    <w:rsid w:val="00F4630E"/>
    <w:rsid w:val="00F4635F"/>
    <w:rsid w:val="00F56CB5"/>
    <w:rsid w:val="00F81D1C"/>
    <w:rsid w:val="00F81FE3"/>
    <w:rsid w:val="00F9064B"/>
    <w:rsid w:val="00F9078B"/>
    <w:rsid w:val="00FA04C1"/>
    <w:rsid w:val="00FA5092"/>
    <w:rsid w:val="00FB0EFD"/>
    <w:rsid w:val="00FC6196"/>
    <w:rsid w:val="00FD30BF"/>
    <w:rsid w:val="00FE2570"/>
    <w:rsid w:val="00FE7A45"/>
    <w:rsid w:val="00FF2D6B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D23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765BB9"/>
    <w:rPr>
      <w:b/>
      <w:bCs/>
    </w:rPr>
  </w:style>
  <w:style w:type="paragraph" w:styleId="ab">
    <w:name w:val="Normal (Web)"/>
    <w:basedOn w:val="a"/>
    <w:uiPriority w:val="99"/>
    <w:semiHidden/>
    <w:unhideWhenUsed/>
    <w:rsid w:val="00765BB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F6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6D60-C4BA-49F6-B1AA-C90C0E18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ARM26_</cp:lastModifiedBy>
  <cp:revision>2</cp:revision>
  <cp:lastPrinted>2024-02-13T14:42:00Z</cp:lastPrinted>
  <dcterms:created xsi:type="dcterms:W3CDTF">2024-12-19T08:27:00Z</dcterms:created>
  <dcterms:modified xsi:type="dcterms:W3CDTF">2024-12-19T08:27:00Z</dcterms:modified>
</cp:coreProperties>
</file>