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line="315" w:lineRule="atLeast"/>
        <w:ind w:firstLine="0" w:left="0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4"/>
        </w:rPr>
        <w:t> </w:t>
      </w:r>
      <w:r>
        <w:rPr>
          <w:rFonts w:ascii="Times New Roman" w:hAnsi="Times New Roman"/>
          <w:spacing w:val="2"/>
          <w:sz w:val="28"/>
        </w:rPr>
        <w:t>Заключение</w:t>
      </w:r>
    </w:p>
    <w:p w14:paraId="02000000">
      <w:pPr>
        <w:widowControl w:val="1"/>
        <w:spacing w:line="315" w:lineRule="atLeast"/>
        <w:ind w:firstLine="0" w:left="0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о результатах общественных обсуждений</w:t>
      </w:r>
    </w:p>
    <w:p w14:paraId="03000000">
      <w:pPr>
        <w:widowControl w:val="1"/>
        <w:spacing w:line="315" w:lineRule="atLeast"/>
        <w:ind w:firstLine="0" w:left="0"/>
        <w:jc w:val="right"/>
        <w:rPr>
          <w:rFonts w:ascii="Times New Roman" w:hAnsi="Times New Roman"/>
          <w:spacing w:val="2"/>
          <w:sz w:val="16"/>
        </w:rPr>
      </w:pPr>
    </w:p>
    <w:p w14:paraId="04000000">
      <w:pPr>
        <w:widowControl w:val="1"/>
        <w:spacing w:line="315" w:lineRule="atLeast"/>
        <w:ind w:firstLine="0" w:left="0"/>
        <w:jc w:val="right"/>
        <w:rPr>
          <w:rFonts w:ascii="Times New Roman" w:hAnsi="Times New Roman"/>
          <w:spacing w:val="2"/>
          <w:sz w:val="28"/>
          <w:u w:val="single"/>
        </w:rPr>
      </w:pPr>
      <w:r>
        <w:rPr>
          <w:rFonts w:ascii="Times New Roman" w:hAnsi="Times New Roman"/>
          <w:spacing w:val="2"/>
          <w:sz w:val="28"/>
          <w:u w:val="single"/>
        </w:rPr>
        <w:t xml:space="preserve">«14» </w:t>
      </w:r>
      <w:r>
        <w:rPr>
          <w:rFonts w:ascii="Times New Roman" w:hAnsi="Times New Roman"/>
          <w:spacing w:val="2"/>
          <w:sz w:val="28"/>
          <w:u w:val="single"/>
        </w:rPr>
        <w:t>_января</w:t>
      </w:r>
      <w:r>
        <w:rPr>
          <w:rFonts w:ascii="Times New Roman" w:hAnsi="Times New Roman"/>
          <w:spacing w:val="2"/>
          <w:sz w:val="28"/>
          <w:u w:val="single"/>
        </w:rPr>
        <w:t>_ 2025 г.</w:t>
      </w:r>
      <w:r>
        <w:rPr>
          <w:rFonts w:ascii="Times New Roman" w:hAnsi="Times New Roman"/>
          <w:spacing w:val="2"/>
          <w:sz w:val="28"/>
        </w:rPr>
        <w:t xml:space="preserve">              </w:t>
      </w:r>
      <w:r>
        <w:rPr>
          <w:rFonts w:ascii="Times New Roman" w:hAnsi="Times New Roman"/>
          <w:spacing w:val="2"/>
          <w:sz w:val="28"/>
          <w:u w:val="single"/>
        </w:rPr>
        <w:t>г</w:t>
      </w:r>
      <w:r>
        <w:rPr>
          <w:rFonts w:ascii="Times New Roman" w:hAnsi="Times New Roman"/>
          <w:spacing w:val="2"/>
          <w:sz w:val="28"/>
          <w:u w:val="single"/>
        </w:rPr>
        <w:t>.Б</w:t>
      </w:r>
      <w:r>
        <w:rPr>
          <w:rFonts w:ascii="Times New Roman" w:hAnsi="Times New Roman"/>
          <w:spacing w:val="2"/>
          <w:sz w:val="28"/>
          <w:u w:val="single"/>
        </w:rPr>
        <w:t>атайск, в границах квартала, ограниченного</w:t>
      </w:r>
    </w:p>
    <w:p w14:paraId="05000000">
      <w:pPr>
        <w:widowControl w:val="1"/>
        <w:spacing w:line="315" w:lineRule="atLeast"/>
        <w:ind w:firstLine="0" w:left="0"/>
        <w:jc w:val="right"/>
        <w:rPr>
          <w:rFonts w:ascii="Times New Roman" w:hAnsi="Times New Roman"/>
          <w:spacing w:val="2"/>
          <w:sz w:val="28"/>
          <w:u w:val="single"/>
        </w:rPr>
      </w:pPr>
      <w:r>
        <w:rPr>
          <w:rFonts w:ascii="Times New Roman" w:hAnsi="Times New Roman"/>
          <w:spacing w:val="2"/>
          <w:sz w:val="28"/>
          <w:u w:val="single"/>
        </w:rPr>
        <w:t>ул. Ленина, ул. Кирова,</w:t>
      </w:r>
    </w:p>
    <w:p w14:paraId="06000000">
      <w:pPr>
        <w:widowControl w:val="1"/>
        <w:spacing w:line="315" w:lineRule="atLeast"/>
        <w:ind w:firstLine="0" w:left="0"/>
        <w:jc w:val="right"/>
        <w:rPr>
          <w:rFonts w:ascii="Times New Roman" w:hAnsi="Times New Roman"/>
          <w:spacing w:val="2"/>
          <w:sz w:val="28"/>
          <w:u w:val="single"/>
        </w:rPr>
      </w:pPr>
      <w:r>
        <w:rPr>
          <w:rFonts w:ascii="Times New Roman" w:hAnsi="Times New Roman"/>
          <w:spacing w:val="2"/>
          <w:sz w:val="28"/>
          <w:u w:val="single"/>
        </w:rPr>
        <w:t xml:space="preserve">ул. Ворошилова, ул. К. Маркса </w:t>
      </w:r>
    </w:p>
    <w:p w14:paraId="07000000">
      <w:pPr>
        <w:widowControl w:val="1"/>
        <w:spacing w:line="315" w:lineRule="atLeast"/>
        <w:ind w:firstLine="0" w:left="0"/>
        <w:jc w:val="right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>(территория, пределах</w:t>
      </w:r>
    </w:p>
    <w:p w14:paraId="08000000">
      <w:pPr>
        <w:widowControl w:val="1"/>
        <w:ind w:firstLine="0" w:left="0"/>
        <w:jc w:val="right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>                                                                                             которой проводились</w:t>
      </w:r>
    </w:p>
    <w:p w14:paraId="09000000">
      <w:pPr>
        <w:widowControl w:val="1"/>
        <w:ind w:firstLine="0" w:left="0"/>
        <w:jc w:val="right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>                                                                                            общественные обсуждения)</w:t>
      </w:r>
    </w:p>
    <w:p w14:paraId="0A000000">
      <w:pPr>
        <w:ind w:right="33"/>
        <w:rPr>
          <w:rFonts w:ascii="Times New Roman" w:hAnsi="Times New Roman"/>
          <w:spacing w:val="2"/>
          <w:sz w:val="28"/>
          <w:u w:val="single"/>
        </w:rPr>
      </w:pPr>
      <w:r>
        <w:rPr>
          <w:rFonts w:ascii="Times New Roman" w:hAnsi="Times New Roman"/>
          <w:spacing w:val="2"/>
          <w:sz w:val="28"/>
        </w:rPr>
        <w:br/>
      </w:r>
      <w:r>
        <w:rPr>
          <w:rFonts w:ascii="Times New Roman" w:hAnsi="Times New Roman"/>
          <w:spacing w:val="2"/>
          <w:sz w:val="28"/>
        </w:rPr>
        <w:tab/>
      </w:r>
      <w:r>
        <w:rPr>
          <w:rFonts w:ascii="Times New Roman" w:hAnsi="Times New Roman"/>
          <w:spacing w:val="2"/>
          <w:sz w:val="28"/>
        </w:rPr>
        <w:t>В период с</w:t>
      </w:r>
      <w:r>
        <w:rPr>
          <w:rFonts w:ascii="Times New Roman" w:hAnsi="Times New Roman"/>
          <w:sz w:val="28"/>
        </w:rPr>
        <w:t>16.12.2024 по 14.01.202</w:t>
      </w:r>
      <w:r>
        <w:rPr>
          <w:sz w:val="24"/>
        </w:rPr>
        <w:t xml:space="preserve">5 </w:t>
      </w:r>
      <w:r>
        <w:rPr>
          <w:rFonts w:ascii="Times New Roman" w:hAnsi="Times New Roman"/>
          <w:spacing w:val="2"/>
          <w:sz w:val="28"/>
        </w:rPr>
        <w:t>годапроведены</w:t>
      </w:r>
      <w:r>
        <w:rPr>
          <w:rFonts w:ascii="Times New Roman" w:hAnsi="Times New Roman"/>
          <w:spacing w:val="2"/>
          <w:sz w:val="28"/>
        </w:rPr>
        <w:t xml:space="preserve"> общественные обсуждения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  <w:u w:val="single"/>
        </w:rPr>
        <w:t>:п</w:t>
      </w:r>
      <w:r>
        <w:rPr>
          <w:rFonts w:ascii="Times New Roman" w:hAnsi="Times New Roman"/>
          <w:sz w:val="28"/>
          <w:u w:val="single"/>
        </w:rPr>
        <w:t>роекту</w:t>
      </w:r>
      <w:r>
        <w:rPr>
          <w:rFonts w:ascii="Times New Roman" w:hAnsi="Times New Roman"/>
          <w:sz w:val="28"/>
          <w:u w:val="single"/>
        </w:rPr>
        <w:t xml:space="preserve"> планировки и проекту межевания территории в границах квартала, ограниченного ул. Ленина, ул. Кирова, ул. Ворошилова, ул. К. </w:t>
      </w:r>
      <w:r>
        <w:rPr>
          <w:rFonts w:ascii="Times New Roman" w:hAnsi="Times New Roman"/>
          <w:sz w:val="28"/>
          <w:u w:val="single"/>
        </w:rPr>
        <w:t>Маркса,</w:t>
      </w:r>
      <w:r>
        <w:rPr>
          <w:rFonts w:ascii="Times New Roman" w:hAnsi="Times New Roman"/>
          <w:spacing w:val="2"/>
          <w:sz w:val="28"/>
        </w:rPr>
        <w:t>размещенному</w:t>
      </w:r>
      <w:r>
        <w:rPr>
          <w:rFonts w:ascii="Times New Roman" w:hAnsi="Times New Roman"/>
          <w:spacing w:val="2"/>
          <w:sz w:val="28"/>
        </w:rPr>
        <w:t xml:space="preserve"> на официальном сайте по адресу:</w:t>
      </w:r>
    </w:p>
    <w:p w14:paraId="0B000000">
      <w:pPr>
        <w:widowControl w:val="1"/>
        <w:spacing w:line="315" w:lineRule="atLeast"/>
        <w:ind/>
        <w:rPr>
          <w:rFonts w:ascii="Times New Roman" w:hAnsi="Times New Roman"/>
          <w:spacing w:val="2"/>
          <w:sz w:val="28"/>
          <w:u w:val="single"/>
        </w:rPr>
      </w:pPr>
      <w:r>
        <w:rPr>
          <w:rFonts w:ascii="Times New Roman" w:hAnsi="Times New Roman"/>
          <w:sz w:val="28"/>
        </w:rPr>
        <w:t>http://www.батайск-официальный</w:t>
      </w:r>
      <w:r>
        <w:rPr>
          <w:rFonts w:ascii="Times New Roman" w:hAnsi="Times New Roman"/>
          <w:sz w:val="28"/>
        </w:rPr>
        <w:t>.р</w:t>
      </w:r>
      <w:r>
        <w:rPr>
          <w:rFonts w:ascii="Times New Roman" w:hAnsi="Times New Roman"/>
          <w:sz w:val="28"/>
        </w:rPr>
        <w:t>ф/Organ_ADM/uaig/obshchestvennye-obsuzhdeniya.php</w:t>
      </w:r>
      <w:r>
        <w:rPr>
          <w:rFonts w:ascii="Times New Roman" w:hAnsi="Times New Roman"/>
          <w:spacing w:val="2"/>
          <w:sz w:val="28"/>
        </w:rPr>
        <w:tab/>
      </w:r>
    </w:p>
    <w:p w14:paraId="0C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ab/>
      </w:r>
      <w:r>
        <w:rPr>
          <w:rFonts w:ascii="Times New Roman" w:hAnsi="Times New Roman"/>
          <w:spacing w:val="2"/>
          <w:sz w:val="28"/>
        </w:rPr>
        <w:t xml:space="preserve">Организатор общественных </w:t>
      </w:r>
      <w:r>
        <w:rPr>
          <w:rFonts w:ascii="Times New Roman" w:hAnsi="Times New Roman"/>
          <w:spacing w:val="2"/>
          <w:sz w:val="28"/>
        </w:rPr>
        <w:t>обсуждений</w:t>
      </w:r>
      <w:r>
        <w:rPr>
          <w:rFonts w:ascii="Times New Roman" w:hAnsi="Times New Roman"/>
          <w:spacing w:val="2"/>
          <w:sz w:val="28"/>
        </w:rPr>
        <w:t>:</w:t>
      </w:r>
      <w:r>
        <w:rPr>
          <w:rFonts w:ascii="Times New Roman" w:hAnsi="Times New Roman"/>
          <w:spacing w:val="2"/>
          <w:sz w:val="28"/>
          <w:u w:val="single"/>
        </w:rPr>
        <w:t>К</w:t>
      </w:r>
      <w:r>
        <w:rPr>
          <w:rFonts w:ascii="Times New Roman" w:hAnsi="Times New Roman"/>
          <w:spacing w:val="2"/>
          <w:sz w:val="28"/>
          <w:u w:val="single"/>
        </w:rPr>
        <w:t>омиссия</w:t>
      </w:r>
      <w:r>
        <w:rPr>
          <w:rFonts w:ascii="Times New Roman" w:hAnsi="Times New Roman"/>
          <w:spacing w:val="2"/>
          <w:sz w:val="28"/>
          <w:u w:val="single"/>
        </w:rPr>
        <w:t xml:space="preserve"> по землепользованию и застройке муниципального образования «Город Батайск»</w:t>
      </w:r>
    </w:p>
    <w:p w14:paraId="0D000000">
      <w:pPr>
        <w:widowControl w:val="1"/>
        <w:spacing w:line="315" w:lineRule="atLeast"/>
        <w:ind w:firstLine="0" w:left="0"/>
        <w:jc w:val="left"/>
        <w:rPr>
          <w:rFonts w:ascii="Times New Roman" w:hAnsi="Times New Roman"/>
          <w:b w:val="1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ab/>
      </w:r>
      <w:r>
        <w:rPr>
          <w:rFonts w:ascii="Times New Roman" w:hAnsi="Times New Roman"/>
          <w:spacing w:val="2"/>
          <w:sz w:val="28"/>
        </w:rPr>
        <w:t>В общественных обсуждениях приняло участие _</w:t>
      </w:r>
      <w:r>
        <w:rPr>
          <w:rFonts w:ascii="Times New Roman" w:hAnsi="Times New Roman"/>
          <w:spacing w:val="2"/>
          <w:sz w:val="28"/>
          <w:u w:val="single"/>
        </w:rPr>
        <w:t>14</w:t>
      </w:r>
      <w:r>
        <w:rPr>
          <w:rFonts w:ascii="Times New Roman" w:hAnsi="Times New Roman"/>
          <w:spacing w:val="2"/>
          <w:sz w:val="28"/>
        </w:rPr>
        <w:t>_ человек.</w:t>
      </w:r>
    </w:p>
    <w:p w14:paraId="0E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8"/>
          <w:u w:val="single"/>
        </w:rPr>
      </w:pPr>
      <w:r>
        <w:rPr>
          <w:rFonts w:ascii="Times New Roman" w:hAnsi="Times New Roman"/>
          <w:spacing w:val="2"/>
          <w:sz w:val="28"/>
        </w:rPr>
        <w:tab/>
      </w:r>
      <w:r>
        <w:rPr>
          <w:rFonts w:ascii="Times New Roman" w:hAnsi="Times New Roman"/>
          <w:spacing w:val="2"/>
          <w:sz w:val="28"/>
        </w:rPr>
        <w:t>По результатам общественных обсуждений составлен протокол  </w:t>
      </w:r>
      <w:r>
        <w:rPr>
          <w:rFonts w:ascii="Times New Roman" w:hAnsi="Times New Roman"/>
          <w:spacing w:val="2"/>
          <w:sz w:val="28"/>
        </w:rPr>
        <w:t>общественныхобсуждений</w:t>
      </w:r>
      <w:r>
        <w:rPr>
          <w:rFonts w:ascii="Times New Roman" w:hAnsi="Times New Roman"/>
          <w:spacing w:val="2"/>
          <w:sz w:val="28"/>
        </w:rPr>
        <w:t xml:space="preserve"> от 10 января 2025г. № 1, на основании которого </w:t>
      </w:r>
      <w:r>
        <w:rPr>
          <w:rFonts w:ascii="Times New Roman" w:hAnsi="Times New Roman"/>
          <w:spacing w:val="2"/>
          <w:sz w:val="28"/>
        </w:rPr>
        <w:t>подготовленозаключение</w:t>
      </w:r>
      <w:r>
        <w:rPr>
          <w:rFonts w:ascii="Times New Roman" w:hAnsi="Times New Roman"/>
          <w:spacing w:val="2"/>
          <w:sz w:val="28"/>
        </w:rPr>
        <w:t xml:space="preserve"> о результатах общественных </w:t>
      </w:r>
      <w:r>
        <w:rPr>
          <w:rFonts w:ascii="Times New Roman" w:hAnsi="Times New Roman"/>
          <w:spacing w:val="2"/>
          <w:sz w:val="28"/>
        </w:rPr>
        <w:t>обсужденийпо</w:t>
      </w:r>
      <w:r>
        <w:rPr>
          <w:rFonts w:ascii="Times New Roman" w:hAnsi="Times New Roman"/>
          <w:spacing w:val="2"/>
          <w:sz w:val="28"/>
        </w:rPr>
        <w:t xml:space="preserve"> проекту: </w:t>
      </w:r>
      <w:r>
        <w:rPr>
          <w:rFonts w:ascii="Times New Roman" w:hAnsi="Times New Roman"/>
          <w:sz w:val="28"/>
          <w:u w:val="single"/>
        </w:rPr>
        <w:t>планировки и проект межевания территории в границах квартала, ограниченного ул. Ленина, ул. Кирова, ул. Ворошилова, ул. К. Маркса</w:t>
      </w:r>
    </w:p>
    <w:p w14:paraId="0F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8"/>
          <w:u w:val="single"/>
        </w:rPr>
      </w:pPr>
      <w:r>
        <w:rPr>
          <w:rFonts w:ascii="Times New Roman" w:hAnsi="Times New Roman"/>
          <w:spacing w:val="2"/>
          <w:sz w:val="28"/>
        </w:rPr>
        <w:tab/>
      </w:r>
      <w:r>
        <w:rPr>
          <w:rFonts w:ascii="Times New Roman" w:hAnsi="Times New Roman"/>
          <w:spacing w:val="2"/>
          <w:sz w:val="28"/>
        </w:rPr>
        <w:t>В  период  проведения  общественных  обсуждений  направлены   замечания и предложения от участников общественных обсуждений:</w:t>
      </w:r>
    </w:p>
    <w:p w14:paraId="10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    - от  участников   общественных   обсуждений,   постоянно   проживающих на территории,  в  пределах  которой  проводятся  общественные  обсуждения,</w:t>
      </w:r>
      <w:r>
        <w:rPr>
          <w:rFonts w:ascii="Times New Roman" w:hAnsi="Times New Roman"/>
          <w:spacing w:val="2"/>
          <w:sz w:val="28"/>
          <w:u w:val="single"/>
        </w:rPr>
        <w:t xml:space="preserve"> не поступили</w:t>
      </w:r>
      <w:r>
        <w:rPr>
          <w:rFonts w:ascii="Times New Roman" w:hAnsi="Times New Roman"/>
          <w:spacing w:val="2"/>
          <w:sz w:val="28"/>
        </w:rPr>
        <w:t xml:space="preserve"> предложения и замечания;</w:t>
      </w:r>
    </w:p>
    <w:p w14:paraId="11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    - от иных участников общественных обсуждений,</w:t>
      </w:r>
      <w:r>
        <w:rPr>
          <w:rFonts w:ascii="Times New Roman" w:hAnsi="Times New Roman"/>
          <w:spacing w:val="2"/>
          <w:sz w:val="28"/>
          <w:u w:val="single"/>
        </w:rPr>
        <w:t xml:space="preserve"> не поступали</w:t>
      </w:r>
      <w:r>
        <w:rPr>
          <w:rFonts w:ascii="Times New Roman" w:hAnsi="Times New Roman"/>
          <w:spacing w:val="2"/>
          <w:sz w:val="28"/>
        </w:rPr>
        <w:t xml:space="preserve"> предложения и замечания.  </w:t>
      </w:r>
    </w:p>
    <w:p w14:paraId="12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8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6"/>
        <w:gridCol w:w="141"/>
        <w:gridCol w:w="2127"/>
        <w:gridCol w:w="3827"/>
        <w:gridCol w:w="3685"/>
      </w:tblGrid>
      <w:tr>
        <w:trPr>
          <w:trHeight w:hRule="atLeast" w:val="15"/>
        </w:trPr>
        <w:tc>
          <w:tcPr>
            <w:tcW w:type="dxa" w:w="426"/>
            <w:tcMar>
              <w:left w:type="dxa" w:w="0"/>
              <w:right w:type="dxa" w:w="0"/>
            </w:tcMar>
          </w:tcPr>
          <w:p w14:paraId="13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68"/>
            <w:gridSpan w:val="2"/>
            <w:tcMar>
              <w:left w:type="dxa" w:w="0"/>
              <w:right w:type="dxa" w:w="0"/>
            </w:tcMar>
          </w:tcPr>
          <w:p w14:paraId="14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27"/>
            <w:tcMar>
              <w:left w:type="dxa" w:w="0"/>
              <w:right w:type="dxa" w:w="0"/>
            </w:tcMar>
          </w:tcPr>
          <w:p w14:paraId="15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85"/>
            <w:tcMar>
              <w:left w:type="dxa" w:w="0"/>
              <w:right w:type="dxa" w:w="0"/>
            </w:tcMar>
          </w:tcPr>
          <w:p w14:paraId="16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6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7000000">
            <w:pPr>
              <w:widowControl w:val="1"/>
              <w:spacing w:line="315" w:lineRule="atLeast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14:paraId="18000000">
            <w:pPr>
              <w:widowControl w:val="1"/>
              <w:spacing w:line="315" w:lineRule="atLeast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п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9000000">
            <w:pPr>
              <w:widowControl w:val="1"/>
              <w:spacing w:line="315" w:lineRule="atLeas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>
              <w:rPr>
                <w:rFonts w:ascii="Times New Roman" w:hAnsi="Times New Roman"/>
                <w:sz w:val="28"/>
              </w:rPr>
              <w:t>проводятся общественные обсуждения</w:t>
            </w:r>
          </w:p>
        </w:tc>
        <w:tc>
          <w:tcPr>
            <w:tcW w:type="dxa" w:w="3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A000000">
            <w:pPr>
              <w:widowControl w:val="1"/>
              <w:spacing w:line="315" w:lineRule="atLeas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type="dxa" w:w="3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B000000">
            <w:pPr>
              <w:widowControl w:val="1"/>
              <w:spacing w:line="315" w:lineRule="atLeast"/>
              <w:ind w:firstLine="0" w:left="-14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Рекомендации организатора</w:t>
            </w:r>
          </w:p>
        </w:tc>
      </w:tr>
      <w:tr>
        <w:trPr>
          <w:trHeight w:hRule="atLeast" w:val="2228"/>
        </w:trPr>
        <w:tc>
          <w:tcPr>
            <w:tcW w:type="dxa" w:w="567"/>
            <w:gridSpan w:val="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C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1D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1E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  <w:p w14:paraId="1F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20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21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22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23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24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25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26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27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28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29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2A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2B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2C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2D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2E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2F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30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31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32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33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34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35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36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37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38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39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  <w:p w14:paraId="3A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3B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3C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3D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3E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3F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40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41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42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43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44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45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46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47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48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49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4A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4B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4C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4D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  <w:p w14:paraId="4E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4F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50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51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52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53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54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55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56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57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58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59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5A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5B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5C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5D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5E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5F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  <w:p w14:paraId="60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61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62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63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64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65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66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67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68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69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  <w:p w14:paraId="6A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6B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C000000">
            <w:pPr>
              <w:widowControl w:val="1"/>
              <w:spacing w:line="315" w:lineRule="atLeast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поступало</w:t>
            </w:r>
          </w:p>
        </w:tc>
        <w:tc>
          <w:tcPr>
            <w:tcW w:type="dxa" w:w="3827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D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2"/>
                <w:sz w:val="28"/>
              </w:rPr>
              <w:t>Вальтер Б.А.: при разработке документации по планировке территории не получено разрешение на применяемый условно разрешенный вид использования земельного участка</w:t>
            </w:r>
          </w:p>
          <w:p w14:paraId="6E000000">
            <w:pPr>
              <w:widowControl w:val="1"/>
              <w:spacing w:line="315" w:lineRule="atLeast"/>
              <w:ind w:firstLine="737" w:left="0"/>
              <w:rPr>
                <w:rFonts w:ascii="Times New Roman" w:hAnsi="Times New Roman"/>
                <w:spacing w:val="2"/>
                <w:sz w:val="28"/>
              </w:rPr>
            </w:pPr>
          </w:p>
          <w:p w14:paraId="6F000000">
            <w:pPr>
              <w:widowControl w:val="1"/>
              <w:spacing w:line="315" w:lineRule="atLeast"/>
              <w:ind w:firstLine="737" w:left="0"/>
              <w:rPr>
                <w:rFonts w:ascii="Times New Roman" w:hAnsi="Times New Roman"/>
                <w:spacing w:val="2"/>
                <w:sz w:val="28"/>
              </w:rPr>
            </w:pPr>
          </w:p>
          <w:p w14:paraId="70000000">
            <w:pPr>
              <w:widowControl w:val="1"/>
              <w:spacing w:line="315" w:lineRule="atLeast"/>
              <w:ind w:firstLine="737" w:left="0"/>
              <w:rPr>
                <w:rFonts w:ascii="Times New Roman" w:hAnsi="Times New Roman"/>
                <w:spacing w:val="2"/>
                <w:sz w:val="28"/>
              </w:rPr>
            </w:pPr>
          </w:p>
          <w:p w14:paraId="71000000">
            <w:pPr>
              <w:widowControl w:val="1"/>
              <w:spacing w:line="315" w:lineRule="atLeast"/>
              <w:ind w:firstLine="737" w:left="0"/>
              <w:rPr>
                <w:rFonts w:ascii="Times New Roman" w:hAnsi="Times New Roman"/>
                <w:spacing w:val="2"/>
                <w:sz w:val="28"/>
              </w:rPr>
            </w:pPr>
          </w:p>
          <w:p w14:paraId="72000000">
            <w:pPr>
              <w:widowControl w:val="1"/>
              <w:spacing w:line="315" w:lineRule="atLeast"/>
              <w:ind w:firstLine="737" w:left="0"/>
              <w:rPr>
                <w:rFonts w:ascii="Times New Roman" w:hAnsi="Times New Roman"/>
                <w:spacing w:val="2"/>
                <w:sz w:val="28"/>
              </w:rPr>
            </w:pPr>
          </w:p>
          <w:p w14:paraId="73000000">
            <w:pPr>
              <w:widowControl w:val="1"/>
              <w:spacing w:line="315" w:lineRule="atLeast"/>
              <w:ind w:firstLine="737" w:left="0"/>
              <w:rPr>
                <w:rFonts w:ascii="Times New Roman" w:hAnsi="Times New Roman"/>
                <w:spacing w:val="2"/>
                <w:sz w:val="28"/>
              </w:rPr>
            </w:pPr>
          </w:p>
          <w:p w14:paraId="74000000">
            <w:pPr>
              <w:widowControl w:val="1"/>
              <w:spacing w:line="315" w:lineRule="atLeast"/>
              <w:ind w:firstLine="737" w:left="0"/>
              <w:rPr>
                <w:rFonts w:ascii="Times New Roman" w:hAnsi="Times New Roman"/>
                <w:spacing w:val="2"/>
                <w:sz w:val="28"/>
              </w:rPr>
            </w:pPr>
          </w:p>
          <w:p w14:paraId="75000000">
            <w:pPr>
              <w:widowControl w:val="1"/>
              <w:spacing w:line="315" w:lineRule="atLeast"/>
              <w:ind w:firstLine="737" w:left="0"/>
              <w:rPr>
                <w:rFonts w:ascii="Times New Roman" w:hAnsi="Times New Roman"/>
                <w:spacing w:val="2"/>
                <w:sz w:val="28"/>
              </w:rPr>
            </w:pPr>
          </w:p>
          <w:p w14:paraId="76000000">
            <w:pPr>
              <w:widowControl w:val="1"/>
              <w:spacing w:line="315" w:lineRule="atLeast"/>
              <w:ind w:firstLine="737" w:left="0"/>
              <w:rPr>
                <w:rFonts w:ascii="Times New Roman" w:hAnsi="Times New Roman"/>
                <w:spacing w:val="2"/>
                <w:sz w:val="28"/>
              </w:rPr>
            </w:pPr>
          </w:p>
          <w:p w14:paraId="77000000">
            <w:pPr>
              <w:widowControl w:val="1"/>
              <w:spacing w:line="315" w:lineRule="atLeast"/>
              <w:ind w:firstLine="737" w:left="0"/>
              <w:rPr>
                <w:rFonts w:ascii="Times New Roman" w:hAnsi="Times New Roman"/>
                <w:spacing w:val="2"/>
                <w:sz w:val="28"/>
              </w:rPr>
            </w:pPr>
          </w:p>
          <w:p w14:paraId="78000000">
            <w:pPr>
              <w:widowControl w:val="1"/>
              <w:spacing w:line="315" w:lineRule="atLeast"/>
              <w:ind w:firstLine="737" w:left="0"/>
              <w:rPr>
                <w:rFonts w:ascii="Times New Roman" w:hAnsi="Times New Roman"/>
                <w:spacing w:val="2"/>
                <w:sz w:val="28"/>
              </w:rPr>
            </w:pPr>
          </w:p>
          <w:p w14:paraId="79000000">
            <w:pPr>
              <w:widowControl w:val="1"/>
              <w:spacing w:line="315" w:lineRule="atLeast"/>
              <w:ind w:firstLine="737" w:left="0"/>
              <w:rPr>
                <w:rFonts w:ascii="Times New Roman" w:hAnsi="Times New Roman"/>
                <w:spacing w:val="2"/>
                <w:sz w:val="28"/>
              </w:rPr>
            </w:pPr>
          </w:p>
          <w:p w14:paraId="7A000000">
            <w:pPr>
              <w:widowControl w:val="1"/>
              <w:spacing w:line="315" w:lineRule="atLeast"/>
              <w:ind w:firstLine="737" w:left="0"/>
              <w:rPr>
                <w:rFonts w:ascii="Times New Roman" w:hAnsi="Times New Roman"/>
                <w:spacing w:val="2"/>
                <w:sz w:val="28"/>
              </w:rPr>
            </w:pPr>
          </w:p>
          <w:p w14:paraId="7B000000">
            <w:pPr>
              <w:widowControl w:val="1"/>
              <w:spacing w:line="315" w:lineRule="atLeast"/>
              <w:ind w:firstLine="737" w:left="0"/>
              <w:rPr>
                <w:rFonts w:ascii="Times New Roman" w:hAnsi="Times New Roman"/>
                <w:spacing w:val="2"/>
                <w:sz w:val="28"/>
              </w:rPr>
            </w:pPr>
          </w:p>
          <w:p w14:paraId="7C000000">
            <w:pPr>
              <w:widowControl w:val="1"/>
              <w:spacing w:line="315" w:lineRule="atLeast"/>
              <w:ind w:firstLine="737" w:left="0"/>
              <w:rPr>
                <w:rFonts w:ascii="Times New Roman" w:hAnsi="Times New Roman"/>
                <w:spacing w:val="2"/>
                <w:sz w:val="28"/>
              </w:rPr>
            </w:pPr>
          </w:p>
          <w:p w14:paraId="7D000000">
            <w:pPr>
              <w:widowControl w:val="1"/>
              <w:spacing w:line="315" w:lineRule="atLeast"/>
              <w:ind w:firstLine="737" w:left="0"/>
              <w:rPr>
                <w:rFonts w:ascii="Times New Roman" w:hAnsi="Times New Roman"/>
                <w:spacing w:val="2"/>
                <w:sz w:val="28"/>
              </w:rPr>
            </w:pPr>
          </w:p>
          <w:p w14:paraId="7E000000">
            <w:pPr>
              <w:widowControl w:val="1"/>
              <w:spacing w:line="315" w:lineRule="atLeast"/>
              <w:ind w:firstLine="737" w:left="0"/>
              <w:rPr>
                <w:rFonts w:ascii="Times New Roman" w:hAnsi="Times New Roman"/>
                <w:spacing w:val="2"/>
                <w:sz w:val="28"/>
              </w:rPr>
            </w:pPr>
          </w:p>
          <w:p w14:paraId="7F000000">
            <w:pPr>
              <w:widowControl w:val="1"/>
              <w:spacing w:line="315" w:lineRule="atLeast"/>
              <w:ind w:firstLine="737" w:left="0"/>
              <w:rPr>
                <w:rFonts w:ascii="Times New Roman" w:hAnsi="Times New Roman"/>
                <w:spacing w:val="2"/>
                <w:sz w:val="28"/>
              </w:rPr>
            </w:pPr>
          </w:p>
          <w:p w14:paraId="80000000">
            <w:pPr>
              <w:widowControl w:val="1"/>
              <w:spacing w:line="315" w:lineRule="atLeast"/>
              <w:ind w:firstLine="737" w:left="0"/>
              <w:rPr>
                <w:rFonts w:ascii="Times New Roman" w:hAnsi="Times New Roman"/>
                <w:spacing w:val="2"/>
                <w:sz w:val="28"/>
              </w:rPr>
            </w:pPr>
          </w:p>
          <w:p w14:paraId="81000000">
            <w:pPr>
              <w:widowControl w:val="1"/>
              <w:spacing w:line="315" w:lineRule="atLeast"/>
              <w:ind w:firstLine="737" w:left="0"/>
              <w:rPr>
                <w:rFonts w:ascii="Times New Roman" w:hAnsi="Times New Roman"/>
                <w:spacing w:val="2"/>
                <w:sz w:val="28"/>
              </w:rPr>
            </w:pPr>
          </w:p>
          <w:p w14:paraId="82000000">
            <w:pPr>
              <w:widowControl w:val="1"/>
              <w:spacing w:line="315" w:lineRule="atLeast"/>
              <w:ind w:firstLine="737" w:left="0"/>
              <w:rPr>
                <w:rFonts w:ascii="Times New Roman" w:hAnsi="Times New Roman"/>
                <w:spacing w:val="2"/>
                <w:sz w:val="28"/>
              </w:rPr>
            </w:pPr>
          </w:p>
          <w:p w14:paraId="83000000">
            <w:pPr>
              <w:widowControl w:val="1"/>
              <w:spacing w:line="315" w:lineRule="atLeast"/>
              <w:ind w:firstLine="737" w:left="0"/>
              <w:rPr>
                <w:rFonts w:ascii="Times New Roman" w:hAnsi="Times New Roman"/>
                <w:spacing w:val="2"/>
                <w:sz w:val="28"/>
              </w:rPr>
            </w:pPr>
            <w:r>
              <w:rPr>
                <w:rFonts w:ascii="Times New Roman" w:hAnsi="Times New Roman"/>
                <w:spacing w:val="2"/>
                <w:sz w:val="28"/>
              </w:rPr>
              <w:t>При сохранении этажности застройки в 18 этажей рекомендации предусмотреть парковки для автомобилей в двух уровнях.</w:t>
            </w:r>
          </w:p>
          <w:p w14:paraId="84000000">
            <w:pPr>
              <w:widowControl w:val="1"/>
              <w:spacing w:line="315" w:lineRule="atLeast"/>
              <w:ind w:firstLine="737" w:left="0"/>
              <w:rPr>
                <w:rFonts w:ascii="Times New Roman" w:hAnsi="Times New Roman"/>
                <w:spacing w:val="2"/>
                <w:sz w:val="28"/>
              </w:rPr>
            </w:pPr>
          </w:p>
          <w:p w14:paraId="85000000">
            <w:pPr>
              <w:widowControl w:val="1"/>
              <w:spacing w:line="315" w:lineRule="atLeast"/>
              <w:ind w:firstLine="737" w:left="0"/>
              <w:rPr>
                <w:rFonts w:ascii="Times New Roman" w:hAnsi="Times New Roman"/>
                <w:spacing w:val="2"/>
                <w:sz w:val="28"/>
              </w:rPr>
            </w:pPr>
          </w:p>
          <w:p w14:paraId="86000000">
            <w:pPr>
              <w:widowControl w:val="1"/>
              <w:spacing w:line="315" w:lineRule="atLeast"/>
              <w:ind w:firstLine="737" w:left="0"/>
              <w:rPr>
                <w:rFonts w:ascii="Times New Roman" w:hAnsi="Times New Roman"/>
                <w:spacing w:val="2"/>
                <w:sz w:val="28"/>
              </w:rPr>
            </w:pPr>
          </w:p>
          <w:p w14:paraId="87000000">
            <w:pPr>
              <w:widowControl w:val="1"/>
              <w:spacing w:line="315" w:lineRule="atLeast"/>
              <w:ind w:firstLine="737" w:left="0"/>
              <w:rPr>
                <w:rFonts w:ascii="Times New Roman" w:hAnsi="Times New Roman"/>
                <w:spacing w:val="2"/>
                <w:sz w:val="28"/>
              </w:rPr>
            </w:pPr>
          </w:p>
          <w:p w14:paraId="88000000">
            <w:pPr>
              <w:widowControl w:val="1"/>
              <w:spacing w:line="315" w:lineRule="atLeast"/>
              <w:ind w:firstLine="737" w:left="0"/>
              <w:rPr>
                <w:rFonts w:ascii="Times New Roman" w:hAnsi="Times New Roman"/>
                <w:spacing w:val="2"/>
                <w:sz w:val="28"/>
              </w:rPr>
            </w:pPr>
          </w:p>
          <w:p w14:paraId="89000000">
            <w:pPr>
              <w:widowControl w:val="1"/>
              <w:spacing w:line="315" w:lineRule="atLeast"/>
              <w:ind w:firstLine="737" w:left="0"/>
              <w:rPr>
                <w:rFonts w:ascii="Times New Roman" w:hAnsi="Times New Roman"/>
                <w:spacing w:val="2"/>
                <w:sz w:val="28"/>
              </w:rPr>
            </w:pPr>
          </w:p>
          <w:p w14:paraId="8A000000">
            <w:pPr>
              <w:widowControl w:val="1"/>
              <w:spacing w:line="315" w:lineRule="atLeast"/>
              <w:ind w:firstLine="737" w:left="0"/>
              <w:rPr>
                <w:rFonts w:ascii="Times New Roman" w:hAnsi="Times New Roman"/>
                <w:spacing w:val="2"/>
                <w:sz w:val="28"/>
              </w:rPr>
            </w:pPr>
          </w:p>
          <w:p w14:paraId="8B000000">
            <w:pPr>
              <w:widowControl w:val="1"/>
              <w:spacing w:line="315" w:lineRule="atLeast"/>
              <w:ind w:firstLine="737" w:left="0"/>
              <w:rPr>
                <w:rFonts w:ascii="Times New Roman" w:hAnsi="Times New Roman"/>
                <w:spacing w:val="2"/>
                <w:sz w:val="28"/>
              </w:rPr>
            </w:pPr>
          </w:p>
          <w:p w14:paraId="8C000000">
            <w:pPr>
              <w:widowControl w:val="1"/>
              <w:spacing w:line="315" w:lineRule="atLeast"/>
              <w:ind w:firstLine="737" w:left="0"/>
              <w:rPr>
                <w:rFonts w:ascii="Times New Roman" w:hAnsi="Times New Roman"/>
                <w:spacing w:val="2"/>
                <w:sz w:val="28"/>
              </w:rPr>
            </w:pPr>
          </w:p>
          <w:p w14:paraId="8D000000">
            <w:pPr>
              <w:widowControl w:val="1"/>
              <w:spacing w:line="315" w:lineRule="atLeast"/>
              <w:ind w:firstLine="737" w:left="0"/>
              <w:rPr>
                <w:rFonts w:ascii="Times New Roman" w:hAnsi="Times New Roman"/>
                <w:spacing w:val="2"/>
                <w:sz w:val="28"/>
              </w:rPr>
            </w:pPr>
          </w:p>
          <w:p w14:paraId="8E000000">
            <w:pPr>
              <w:widowControl w:val="1"/>
              <w:spacing w:line="315" w:lineRule="atLeast"/>
              <w:ind w:firstLine="737" w:left="0"/>
              <w:rPr>
                <w:rFonts w:ascii="Times New Roman" w:hAnsi="Times New Roman"/>
                <w:spacing w:val="2"/>
                <w:sz w:val="28"/>
              </w:rPr>
            </w:pPr>
          </w:p>
          <w:p w14:paraId="8F000000">
            <w:pPr>
              <w:widowControl w:val="1"/>
              <w:spacing w:line="315" w:lineRule="atLeast"/>
              <w:ind w:firstLine="737" w:left="0"/>
              <w:rPr>
                <w:rFonts w:ascii="Times New Roman" w:hAnsi="Times New Roman"/>
                <w:spacing w:val="2"/>
                <w:sz w:val="28"/>
              </w:rPr>
            </w:pPr>
          </w:p>
          <w:p w14:paraId="90000000">
            <w:pPr>
              <w:widowControl w:val="1"/>
              <w:spacing w:line="315" w:lineRule="atLeast"/>
              <w:ind w:firstLine="737" w:left="0"/>
              <w:rPr>
                <w:rFonts w:ascii="Times New Roman" w:hAnsi="Times New Roman"/>
                <w:spacing w:val="2"/>
                <w:sz w:val="28"/>
              </w:rPr>
            </w:pPr>
          </w:p>
          <w:p w14:paraId="91000000">
            <w:pPr>
              <w:widowControl w:val="1"/>
              <w:spacing w:line="315" w:lineRule="atLeast"/>
              <w:ind w:firstLine="737" w:left="0"/>
              <w:rPr>
                <w:rFonts w:ascii="Times New Roman" w:hAnsi="Times New Roman"/>
                <w:spacing w:val="2"/>
                <w:sz w:val="28"/>
              </w:rPr>
            </w:pPr>
          </w:p>
          <w:p w14:paraId="92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представленные в письме Управления образования города Батайска от 21.03.2024 № 51.11/653 и от 08.02.2024 № 51.05./21 не актуальны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93000000">
            <w:pPr>
              <w:ind w:firstLine="0" w:left="0"/>
              <w:rPr>
                <w:rFonts w:ascii="Times New Roman" w:hAnsi="Times New Roman"/>
                <w:sz w:val="28"/>
              </w:rPr>
            </w:pPr>
          </w:p>
          <w:p w14:paraId="94000000">
            <w:pPr>
              <w:ind w:firstLine="0" w:left="0"/>
              <w:rPr>
                <w:rFonts w:ascii="Times New Roman" w:hAnsi="Times New Roman"/>
                <w:sz w:val="28"/>
              </w:rPr>
            </w:pPr>
          </w:p>
          <w:p w14:paraId="95000000">
            <w:pPr>
              <w:ind w:firstLine="0" w:left="0"/>
              <w:rPr>
                <w:rFonts w:ascii="Times New Roman" w:hAnsi="Times New Roman"/>
                <w:sz w:val="28"/>
              </w:rPr>
            </w:pPr>
          </w:p>
          <w:p w14:paraId="96000000">
            <w:pPr>
              <w:ind w:firstLine="0" w:left="0"/>
              <w:rPr>
                <w:rFonts w:ascii="Times New Roman" w:hAnsi="Times New Roman"/>
                <w:sz w:val="28"/>
              </w:rPr>
            </w:pPr>
          </w:p>
          <w:p w14:paraId="97000000">
            <w:pPr>
              <w:ind w:firstLine="0" w:left="0"/>
              <w:rPr>
                <w:rFonts w:ascii="Times New Roman" w:hAnsi="Times New Roman"/>
                <w:sz w:val="28"/>
              </w:rPr>
            </w:pPr>
          </w:p>
          <w:p w14:paraId="98000000">
            <w:pPr>
              <w:ind w:firstLine="0" w:left="0"/>
              <w:rPr>
                <w:rFonts w:ascii="Times New Roman" w:hAnsi="Times New Roman"/>
                <w:sz w:val="28"/>
              </w:rPr>
            </w:pPr>
          </w:p>
          <w:p w14:paraId="99000000">
            <w:pPr>
              <w:ind w:firstLine="0" w:left="0"/>
              <w:rPr>
                <w:rFonts w:ascii="Times New Roman" w:hAnsi="Times New Roman"/>
                <w:sz w:val="28"/>
              </w:rPr>
            </w:pPr>
          </w:p>
          <w:p w14:paraId="9A000000">
            <w:pPr>
              <w:ind w:firstLine="0" w:left="0"/>
              <w:rPr>
                <w:rFonts w:ascii="Times New Roman" w:hAnsi="Times New Roman"/>
                <w:sz w:val="28"/>
              </w:rPr>
            </w:pPr>
          </w:p>
          <w:p w14:paraId="9B000000">
            <w:pPr>
              <w:ind w:firstLine="0" w:left="0"/>
              <w:rPr>
                <w:rFonts w:ascii="Times New Roman" w:hAnsi="Times New Roman"/>
                <w:sz w:val="28"/>
              </w:rPr>
            </w:pPr>
          </w:p>
          <w:p w14:paraId="9C000000">
            <w:pPr>
              <w:ind w:firstLine="0" w:left="0"/>
              <w:rPr>
                <w:rFonts w:ascii="Times New Roman" w:hAnsi="Times New Roman"/>
                <w:sz w:val="28"/>
              </w:rPr>
            </w:pPr>
          </w:p>
          <w:p w14:paraId="9D000000">
            <w:pPr>
              <w:ind w:firstLine="0" w:left="0"/>
              <w:rPr>
                <w:rFonts w:ascii="Times New Roman" w:hAnsi="Times New Roman"/>
                <w:sz w:val="28"/>
              </w:rPr>
            </w:pPr>
          </w:p>
          <w:p w14:paraId="9E000000">
            <w:pPr>
              <w:ind w:firstLine="0" w:left="0"/>
              <w:rPr>
                <w:rFonts w:ascii="Times New Roman" w:hAnsi="Times New Roman"/>
                <w:sz w:val="28"/>
              </w:rPr>
            </w:pPr>
          </w:p>
          <w:p w14:paraId="9F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Рекомендации: снизить плотность застройки при проектировании </w:t>
            </w:r>
          </w:p>
          <w:p w14:paraId="A0000000">
            <w:pPr>
              <w:ind w:firstLine="0" w:left="0"/>
              <w:rPr>
                <w:rFonts w:ascii="Times New Roman" w:hAnsi="Times New Roman"/>
                <w:sz w:val="28"/>
              </w:rPr>
            </w:pPr>
          </w:p>
          <w:p w14:paraId="A1000000">
            <w:pPr>
              <w:ind w:firstLine="0" w:left="0"/>
              <w:rPr>
                <w:rFonts w:ascii="Times New Roman" w:hAnsi="Times New Roman"/>
                <w:sz w:val="28"/>
              </w:rPr>
            </w:pPr>
          </w:p>
          <w:p w14:paraId="A2000000">
            <w:pPr>
              <w:ind w:firstLine="0" w:left="0"/>
              <w:rPr>
                <w:rFonts w:ascii="Times New Roman" w:hAnsi="Times New Roman"/>
                <w:sz w:val="28"/>
              </w:rPr>
            </w:pPr>
          </w:p>
          <w:p w14:paraId="A3000000">
            <w:pPr>
              <w:ind w:firstLine="0" w:left="0"/>
              <w:rPr>
                <w:rFonts w:ascii="Times New Roman" w:hAnsi="Times New Roman"/>
                <w:sz w:val="28"/>
              </w:rPr>
            </w:pPr>
          </w:p>
          <w:p w14:paraId="A4000000">
            <w:pPr>
              <w:ind w:firstLine="0" w:left="0"/>
              <w:rPr>
                <w:rFonts w:ascii="Times New Roman" w:hAnsi="Times New Roman"/>
                <w:sz w:val="28"/>
              </w:rPr>
            </w:pPr>
          </w:p>
          <w:p w14:paraId="A5000000">
            <w:pPr>
              <w:ind w:firstLine="0" w:left="0"/>
              <w:rPr>
                <w:rFonts w:ascii="Times New Roman" w:hAnsi="Times New Roman"/>
                <w:sz w:val="28"/>
              </w:rPr>
            </w:pPr>
          </w:p>
          <w:p w14:paraId="A6000000">
            <w:pPr>
              <w:ind w:firstLine="0" w:left="0"/>
              <w:rPr>
                <w:rFonts w:ascii="Times New Roman" w:hAnsi="Times New Roman"/>
                <w:sz w:val="28"/>
              </w:rPr>
            </w:pPr>
          </w:p>
          <w:p w14:paraId="A7000000">
            <w:pPr>
              <w:ind w:firstLine="0" w:left="0"/>
              <w:rPr>
                <w:rFonts w:ascii="Times New Roman" w:hAnsi="Times New Roman"/>
                <w:spacing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Сурженко</w:t>
            </w:r>
            <w:r>
              <w:rPr>
                <w:rFonts w:ascii="Times New Roman" w:hAnsi="Times New Roman"/>
                <w:sz w:val="28"/>
              </w:rPr>
              <w:t xml:space="preserve"> Р.В.: рекомендации: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получить разрешение на отклонение от предельных параметров объекта капитального строительства до разработки проекта планировки и межевания территории. </w:t>
            </w:r>
          </w:p>
          <w:p w14:paraId="A8000000">
            <w:pPr>
              <w:ind w:firstLine="0" w:left="0"/>
              <w:rPr>
                <w:rFonts w:ascii="Times New Roman" w:hAnsi="Times New Roman"/>
                <w:spacing w:val="2"/>
                <w:sz w:val="28"/>
              </w:rPr>
            </w:pPr>
          </w:p>
          <w:p w14:paraId="A9000000">
            <w:pPr>
              <w:ind w:firstLine="0" w:left="0"/>
              <w:rPr>
                <w:rFonts w:ascii="Times New Roman" w:hAnsi="Times New Roman"/>
                <w:spacing w:val="2"/>
                <w:sz w:val="28"/>
              </w:rPr>
            </w:pPr>
          </w:p>
          <w:p w14:paraId="AA000000">
            <w:pPr>
              <w:ind w:firstLine="0" w:left="0"/>
              <w:rPr>
                <w:rFonts w:ascii="Times New Roman" w:hAnsi="Times New Roman"/>
                <w:spacing w:val="2"/>
                <w:sz w:val="28"/>
              </w:rPr>
            </w:pPr>
          </w:p>
          <w:p w14:paraId="AB000000">
            <w:pPr>
              <w:ind w:firstLine="0" w:left="0"/>
              <w:rPr>
                <w:rFonts w:ascii="Times New Roman" w:hAnsi="Times New Roman"/>
                <w:spacing w:val="2"/>
                <w:sz w:val="28"/>
              </w:rPr>
            </w:pPr>
          </w:p>
          <w:p w14:paraId="AC000000">
            <w:pPr>
              <w:ind w:firstLine="0" w:left="0"/>
              <w:rPr>
                <w:rFonts w:ascii="Times New Roman" w:hAnsi="Times New Roman"/>
                <w:spacing w:val="2"/>
                <w:sz w:val="28"/>
              </w:rPr>
            </w:pPr>
          </w:p>
          <w:p w14:paraId="AD000000">
            <w:pPr>
              <w:ind w:firstLine="0" w:left="0"/>
              <w:rPr>
                <w:rFonts w:ascii="Times New Roman" w:hAnsi="Times New Roman"/>
                <w:spacing w:val="2"/>
                <w:sz w:val="28"/>
              </w:rPr>
            </w:pPr>
            <w:r>
              <w:rPr>
                <w:rFonts w:ascii="Times New Roman" w:hAnsi="Times New Roman"/>
                <w:spacing w:val="2"/>
                <w:sz w:val="28"/>
              </w:rPr>
              <w:t>Сурженко Р.В.:</w:t>
            </w:r>
          </w:p>
          <w:p w14:paraId="AE000000">
            <w:pPr>
              <w:widowControl w:val="1"/>
              <w:spacing w:line="315" w:lineRule="atLeast"/>
              <w:ind w:firstLine="737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Согласно действующей редакции Правил землепользования и застройки муниципального образования «Город Батайск» Ростовской области территория проекта планировки территории расположена в границах территориальной зоны «Зона административно-делового центра» (Д.3). Зона административно-делового центра установлена для обеспечения правовых условий строительства, реконструкции и эксплуатации преимущественно объектов общественно-делового назначения, а также сопутствующей инфраструктуры. Согласно градостроительному регламенту территориальной зоны Д.3, в основных видах разрешенного использования жилая застройка отсутствует. Виды разрешенного использования необходимые для размещения жилой застройки отнесены к условно разрешенным видам использования. | Положениями ст. 37 Градостроительного кодекса Российской Федерации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ГрК РФ. В соответствии со ст. 39 ГрК РФ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слушаниях, проводимых в порядке, установленном статьей 5.1 настоящего Кодекса, с учетом положений настоящей статьи.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администрации. На основании указанных в части 8 статьи 39 ГрК РФ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 В соответствии с представленными материалами, в границах проекта планировки территории, на земельных участках с кадастровыми номерами 61:46:0011701:108, 61:46:0011701:352 к размещению планируются многоквартирные жилые дома с объектами обслуживания жилой застройки и автостоянкой. Решение о предоставлении разрешения на условно разрешенный вид использования в отношении данных земельных участков не принималось. Таким образом, размещение предусмотренных представленной документацией по планировке территории объектов, до прохождения процедуры предоставления разрешения на условно разрешенный вид использования, невозможно.</w:t>
            </w:r>
          </w:p>
          <w:p w14:paraId="AF000000">
            <w:pPr>
              <w:widowControl w:val="1"/>
              <w:spacing w:line="315" w:lineRule="atLeast"/>
              <w:ind w:firstLine="737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Показатель «Максимальный процент застройки, (%)» приведенный для планируемых объектов противоречит закрепленным градостроительным регламентом территориальной зоны Д.3З предельным параметрам разрешенного строительства, реконструкции объектов капитального строительства. Максимальный процент застройки для ВРИ 2.5, 2.6 - 40,0%, ав представленной ДИТ установлен 44%. Отклонение от предельных параметров разрешенного строительства, реконструкции объектов капитального строительства регламентируется ст. 40 Градостроительного кодекса Российской Федерации и ст. 11 землепользования и застройки муниципального образования «Город Батайск, в соответствии с которыми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— градостроительным регламентом для конкретной территориальной зоны, не более чем на десять процентов. 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в комиссию заявление о предоставлении такого разрешения. Проект решения о предоставлении разрешения на отклонение от предельных параметров разрешенного. строительства, реконструкции объектов капитального строительства подлежит рассмотрению на общественных обсуждениях или публичных слушаниях.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администрации. Глава местной администрации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 В отношении рассматриваемых земельных участков правообладатели за разрешениями на отклонение от предельных параметров разрешенного строительства не обращались, процедура публичных слушаний/общественных обсуждений не проводилась,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не принималось. Таким образом, указанные в материалах документации по планировке территории предельные параметры не соответствуют действующим положениям Правил землепользования и застройки муниципального образования «Город Батайск».</w:t>
            </w:r>
          </w:p>
          <w:p w14:paraId="B0000000">
            <w:pPr>
              <w:widowControl w:val="1"/>
              <w:spacing w:line="315" w:lineRule="atLeast"/>
              <w:ind w:firstLine="737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В соответствии со списком источников, указанных в материалах по обоснованию проекта планировки территории, документация по планировке территории разработана в том числе, в соответствии с утратившими силу или отмененными техническими и нормативно-правовыми документами. В частности: Постановление Правительства РФ от 09.06.2006 г. № 363 «Об информационном обеспечении градостроительной деятельности»; СП 113.13330.2016 «Стоянки автомобилей. Актуализированная редакция СНиП 21-02-99*. |</w:t>
            </w:r>
          </w:p>
          <w:p w14:paraId="B1000000">
            <w:pPr>
              <w:widowControl w:val="1"/>
              <w:spacing w:line="315" w:lineRule="atLeast"/>
              <w:ind w:firstLine="737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В соответствии с представленными в материалах по обоснованию проекта планировки территории расчетами, для обеспечения существующего и планируемого населения необходимо 34 места в дошкольных образовательных учреждениях, в том числе 31 место для планируемого населения и 3 места для населения сушествующей застройки. Согласно письму Управления образования города Батайск от 21.03.2024 №51.11/653, имеется возможность обеспечить только расчетное население проектируемой жилой застройки, в количестве 31 мест. Подтверждение возможности обеспечения населения существующей застройки местами в дошкольных образовательных учреждениях отсутствует. Таким образом минимальный нормативный показатель обеспечения населения муниципального образования «Город Батайск» дошкольными образовательными учреждениями в границах планируемого элемента планировочной структуры не соблюден. 4.1. В письме Управления образования города Батайск от 21.03.2024 №51.11/653 отсутствует информация о наличии свободных, профицитных мест в перечисленных дошкольных образовательных учреждениях. Указанные ДОУ работают за пределами расчетной мощности вместимости детей, что необходимо установить путем получения ответов непосредственно от самих организаций. 5. В соответствии с представленными в материалах по обоснованию проекта планировки территории расчетами, для обеспечения существующего и планируемого населения необходимо 52 места в общеобразовательных учреждениях, в том числе 47 мест для планируемого населения и 5 мест для населения существующей застройки. Согласно письму Управления образования города Батайск от 21.03.2024 №51.11/653, имеется возможность обеспечить только расчетное население проектируемой жилой застройки, в количестве 47 учащихся в общеобразовательных организациях, Подтверждение возможности обеспечения населения существующей застройки местами в общеобразовательных организациях отсутствует. Таким образом минимальный нормативный показатель обеспечения населения муниципального образования «Город Батайск» общеобразовательными учреждениями в границах планируемого элемента планировочной структуры не соблюден. 5.1. В письме Управления образования города Батайск от 21.03.2024 №51.11/653 отсутствует информация о наличии свободных, профицитных мест в перечисленных образовательных учреждениях. Указанное МБОУ работает за пределами расчетной мощности вместимости школьников, что необходимо установить путем получения ответа непосредственно от Гимназии № 7, 6. В соответствии с представленным расчетом и письмом Администрации ГБУ РО «ЦГБ» в г. Батайске от 27.03.2024 №1350 не представляет возможным подтвердить наличие возможности прикрепления планируемого и существующего населения в количестве 484 человек к указанному учреждению с планируемой нормативной обеспеченностью. То есть не подтверждено наличие свободных коек/мест по представленному расчету для обеспечения потребностей новых жителей. 7. Указано наличие «существующей» аптеки. Отсутствует подтверждение её наличия (адрес, радиус доступности). 8. В соответствии с показателями, приведенными в характеристиках объектов капитального строительства, для планируемого объекта № 1.1 предполагается автостоянка вместимостью 60-90 мест, для планируемого объекта № 2.1 предполагается автостоянка вместимость 40-90 мест. Согласно расчетам, приведенным в материалах по обоснованию, проектный показатель обеспеченности планируемой застройки для постоянного хранения в автостоянках поз. 1.1 и поз. 2.1 указан 152 места. Таким образом, указанный минимальный показатель вместимости автостоянки приведенный в основной части проекта планировки территории противоречит приведенному показателю используемому в расчетах проектной обеспеченности планируемой застройки местами хранения автотранспорта. 9. В соответствии с представленными укрупненными показателями по системам инженерного обеспечения, для объекта Многоквартирный жилой дом с объектами обслуживания жилой застройки и автостоянкой (поз.1.1) необходимо Газоснабжение с расчетным расходом газа куб.м/час 325,0, для объекта Многоквартирный жилой дом с объектами обслуживания жилой застройки и автостоянкой (поз.2.1), необходимо Газоснабжение с расчетным расходом газа куб.м/час 192,0. В соответствии с представленным письмом ПАО «Газпром газораспределение Ростов-на-Дону» от 05.03.2024 № 04-01-13/1549, имеется возможность подключения объектов с расходом газа 325 мЗ/час. Таким образом, подтверждение возможности — подключения планируемых жилых объектов с необходимыми расчетными показателями к системе газоснабжения отсутствует. 10. В представленной документации по планировке территории отсутствует информация о возможности подключения планируемых жилых объектов к системам инженерного обеспечения — электроснабжение. 11. В представленной документации по планировке территории отсутствует информация о возможности подключения планируемых жилых объектов к системам инженерного обеспечения — водоснабжение. 12. В представленной документации по планировке территории отсутствует информация о возможности подключения планируемых жилых объектов к системам инженерного обеспечения — водоотведение. 13. В представленной документации по планировке территории отсутствует информация о возможности подключения планируемых жилых объектов к системам инженерного обеспечения — радио-телефонизации.</w:t>
            </w:r>
          </w:p>
          <w:p w14:paraId="B2000000">
            <w:pPr>
              <w:ind w:firstLine="0" w:left="0"/>
              <w:rPr>
                <w:rFonts w:ascii="Times New Roman" w:hAnsi="Times New Roman"/>
                <w:spacing w:val="2"/>
                <w:sz w:val="28"/>
              </w:rPr>
            </w:pPr>
          </w:p>
        </w:tc>
        <w:tc>
          <w:tcPr>
            <w:tcW w:type="dxa" w:w="368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2"/>
                <w:sz w:val="28"/>
              </w:rPr>
              <w:t>Комиссия по землепользованию и застройке муниципального образования «Город Батайск» считает аргументированным указанн</w:t>
            </w:r>
            <w:r>
              <w:rPr>
                <w:rFonts w:ascii="Times New Roman" w:hAnsi="Times New Roman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spacing w:val="2"/>
                <w:sz w:val="28"/>
              </w:rPr>
              <w:t>е замечани</w:t>
            </w:r>
            <w:r>
              <w:rPr>
                <w:rFonts w:ascii="Times New Roman" w:hAnsi="Times New Roman"/>
                <w:spacing w:val="2"/>
                <w:sz w:val="28"/>
              </w:rPr>
              <w:t>я</w:t>
            </w:r>
            <w:r>
              <w:rPr>
                <w:rFonts w:ascii="Times New Roman" w:hAnsi="Times New Roman"/>
                <w:spacing w:val="2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B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Вид разрешенного использования указывается в соответствии с основными видами разрешенного использования территориальной зоны правил землепользования и застройки города </w:t>
            </w:r>
            <w:r>
              <w:rPr>
                <w:rFonts w:ascii="Times New Roman" w:hAnsi="Times New Roman"/>
                <w:sz w:val="28"/>
              </w:rPr>
              <w:t>Батайска</w:t>
            </w:r>
            <w:r>
              <w:rPr>
                <w:rFonts w:ascii="Times New Roman" w:hAnsi="Times New Roman"/>
                <w:sz w:val="28"/>
              </w:rPr>
              <w:t>, за исключением: при необходимости выбора условно-разрешенного вида способа возможного образования земельного участка должна содержать информацию о выборе условно-разрешенного вида и необходимости проведения процедуры его получени</w:t>
            </w:r>
            <w:r>
              <w:rPr>
                <w:rFonts w:ascii="Times New Roman" w:hAnsi="Times New Roman"/>
                <w:sz w:val="28"/>
              </w:rPr>
              <w:t>ю (</w:t>
            </w:r>
            <w:r>
              <w:rPr>
                <w:rFonts w:ascii="Times New Roman" w:hAnsi="Times New Roman"/>
                <w:sz w:val="28"/>
              </w:rPr>
              <w:t xml:space="preserve">п. 3 ч. 5 ст. 43 </w:t>
            </w:r>
            <w:r>
              <w:rPr>
                <w:rFonts w:ascii="Times New Roman" w:hAnsi="Times New Roman"/>
                <w:sz w:val="28"/>
              </w:rPr>
              <w:t>ГрК</w:t>
            </w:r>
            <w:r>
              <w:rPr>
                <w:rFonts w:ascii="Times New Roman" w:hAnsi="Times New Roman"/>
                <w:sz w:val="28"/>
              </w:rPr>
              <w:t xml:space="preserve"> РФ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14:paraId="B5000000">
            <w:pPr>
              <w:rPr>
                <w:rFonts w:ascii="Times New Roman" w:hAnsi="Times New Roman"/>
                <w:sz w:val="28"/>
              </w:rPr>
            </w:pPr>
          </w:p>
          <w:p w14:paraId="B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 xml:space="preserve">читывая, что по отношению к территории со сложившейся застройкой проект планировки включает анализ существующей ситуации, определение предельных параметров строительства и реконструкции, установление красных линий и других линий градостроительного регулирования, необходимо рассмотреть снижение </w:t>
            </w:r>
            <w:r>
              <w:rPr>
                <w:rFonts w:ascii="Times New Roman" w:hAnsi="Times New Roman"/>
                <w:sz w:val="28"/>
              </w:rPr>
              <w:t>плотности застройки,  рассмотреть</w:t>
            </w:r>
            <w:r>
              <w:rPr>
                <w:rFonts w:ascii="Times New Roman" w:hAnsi="Times New Roman"/>
                <w:sz w:val="28"/>
              </w:rPr>
              <w:t xml:space="preserve"> возможность размещения парковок для автомобилей в двух уровнях на стадии проектирования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B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2"/>
                <w:sz w:val="28"/>
              </w:rPr>
              <w:t>Комиссия по землепользованию и застройке муниципального образования «Город Батайск» считает аргументированным указанн</w:t>
            </w:r>
            <w:r>
              <w:rPr>
                <w:rFonts w:ascii="Times New Roman" w:hAnsi="Times New Roman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spacing w:val="2"/>
                <w:sz w:val="28"/>
              </w:rPr>
              <w:t>е замечани</w:t>
            </w:r>
            <w:r>
              <w:rPr>
                <w:rFonts w:ascii="Times New Roman" w:hAnsi="Times New Roman"/>
                <w:spacing w:val="2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 xml:space="preserve"> и рекомендует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овторно обратиться в Управление образования города Батайска за получением</w:t>
            </w:r>
            <w:r>
              <w:rPr>
                <w:rFonts w:ascii="Times New Roman" w:hAnsi="Times New Roman"/>
                <w:sz w:val="28"/>
              </w:rPr>
              <w:t xml:space="preserve"> актуальной </w:t>
            </w:r>
            <w:r>
              <w:rPr>
                <w:rFonts w:ascii="Times New Roman" w:hAnsi="Times New Roman"/>
                <w:sz w:val="28"/>
              </w:rPr>
              <w:t>информации по обеспеченностью детскими</w:t>
            </w:r>
            <w:r>
              <w:rPr>
                <w:rFonts w:ascii="Times New Roman" w:hAnsi="Times New Roman"/>
                <w:sz w:val="28"/>
              </w:rPr>
              <w:t xml:space="preserve"> дошкольными учреждениями и школами в радиусе нормативной территориальной доступности.</w:t>
            </w:r>
          </w:p>
          <w:p w14:paraId="B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2"/>
                <w:sz w:val="28"/>
              </w:rPr>
              <w:t xml:space="preserve">Комиссия по землепользованию и застройке муниципального образования «Город Батайск» считает полученные </w:t>
            </w:r>
            <w:r>
              <w:rPr>
                <w:rFonts w:ascii="Times New Roman" w:hAnsi="Times New Roman"/>
                <w:sz w:val="28"/>
              </w:rPr>
              <w:t>предложения по снижению плотности застройки носит рекомендательный характер.</w:t>
            </w:r>
          </w:p>
          <w:p w14:paraId="B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2"/>
                <w:sz w:val="28"/>
              </w:rPr>
              <w:t xml:space="preserve">Комиссия по землепользованию и застройке муниципального образования «Город Батайск» считает полученные </w:t>
            </w:r>
            <w:r>
              <w:rPr>
                <w:rFonts w:ascii="Times New Roman" w:hAnsi="Times New Roman"/>
                <w:sz w:val="28"/>
              </w:rPr>
              <w:t>предложения по получению разрешения на отклонение от предельных параметров до стадии разработки проекта планировки и межевания носит рекомендательный характер.</w:t>
            </w:r>
          </w:p>
          <w:p w14:paraId="B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Комиссия по землепользованию и застройке </w:t>
            </w:r>
            <w:r>
              <w:rPr>
                <w:rFonts w:ascii="Times New Roman" w:hAnsi="Times New Roman"/>
                <w:sz w:val="28"/>
              </w:rPr>
              <w:t xml:space="preserve"> считает </w:t>
            </w:r>
            <w:r>
              <w:rPr>
                <w:rFonts w:ascii="Times New Roman" w:hAnsi="Times New Roman"/>
                <w:sz w:val="28"/>
              </w:rPr>
              <w:t xml:space="preserve">представленные </w:t>
            </w:r>
            <w:r>
              <w:rPr>
                <w:rFonts w:ascii="Times New Roman" w:hAnsi="Times New Roman"/>
                <w:sz w:val="28"/>
              </w:rPr>
              <w:t>замечания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аргументированными по следующим основаниям:</w:t>
            </w:r>
          </w:p>
          <w:p w14:paraId="B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Несоответствие проекта </w:t>
            </w:r>
            <w:r>
              <w:rPr>
                <w:rFonts w:ascii="Times New Roman" w:hAnsi="Times New Roman"/>
                <w:sz w:val="28"/>
              </w:rPr>
              <w:t>требованиям, указанным в части 10 статьи 45 Градостроительного кодекса РФ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 рекомендует доработать</w:t>
            </w:r>
            <w:r>
              <w:rPr>
                <w:rFonts w:ascii="Times New Roman" w:hAnsi="Times New Roman"/>
                <w:sz w:val="28"/>
              </w:rPr>
              <w:t xml:space="preserve"> заявителю представленный проект.</w:t>
            </w:r>
          </w:p>
        </w:tc>
      </w:tr>
    </w:tbl>
    <w:p w14:paraId="BC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br/>
      </w:r>
      <w:r>
        <w:rPr>
          <w:rFonts w:ascii="Times New Roman" w:hAnsi="Times New Roman"/>
          <w:spacing w:val="2"/>
          <w:sz w:val="28"/>
        </w:rPr>
        <w:tab/>
      </w:r>
      <w:r>
        <w:rPr>
          <w:rFonts w:ascii="Times New Roman" w:hAnsi="Times New Roman"/>
          <w:spacing w:val="2"/>
          <w:sz w:val="28"/>
        </w:rPr>
        <w:t>Рекомендации по результатам общественных обсуждений:</w:t>
      </w:r>
    </w:p>
    <w:p w14:paraId="BD000000">
      <w:pPr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</w:tabs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направить </w:t>
      </w:r>
      <w:r>
        <w:rPr>
          <w:rFonts w:ascii="Times New Roman" w:hAnsi="Times New Roman"/>
          <w:sz w:val="28"/>
          <w:u w:val="none"/>
        </w:rPr>
        <w:t xml:space="preserve">проект планировки и проект межевания территории в границах квартала, ограниченного ул. Ленина, ул. Кирова, ул. Ворошилова, ул. К. </w:t>
      </w:r>
      <w:r>
        <w:rPr>
          <w:rFonts w:ascii="Times New Roman" w:hAnsi="Times New Roman"/>
          <w:sz w:val="28"/>
          <w:u w:val="none"/>
        </w:rPr>
        <w:t>Маркса</w:t>
      </w:r>
      <w:r>
        <w:rPr>
          <w:rFonts w:ascii="Times New Roman" w:hAnsi="Times New Roman"/>
          <w:sz w:val="28"/>
          <w:u w:val="none"/>
        </w:rPr>
        <w:t>,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утверждение/</w:t>
      </w:r>
      <w:r>
        <w:rPr>
          <w:rFonts w:ascii="Times New Roman" w:hAnsi="Times New Roman"/>
          <w:sz w:val="28"/>
          <w:u w:val="single"/>
        </w:rPr>
        <w:t>на доработку</w:t>
      </w:r>
      <w:r>
        <w:rPr>
          <w:rFonts w:ascii="Times New Roman" w:hAnsi="Times New Roman"/>
          <w:sz w:val="28"/>
        </w:rPr>
        <w:t>.</w:t>
      </w:r>
    </w:p>
    <w:p w14:paraId="BE000000">
      <w:pPr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</w:tabs>
        <w:ind w:firstLine="0" w:left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pacing w:val="2"/>
          <w:sz w:val="28"/>
        </w:rPr>
        <w:br/>
      </w:r>
      <w:r>
        <w:rPr>
          <w:rFonts w:ascii="Times New Roman" w:hAnsi="Times New Roman"/>
          <w:spacing w:val="2"/>
          <w:sz w:val="28"/>
        </w:rPr>
        <w:t xml:space="preserve">    Организатор общественных </w:t>
      </w:r>
      <w:r>
        <w:rPr>
          <w:rFonts w:ascii="Times New Roman" w:hAnsi="Times New Roman"/>
          <w:spacing w:val="2"/>
          <w:sz w:val="28"/>
        </w:rPr>
        <w:t>обсуждений</w:t>
      </w:r>
      <w:r>
        <w:rPr>
          <w:rFonts w:ascii="Times New Roman" w:hAnsi="Times New Roman"/>
          <w:spacing w:val="2"/>
          <w:sz w:val="28"/>
        </w:rPr>
        <w:t>:к</w:t>
      </w:r>
      <w:r>
        <w:rPr>
          <w:rFonts w:ascii="Times New Roman" w:hAnsi="Times New Roman"/>
          <w:spacing w:val="2"/>
          <w:sz w:val="28"/>
        </w:rPr>
        <w:t>омиссия</w:t>
      </w:r>
      <w:r>
        <w:rPr>
          <w:rFonts w:ascii="Times New Roman" w:hAnsi="Times New Roman"/>
          <w:spacing w:val="2"/>
          <w:sz w:val="28"/>
        </w:rPr>
        <w:t xml:space="preserve"> по землепользованию и застройке муниципального образования «Город Батайск».</w:t>
      </w:r>
    </w:p>
    <w:p w14:paraId="BF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8"/>
        </w:rPr>
      </w:pPr>
    </w:p>
    <w:p w14:paraId="C0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8"/>
        </w:rPr>
      </w:pPr>
    </w:p>
    <w:p w14:paraId="C1000000">
      <w:pPr>
        <w:widowControl w:val="1"/>
        <w:ind w:firstLine="0" w:left="0"/>
        <w:jc w:val="left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Председатель Комиссии </w:t>
      </w:r>
      <w:r>
        <w:rPr>
          <w:rFonts w:ascii="Times New Roman" w:hAnsi="Times New Roman"/>
          <w:spacing w:val="2"/>
          <w:sz w:val="28"/>
        </w:rPr>
        <w:t>по</w:t>
      </w:r>
    </w:p>
    <w:p w14:paraId="C2000000">
      <w:pPr>
        <w:widowControl w:val="1"/>
        <w:ind w:firstLine="0" w:left="0"/>
        <w:jc w:val="left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З</w:t>
      </w:r>
      <w:r>
        <w:rPr>
          <w:rFonts w:ascii="Times New Roman" w:hAnsi="Times New Roman"/>
          <w:spacing w:val="2"/>
          <w:sz w:val="28"/>
        </w:rPr>
        <w:t>емлепользованию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2"/>
          <w:sz w:val="28"/>
        </w:rPr>
        <w:t xml:space="preserve">и застройке </w:t>
      </w:r>
      <w:r>
        <w:rPr>
          <w:rFonts w:ascii="Times New Roman" w:hAnsi="Times New Roman"/>
          <w:spacing w:val="2"/>
          <w:sz w:val="28"/>
        </w:rPr>
        <w:t>муниципального</w:t>
      </w:r>
    </w:p>
    <w:p w14:paraId="C3000000">
      <w:pPr>
        <w:widowControl w:val="1"/>
        <w:ind w:firstLine="0" w:left="0" w:right="-143"/>
        <w:jc w:val="left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образования «Город Батайск»___________ Е.В. </w:t>
      </w:r>
      <w:r>
        <w:rPr>
          <w:rFonts w:ascii="Times New Roman" w:hAnsi="Times New Roman"/>
          <w:spacing w:val="2"/>
          <w:sz w:val="28"/>
        </w:rPr>
        <w:t>Яковенко</w:t>
      </w:r>
    </w:p>
    <w:sectPr>
      <w:pgSz w:h="16838" w:orient="portrait" w:w="11906"/>
      <w:pgMar w:bottom="851" w:footer="720" w:gutter="0" w:header="720" w:left="1134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-11"/>
        <w:jc w:val="both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 w:firstLine="720" w:left="0" w:right="0"/>
    </w:pPr>
    <w:rPr>
      <w:rFonts w:ascii="Arial" w:hAnsi="Arial"/>
      <w:sz w:val="20"/>
    </w:rPr>
  </w:style>
  <w:style w:default="1" w:styleId="Style_2_ch" w:type="character">
    <w:name w:val="Normal"/>
    <w:link w:val="Style_2"/>
    <w:rPr>
      <w:rFonts w:ascii="Arial" w:hAnsi="Arial"/>
      <w:sz w:val="20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List Paragraph"/>
    <w:basedOn w:val="Style_2"/>
    <w:link w:val="Style_5_ch"/>
    <w:pPr>
      <w:ind w:firstLine="0" w:left="720"/>
      <w:contextualSpacing w:val="1"/>
    </w:pPr>
  </w:style>
  <w:style w:styleId="Style_5_ch" w:type="character">
    <w:name w:val="List Paragraph"/>
    <w:basedOn w:val="Style_2_ch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Обычный1"/>
    <w:link w:val="Style_9_ch"/>
    <w:rPr>
      <w:rFonts w:ascii="Arial" w:hAnsi="Arial"/>
      <w:sz w:val="20"/>
    </w:rPr>
  </w:style>
  <w:style w:styleId="Style_9_ch" w:type="character">
    <w:name w:val="Обычный1"/>
    <w:link w:val="Style_9"/>
    <w:rPr>
      <w:rFonts w:ascii="Arial" w:hAnsi="Arial"/>
      <w:sz w:val="20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2_ch" w:type="character">
    <w:name w:val="heading 5"/>
    <w:link w:val="Style_12"/>
    <w:rPr>
      <w:rFonts w:ascii="XO Thames" w:hAnsi="XO Thames"/>
      <w:b w:val="1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</w:pPr>
    <w:rPr>
      <w:rFonts w:ascii="XO Thames" w:hAnsi="XO Thames"/>
    </w:rPr>
  </w:style>
  <w:style w:styleId="Style_15_ch" w:type="character">
    <w:name w:val="Footnote"/>
    <w:link w:val="Style_15"/>
    <w:rPr>
      <w:rFonts w:ascii="XO Thames" w:hAnsi="XO Thames"/>
    </w:rPr>
  </w:style>
  <w:style w:styleId="Style_16" w:type="paragraph">
    <w:name w:val="toc 1"/>
    <w:next w:val="Style_2"/>
    <w:link w:val="Style_16_ch"/>
    <w:uiPriority w:val="39"/>
    <w:pPr>
      <w:ind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Гиперссылка1"/>
    <w:link w:val="Style_17_ch"/>
    <w:rPr>
      <w:color w:val="0000FF"/>
      <w:u w:val="single"/>
    </w:rPr>
  </w:style>
  <w:style w:styleId="Style_17_ch" w:type="character">
    <w:name w:val="Гиперссылка1"/>
    <w:link w:val="Style_17"/>
    <w:rPr>
      <w:color w:val="0000FF"/>
      <w:u w:val="single"/>
    </w:rPr>
  </w:style>
  <w:style w:styleId="Style_18" w:type="paragraph">
    <w:name w:val="Header and Footer"/>
    <w:link w:val="Style_18_ch"/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2025-01-17T08:50:23Z</dcterms:modified>
</cp:coreProperties>
</file>