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5B" w:rsidRPr="00162A2B" w:rsidRDefault="0083415B" w:rsidP="0083415B">
      <w:pPr>
        <w:jc w:val="center"/>
        <w:rPr>
          <w:sz w:val="22"/>
          <w:szCs w:val="22"/>
        </w:rPr>
      </w:pPr>
      <w:r w:rsidRPr="00162A2B">
        <w:rPr>
          <w:noProof/>
          <w:sz w:val="22"/>
          <w:szCs w:val="22"/>
        </w:rPr>
        <w:drawing>
          <wp:inline distT="0" distB="0" distL="0" distR="0">
            <wp:extent cx="542925" cy="790575"/>
            <wp:effectExtent l="0" t="0" r="9525" b="9525"/>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окон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90575"/>
                    </a:xfrm>
                    <a:prstGeom prst="rect">
                      <a:avLst/>
                    </a:prstGeom>
                    <a:noFill/>
                    <a:ln>
                      <a:noFill/>
                    </a:ln>
                  </pic:spPr>
                </pic:pic>
              </a:graphicData>
            </a:graphic>
          </wp:inline>
        </w:drawing>
      </w:r>
    </w:p>
    <w:p w:rsidR="0083415B" w:rsidRPr="00BB435A" w:rsidRDefault="0083415B" w:rsidP="0083415B">
      <w:pPr>
        <w:jc w:val="center"/>
        <w:rPr>
          <w:sz w:val="24"/>
          <w:szCs w:val="22"/>
        </w:rPr>
      </w:pPr>
    </w:p>
    <w:p w:rsidR="0083415B" w:rsidRPr="00BB435A" w:rsidRDefault="0083415B" w:rsidP="0083415B">
      <w:pPr>
        <w:jc w:val="center"/>
        <w:rPr>
          <w:sz w:val="24"/>
          <w:szCs w:val="22"/>
        </w:rPr>
      </w:pPr>
    </w:p>
    <w:p w:rsidR="0083415B" w:rsidRDefault="0083415B" w:rsidP="0083415B">
      <w:pPr>
        <w:jc w:val="center"/>
        <w:rPr>
          <w:b/>
          <w:spacing w:val="12"/>
          <w:sz w:val="36"/>
          <w:szCs w:val="36"/>
        </w:rPr>
      </w:pPr>
      <w:r w:rsidRPr="00162A2B">
        <w:rPr>
          <w:b/>
          <w:spacing w:val="12"/>
          <w:sz w:val="36"/>
          <w:szCs w:val="36"/>
        </w:rPr>
        <w:t>АДМИНИСТРАЦИЯ ГОРОДА БАТАЙСКА</w:t>
      </w:r>
    </w:p>
    <w:p w:rsidR="00A02654" w:rsidRDefault="00A02654" w:rsidP="0083415B">
      <w:pPr>
        <w:jc w:val="center"/>
        <w:rPr>
          <w:b/>
          <w:spacing w:val="12"/>
          <w:sz w:val="36"/>
          <w:szCs w:val="36"/>
        </w:rPr>
      </w:pPr>
    </w:p>
    <w:p w:rsidR="0083415B" w:rsidRDefault="0083415B" w:rsidP="0083415B">
      <w:pPr>
        <w:jc w:val="center"/>
        <w:rPr>
          <w:b/>
          <w:spacing w:val="20"/>
          <w:sz w:val="28"/>
          <w:szCs w:val="28"/>
        </w:rPr>
      </w:pPr>
      <w:r w:rsidRPr="00162A2B">
        <w:rPr>
          <w:b/>
          <w:spacing w:val="20"/>
          <w:sz w:val="28"/>
          <w:szCs w:val="28"/>
        </w:rPr>
        <w:t>ПОСТАНОВЛЕНИЕ</w:t>
      </w:r>
    </w:p>
    <w:p w:rsidR="00A02654" w:rsidRDefault="00A02654" w:rsidP="0083415B">
      <w:pPr>
        <w:jc w:val="center"/>
        <w:rPr>
          <w:b/>
          <w:spacing w:val="20"/>
          <w:sz w:val="28"/>
          <w:szCs w:val="28"/>
        </w:rPr>
      </w:pPr>
    </w:p>
    <w:p w:rsidR="0083415B" w:rsidRPr="00162A2B" w:rsidRDefault="0083415B" w:rsidP="00A02654">
      <w:pPr>
        <w:jc w:val="center"/>
        <w:rPr>
          <w:sz w:val="22"/>
          <w:szCs w:val="24"/>
        </w:rPr>
      </w:pPr>
      <w:r w:rsidRPr="00BB435A">
        <w:rPr>
          <w:szCs w:val="24"/>
        </w:rPr>
        <w:t>________________                                         №________                                                    г. Батайск</w:t>
      </w:r>
    </w:p>
    <w:p w:rsidR="0083415B" w:rsidRPr="00A02654" w:rsidRDefault="0083415B" w:rsidP="0083415B">
      <w:pPr>
        <w:ind w:right="-24"/>
        <w:rPr>
          <w:szCs w:val="22"/>
        </w:rPr>
      </w:pPr>
    </w:p>
    <w:p w:rsidR="0083415B" w:rsidRPr="00A02654" w:rsidRDefault="0083415B" w:rsidP="0083415B">
      <w:pPr>
        <w:ind w:right="-24"/>
        <w:rPr>
          <w:szCs w:val="22"/>
        </w:rPr>
      </w:pPr>
    </w:p>
    <w:p w:rsidR="00431120" w:rsidRDefault="00431120" w:rsidP="00A02654">
      <w:pPr>
        <w:rPr>
          <w:kern w:val="2"/>
          <w:sz w:val="24"/>
          <w:szCs w:val="28"/>
        </w:rPr>
      </w:pPr>
      <w:r w:rsidRPr="00667027">
        <w:rPr>
          <w:sz w:val="24"/>
          <w:szCs w:val="24"/>
        </w:rPr>
        <w:t>О</w:t>
      </w:r>
      <w:r>
        <w:rPr>
          <w:sz w:val="24"/>
          <w:szCs w:val="24"/>
        </w:rPr>
        <w:t>б утверждении</w:t>
      </w:r>
      <w:r w:rsidRPr="00667027">
        <w:rPr>
          <w:sz w:val="24"/>
          <w:szCs w:val="24"/>
        </w:rPr>
        <w:t xml:space="preserve"> муниципальной</w:t>
      </w:r>
      <w:r w:rsidRPr="005E250D">
        <w:rPr>
          <w:kern w:val="2"/>
          <w:sz w:val="24"/>
          <w:szCs w:val="28"/>
        </w:rPr>
        <w:t xml:space="preserve"> программы </w:t>
      </w:r>
    </w:p>
    <w:p w:rsidR="00431120" w:rsidRDefault="00431120" w:rsidP="00A02654">
      <w:pPr>
        <w:rPr>
          <w:kern w:val="2"/>
          <w:sz w:val="24"/>
          <w:szCs w:val="28"/>
        </w:rPr>
      </w:pPr>
      <w:r>
        <w:rPr>
          <w:kern w:val="2"/>
          <w:sz w:val="24"/>
          <w:szCs w:val="28"/>
        </w:rPr>
        <w:t>города</w:t>
      </w:r>
      <w:r w:rsidRPr="005E250D">
        <w:rPr>
          <w:kern w:val="2"/>
          <w:sz w:val="24"/>
          <w:szCs w:val="28"/>
        </w:rPr>
        <w:t xml:space="preserve"> Батайска</w:t>
      </w:r>
      <w:r w:rsidR="00085D0C">
        <w:rPr>
          <w:kern w:val="2"/>
          <w:sz w:val="24"/>
          <w:szCs w:val="28"/>
        </w:rPr>
        <w:t xml:space="preserve"> </w:t>
      </w:r>
      <w:r w:rsidRPr="005E250D">
        <w:rPr>
          <w:kern w:val="2"/>
          <w:sz w:val="24"/>
          <w:szCs w:val="28"/>
        </w:rPr>
        <w:t xml:space="preserve">«Развитие физической </w:t>
      </w:r>
    </w:p>
    <w:p w:rsidR="0083415B" w:rsidRDefault="00431120" w:rsidP="00A02654">
      <w:pPr>
        <w:tabs>
          <w:tab w:val="left" w:pos="3686"/>
          <w:tab w:val="left" w:pos="4111"/>
        </w:tabs>
        <w:suppressAutoHyphens/>
        <w:ind w:right="6235"/>
        <w:jc w:val="both"/>
        <w:rPr>
          <w:kern w:val="2"/>
          <w:sz w:val="24"/>
          <w:szCs w:val="28"/>
        </w:rPr>
      </w:pPr>
      <w:r w:rsidRPr="005E250D">
        <w:rPr>
          <w:kern w:val="2"/>
          <w:sz w:val="24"/>
          <w:szCs w:val="28"/>
        </w:rPr>
        <w:t>культуры и спорта»</w:t>
      </w:r>
    </w:p>
    <w:p w:rsidR="00A02654" w:rsidRPr="00162A2B" w:rsidRDefault="00A02654" w:rsidP="00A02654">
      <w:pPr>
        <w:tabs>
          <w:tab w:val="left" w:pos="3686"/>
          <w:tab w:val="left" w:pos="4111"/>
        </w:tabs>
        <w:suppressAutoHyphens/>
        <w:ind w:right="6235"/>
        <w:jc w:val="both"/>
        <w:rPr>
          <w:sz w:val="24"/>
          <w:szCs w:val="22"/>
        </w:rPr>
      </w:pPr>
    </w:p>
    <w:p w:rsidR="0083415B" w:rsidRDefault="0083415B" w:rsidP="00A02654">
      <w:pPr>
        <w:suppressAutoHyphens/>
        <w:jc w:val="both"/>
        <w:rPr>
          <w:sz w:val="24"/>
          <w:szCs w:val="24"/>
        </w:rPr>
      </w:pPr>
    </w:p>
    <w:p w:rsidR="00431120" w:rsidRDefault="00431120" w:rsidP="00A02654">
      <w:pPr>
        <w:ind w:firstLine="709"/>
        <w:jc w:val="both"/>
        <w:rPr>
          <w:kern w:val="2"/>
          <w:sz w:val="24"/>
          <w:szCs w:val="24"/>
        </w:rPr>
      </w:pPr>
      <w:r w:rsidRPr="00F835C5">
        <w:rPr>
          <w:sz w:val="24"/>
          <w:szCs w:val="24"/>
        </w:rPr>
        <w:t>В соответст</w:t>
      </w:r>
      <w:r>
        <w:rPr>
          <w:sz w:val="24"/>
          <w:szCs w:val="24"/>
        </w:rPr>
        <w:t xml:space="preserve">вии с постановлением Администрации города Батайска от </w:t>
      </w:r>
      <w:r w:rsidR="007929E6">
        <w:rPr>
          <w:sz w:val="24"/>
          <w:szCs w:val="24"/>
        </w:rPr>
        <w:t>30.10.2018</w:t>
      </w:r>
      <w:r>
        <w:rPr>
          <w:sz w:val="24"/>
          <w:szCs w:val="24"/>
        </w:rPr>
        <w:t xml:space="preserve">         № </w:t>
      </w:r>
      <w:r w:rsidR="007929E6">
        <w:rPr>
          <w:sz w:val="24"/>
          <w:szCs w:val="24"/>
        </w:rPr>
        <w:t>170</w:t>
      </w:r>
      <w:r>
        <w:rPr>
          <w:sz w:val="24"/>
          <w:szCs w:val="24"/>
        </w:rPr>
        <w:t xml:space="preserve"> «Об утверждении Положения о порядке разработки, реализации и оценке эффективности муниципальных программ города Батайска» и постановлением Администрации города Батайска от </w:t>
      </w:r>
      <w:r w:rsidR="00697081">
        <w:rPr>
          <w:sz w:val="24"/>
          <w:szCs w:val="24"/>
        </w:rPr>
        <w:t>8.11.2018 г.</w:t>
      </w:r>
      <w:r>
        <w:rPr>
          <w:sz w:val="24"/>
          <w:szCs w:val="24"/>
        </w:rPr>
        <w:t xml:space="preserve"> № </w:t>
      </w:r>
      <w:r w:rsidR="00697081">
        <w:rPr>
          <w:sz w:val="24"/>
          <w:szCs w:val="24"/>
        </w:rPr>
        <w:t>214</w:t>
      </w:r>
      <w:r>
        <w:rPr>
          <w:sz w:val="24"/>
          <w:szCs w:val="24"/>
        </w:rPr>
        <w:t xml:space="preserve"> «Об утверждении Перечня муниципальных программ города Батайска»</w:t>
      </w:r>
    </w:p>
    <w:p w:rsidR="00431120" w:rsidRPr="00F06F3C" w:rsidRDefault="00431120" w:rsidP="00A02654">
      <w:pPr>
        <w:rPr>
          <w:kern w:val="2"/>
          <w:sz w:val="24"/>
          <w:szCs w:val="24"/>
        </w:rPr>
      </w:pPr>
    </w:p>
    <w:p w:rsidR="00431120" w:rsidRDefault="00431120" w:rsidP="00A02654">
      <w:pPr>
        <w:pStyle w:val="a3"/>
        <w:ind w:firstLine="709"/>
        <w:rPr>
          <w:sz w:val="24"/>
        </w:rPr>
      </w:pPr>
      <w:r w:rsidRPr="00431120">
        <w:rPr>
          <w:sz w:val="24"/>
        </w:rPr>
        <w:t>ПОСТАНОВЛЯЮ:</w:t>
      </w:r>
    </w:p>
    <w:p w:rsidR="00A02654" w:rsidRPr="00431120" w:rsidRDefault="00A02654" w:rsidP="00A02654">
      <w:pPr>
        <w:pStyle w:val="a3"/>
        <w:ind w:firstLine="709"/>
        <w:rPr>
          <w:sz w:val="24"/>
        </w:rPr>
      </w:pPr>
    </w:p>
    <w:p w:rsidR="00431120" w:rsidRPr="00431120" w:rsidRDefault="00431120" w:rsidP="00A02654">
      <w:pPr>
        <w:numPr>
          <w:ilvl w:val="0"/>
          <w:numId w:val="24"/>
        </w:numPr>
        <w:tabs>
          <w:tab w:val="left" w:pos="284"/>
          <w:tab w:val="left" w:pos="993"/>
        </w:tabs>
        <w:ind w:left="0" w:firstLine="709"/>
        <w:jc w:val="both"/>
        <w:rPr>
          <w:sz w:val="24"/>
          <w:szCs w:val="24"/>
        </w:rPr>
      </w:pPr>
      <w:r w:rsidRPr="00431120">
        <w:rPr>
          <w:sz w:val="24"/>
          <w:szCs w:val="24"/>
        </w:rPr>
        <w:t>Утвердить муниципальную программу города Батайска «Развитие физической культуры и спорта» согласно приложению № 1.</w:t>
      </w:r>
    </w:p>
    <w:p w:rsidR="00431120" w:rsidRPr="00431120" w:rsidRDefault="00431120" w:rsidP="00A02654">
      <w:pPr>
        <w:numPr>
          <w:ilvl w:val="0"/>
          <w:numId w:val="24"/>
        </w:numPr>
        <w:tabs>
          <w:tab w:val="left" w:pos="284"/>
          <w:tab w:val="left" w:pos="709"/>
          <w:tab w:val="left" w:pos="993"/>
        </w:tabs>
        <w:ind w:left="0" w:firstLine="709"/>
        <w:jc w:val="both"/>
        <w:rPr>
          <w:sz w:val="24"/>
          <w:szCs w:val="24"/>
        </w:rPr>
      </w:pPr>
      <w:r w:rsidRPr="00431120">
        <w:rPr>
          <w:sz w:val="24"/>
          <w:szCs w:val="24"/>
        </w:rPr>
        <w:t xml:space="preserve">Финансовому управлению города Батайска </w:t>
      </w:r>
      <w:r w:rsidR="00F61D4E">
        <w:rPr>
          <w:sz w:val="24"/>
          <w:szCs w:val="24"/>
        </w:rPr>
        <w:t>(</w:t>
      </w:r>
      <w:r w:rsidRPr="00431120">
        <w:rPr>
          <w:sz w:val="24"/>
          <w:szCs w:val="24"/>
        </w:rPr>
        <w:t>Гагацев</w:t>
      </w:r>
      <w:r w:rsidR="00F61D4E">
        <w:rPr>
          <w:sz w:val="24"/>
          <w:szCs w:val="24"/>
        </w:rPr>
        <w:t xml:space="preserve"> </w:t>
      </w:r>
      <w:r w:rsidR="00F61D4E" w:rsidRPr="00431120">
        <w:rPr>
          <w:sz w:val="24"/>
          <w:szCs w:val="24"/>
        </w:rPr>
        <w:t>Т.А.</w:t>
      </w:r>
      <w:r w:rsidRPr="00431120">
        <w:rPr>
          <w:sz w:val="24"/>
          <w:szCs w:val="24"/>
        </w:rPr>
        <w:t>) осуществлять финансирование муниципальной программы города Батайска «Развитие физической культуры и спорта» в пределах ассигнований, предусмотренных на указанные цели в бюджете города Батайска.</w:t>
      </w:r>
    </w:p>
    <w:p w:rsidR="00431120" w:rsidRPr="00431120" w:rsidRDefault="00431120" w:rsidP="00A02654">
      <w:pPr>
        <w:numPr>
          <w:ilvl w:val="0"/>
          <w:numId w:val="24"/>
        </w:numPr>
        <w:tabs>
          <w:tab w:val="left" w:pos="284"/>
          <w:tab w:val="left" w:pos="993"/>
        </w:tabs>
        <w:ind w:left="0" w:firstLine="709"/>
        <w:jc w:val="both"/>
        <w:rPr>
          <w:sz w:val="24"/>
          <w:szCs w:val="24"/>
        </w:rPr>
      </w:pPr>
      <w:r w:rsidRPr="00431120">
        <w:rPr>
          <w:sz w:val="24"/>
          <w:szCs w:val="24"/>
        </w:rPr>
        <w:t>Признать утратившими силу правовые акты А</w:t>
      </w:r>
      <w:r w:rsidR="00150FF1">
        <w:rPr>
          <w:sz w:val="24"/>
          <w:szCs w:val="24"/>
        </w:rPr>
        <w:t xml:space="preserve">дминистрации города Батайска </w:t>
      </w:r>
      <w:r w:rsidRPr="00431120">
        <w:rPr>
          <w:sz w:val="24"/>
          <w:szCs w:val="24"/>
        </w:rPr>
        <w:t>с 1 января 2019 года по перечню согласно приложению № 2.</w:t>
      </w:r>
    </w:p>
    <w:p w:rsidR="00431120" w:rsidRPr="00431120" w:rsidRDefault="00431120" w:rsidP="00A02654">
      <w:pPr>
        <w:pStyle w:val="aff2"/>
        <w:numPr>
          <w:ilvl w:val="0"/>
          <w:numId w:val="24"/>
        </w:numPr>
        <w:tabs>
          <w:tab w:val="left" w:pos="284"/>
          <w:tab w:val="left" w:pos="993"/>
          <w:tab w:val="left" w:pos="2410"/>
        </w:tabs>
        <w:suppressAutoHyphens/>
        <w:spacing w:after="0" w:line="240" w:lineRule="auto"/>
        <w:ind w:left="0" w:firstLine="709"/>
        <w:jc w:val="both"/>
        <w:rPr>
          <w:rFonts w:ascii="Times New Roman" w:hAnsi="Times New Roman" w:cs="Times New Roman"/>
          <w:sz w:val="24"/>
          <w:szCs w:val="24"/>
        </w:rPr>
      </w:pPr>
      <w:r w:rsidRPr="00431120">
        <w:rPr>
          <w:rFonts w:ascii="Times New Roman" w:hAnsi="Times New Roman" w:cs="Times New Roman"/>
          <w:sz w:val="24"/>
          <w:szCs w:val="24"/>
        </w:rPr>
        <w:t>Настоящее постановление вступает в силу со дня его официального опубликования.</w:t>
      </w:r>
    </w:p>
    <w:p w:rsidR="00431120" w:rsidRPr="00C01BA7" w:rsidRDefault="00431120" w:rsidP="00A02654">
      <w:pPr>
        <w:numPr>
          <w:ilvl w:val="0"/>
          <w:numId w:val="24"/>
        </w:numPr>
        <w:tabs>
          <w:tab w:val="left" w:pos="284"/>
          <w:tab w:val="left" w:pos="709"/>
          <w:tab w:val="left" w:pos="993"/>
        </w:tabs>
        <w:ind w:left="0" w:firstLine="709"/>
        <w:rPr>
          <w:sz w:val="24"/>
          <w:szCs w:val="24"/>
        </w:rPr>
      </w:pPr>
      <w:r w:rsidRPr="00162A2B">
        <w:rPr>
          <w:sz w:val="24"/>
          <w:szCs w:val="24"/>
        </w:rPr>
        <w:t>Контроль за выполнением настоящего постановления возложить на заместителя главы Администрации города Батайска</w:t>
      </w:r>
      <w:r>
        <w:rPr>
          <w:sz w:val="24"/>
          <w:szCs w:val="24"/>
        </w:rPr>
        <w:t xml:space="preserve"> Кузьменко</w:t>
      </w:r>
      <w:r w:rsidR="00F61D4E" w:rsidRPr="00F61D4E">
        <w:rPr>
          <w:sz w:val="24"/>
          <w:szCs w:val="24"/>
        </w:rPr>
        <w:t xml:space="preserve"> </w:t>
      </w:r>
      <w:r w:rsidR="00F61D4E">
        <w:rPr>
          <w:sz w:val="24"/>
          <w:szCs w:val="24"/>
        </w:rPr>
        <w:t>Н.В.</w:t>
      </w:r>
    </w:p>
    <w:p w:rsidR="0083415B" w:rsidRDefault="0083415B" w:rsidP="00A02654">
      <w:pPr>
        <w:suppressAutoHyphens/>
        <w:jc w:val="both"/>
        <w:rPr>
          <w:sz w:val="24"/>
          <w:szCs w:val="24"/>
        </w:rPr>
      </w:pPr>
    </w:p>
    <w:p w:rsidR="0083415B" w:rsidRDefault="0083415B" w:rsidP="00A02654">
      <w:pPr>
        <w:keepNext/>
        <w:tabs>
          <w:tab w:val="left" w:pos="2410"/>
        </w:tabs>
        <w:suppressAutoHyphens/>
        <w:outlineLvl w:val="0"/>
        <w:rPr>
          <w:sz w:val="24"/>
        </w:rPr>
      </w:pPr>
    </w:p>
    <w:p w:rsidR="0083415B" w:rsidRDefault="0083415B" w:rsidP="00A02654">
      <w:pPr>
        <w:keepNext/>
        <w:tabs>
          <w:tab w:val="left" w:pos="2410"/>
        </w:tabs>
        <w:suppressAutoHyphens/>
        <w:outlineLvl w:val="0"/>
        <w:rPr>
          <w:sz w:val="24"/>
        </w:rPr>
      </w:pPr>
      <w:r>
        <w:rPr>
          <w:sz w:val="24"/>
        </w:rPr>
        <w:t xml:space="preserve">Глава Администрации </w:t>
      </w:r>
    </w:p>
    <w:p w:rsidR="0083415B" w:rsidRDefault="0083415B" w:rsidP="003F0C74">
      <w:pPr>
        <w:keepNext/>
        <w:tabs>
          <w:tab w:val="left" w:pos="2410"/>
        </w:tabs>
        <w:suppressAutoHyphens/>
        <w:jc w:val="both"/>
        <w:outlineLvl w:val="0"/>
        <w:rPr>
          <w:sz w:val="24"/>
        </w:rPr>
      </w:pPr>
      <w:r w:rsidRPr="00162A2B">
        <w:rPr>
          <w:sz w:val="24"/>
        </w:rPr>
        <w:t>города Батайска</w:t>
      </w:r>
      <w:r w:rsidRPr="00162A2B">
        <w:rPr>
          <w:sz w:val="24"/>
        </w:rPr>
        <w:tab/>
      </w:r>
      <w:r w:rsidRPr="00162A2B">
        <w:rPr>
          <w:sz w:val="24"/>
        </w:rPr>
        <w:tab/>
      </w:r>
      <w:r w:rsidR="00DA4232">
        <w:rPr>
          <w:sz w:val="24"/>
        </w:rPr>
        <w:t xml:space="preserve">   </w:t>
      </w:r>
      <w:r w:rsidR="00DA4232">
        <w:rPr>
          <w:sz w:val="24"/>
        </w:rPr>
        <w:tab/>
      </w:r>
      <w:r w:rsidR="00DA4232">
        <w:rPr>
          <w:sz w:val="24"/>
        </w:rPr>
        <w:tab/>
      </w:r>
      <w:r w:rsidR="00DA4232">
        <w:rPr>
          <w:sz w:val="24"/>
        </w:rPr>
        <w:tab/>
      </w:r>
      <w:r w:rsidR="00DA4232">
        <w:rPr>
          <w:sz w:val="24"/>
        </w:rPr>
        <w:tab/>
      </w:r>
      <w:r w:rsidR="00DA4232">
        <w:rPr>
          <w:sz w:val="24"/>
        </w:rPr>
        <w:tab/>
      </w:r>
      <w:r w:rsidR="00DA4232">
        <w:rPr>
          <w:sz w:val="24"/>
        </w:rPr>
        <w:tab/>
      </w:r>
      <w:r w:rsidRPr="00162A2B">
        <w:rPr>
          <w:sz w:val="24"/>
        </w:rPr>
        <w:tab/>
      </w:r>
      <w:r>
        <w:rPr>
          <w:sz w:val="24"/>
        </w:rPr>
        <w:t>Г.В. Павлятенко</w:t>
      </w:r>
    </w:p>
    <w:p w:rsidR="0083415B" w:rsidRDefault="0083415B" w:rsidP="00A02654">
      <w:pPr>
        <w:keepNext/>
        <w:tabs>
          <w:tab w:val="left" w:pos="2410"/>
        </w:tabs>
        <w:suppressAutoHyphens/>
        <w:outlineLvl w:val="0"/>
        <w:rPr>
          <w:sz w:val="24"/>
        </w:rPr>
      </w:pPr>
    </w:p>
    <w:p w:rsidR="0083415B" w:rsidRDefault="0083415B" w:rsidP="00A02654">
      <w:pPr>
        <w:keepNext/>
        <w:tabs>
          <w:tab w:val="left" w:pos="2410"/>
        </w:tabs>
        <w:suppressAutoHyphens/>
        <w:outlineLvl w:val="0"/>
        <w:rPr>
          <w:sz w:val="24"/>
        </w:rPr>
      </w:pPr>
    </w:p>
    <w:p w:rsidR="0083415B" w:rsidRDefault="0083415B" w:rsidP="00A02654">
      <w:pPr>
        <w:keepNext/>
        <w:tabs>
          <w:tab w:val="left" w:pos="2410"/>
        </w:tabs>
        <w:suppressAutoHyphens/>
        <w:outlineLvl w:val="0"/>
        <w:rPr>
          <w:sz w:val="24"/>
        </w:rPr>
      </w:pPr>
      <w:r>
        <w:rPr>
          <w:sz w:val="24"/>
        </w:rPr>
        <w:t>Постановление вносит</w:t>
      </w:r>
    </w:p>
    <w:p w:rsidR="0083415B" w:rsidRDefault="00C17550" w:rsidP="00A02654">
      <w:pPr>
        <w:keepNext/>
        <w:tabs>
          <w:tab w:val="left" w:pos="2410"/>
        </w:tabs>
        <w:suppressAutoHyphens/>
        <w:outlineLvl w:val="0"/>
        <w:rPr>
          <w:sz w:val="24"/>
        </w:rPr>
      </w:pPr>
      <w:r>
        <w:rPr>
          <w:sz w:val="24"/>
        </w:rPr>
        <w:t>отдел по физической культуре и спорту</w:t>
      </w:r>
    </w:p>
    <w:p w:rsidR="0083415B" w:rsidRPr="00162A2B" w:rsidRDefault="0083415B" w:rsidP="0083415B">
      <w:pPr>
        <w:keepNext/>
        <w:tabs>
          <w:tab w:val="left" w:pos="2410"/>
        </w:tabs>
        <w:suppressAutoHyphens/>
        <w:outlineLvl w:val="0"/>
        <w:rPr>
          <w:sz w:val="24"/>
        </w:rPr>
      </w:pPr>
      <w:r>
        <w:rPr>
          <w:sz w:val="24"/>
        </w:rPr>
        <w:t>Администрации города Батайска</w:t>
      </w:r>
    </w:p>
    <w:p w:rsidR="0083415B" w:rsidRDefault="0083415B" w:rsidP="0083415B">
      <w:pPr>
        <w:ind w:left="1416" w:hanging="1416"/>
        <w:jc w:val="right"/>
        <w:rPr>
          <w:sz w:val="24"/>
          <w:szCs w:val="24"/>
        </w:rPr>
      </w:pPr>
    </w:p>
    <w:p w:rsidR="009C4CEF" w:rsidRPr="00B43481" w:rsidRDefault="009C4CEF" w:rsidP="00B43481">
      <w:pPr>
        <w:pageBreakBefore/>
        <w:shd w:val="clear" w:color="auto" w:fill="FFFFFF"/>
        <w:ind w:left="6237"/>
        <w:jc w:val="center"/>
        <w:rPr>
          <w:kern w:val="2"/>
          <w:sz w:val="24"/>
          <w:szCs w:val="24"/>
        </w:rPr>
      </w:pPr>
      <w:r w:rsidRPr="00B43481">
        <w:rPr>
          <w:kern w:val="2"/>
          <w:sz w:val="24"/>
          <w:szCs w:val="24"/>
        </w:rPr>
        <w:lastRenderedPageBreak/>
        <w:t>Приложение № 1</w:t>
      </w:r>
    </w:p>
    <w:p w:rsidR="009C4CEF" w:rsidRPr="00B43481" w:rsidRDefault="009C4CEF" w:rsidP="00B43481">
      <w:pPr>
        <w:shd w:val="clear" w:color="auto" w:fill="FFFFFF"/>
        <w:ind w:left="6237"/>
        <w:jc w:val="center"/>
        <w:rPr>
          <w:kern w:val="2"/>
          <w:sz w:val="24"/>
          <w:szCs w:val="24"/>
        </w:rPr>
      </w:pPr>
      <w:r w:rsidRPr="00B43481">
        <w:rPr>
          <w:kern w:val="2"/>
          <w:sz w:val="24"/>
          <w:szCs w:val="24"/>
        </w:rPr>
        <w:t>к постановлению</w:t>
      </w:r>
    </w:p>
    <w:p w:rsidR="009C4CEF" w:rsidRPr="00B43481" w:rsidRDefault="00267480" w:rsidP="00B43481">
      <w:pPr>
        <w:shd w:val="clear" w:color="auto" w:fill="FFFFFF"/>
        <w:ind w:left="6237"/>
        <w:jc w:val="center"/>
        <w:rPr>
          <w:kern w:val="2"/>
          <w:sz w:val="24"/>
          <w:szCs w:val="24"/>
        </w:rPr>
      </w:pPr>
      <w:r w:rsidRPr="00B43481">
        <w:rPr>
          <w:kern w:val="2"/>
          <w:sz w:val="24"/>
          <w:szCs w:val="24"/>
        </w:rPr>
        <w:t>Администрации</w:t>
      </w:r>
    </w:p>
    <w:p w:rsidR="00267480" w:rsidRPr="00B43481" w:rsidRDefault="00267480" w:rsidP="00B43481">
      <w:pPr>
        <w:shd w:val="clear" w:color="auto" w:fill="FFFFFF"/>
        <w:ind w:left="6237"/>
        <w:jc w:val="center"/>
        <w:rPr>
          <w:kern w:val="2"/>
          <w:sz w:val="24"/>
          <w:szCs w:val="24"/>
        </w:rPr>
      </w:pPr>
      <w:r w:rsidRPr="00B43481">
        <w:rPr>
          <w:kern w:val="2"/>
          <w:sz w:val="24"/>
          <w:szCs w:val="24"/>
        </w:rPr>
        <w:t>города Батайска</w:t>
      </w:r>
    </w:p>
    <w:p w:rsidR="009C4CEF" w:rsidRPr="00B43481" w:rsidRDefault="00395115" w:rsidP="00B43481">
      <w:pPr>
        <w:ind w:left="6237"/>
        <w:jc w:val="center"/>
        <w:rPr>
          <w:sz w:val="24"/>
          <w:szCs w:val="24"/>
        </w:rPr>
      </w:pPr>
      <w:r w:rsidRPr="00B43481">
        <w:rPr>
          <w:sz w:val="24"/>
          <w:szCs w:val="24"/>
        </w:rPr>
        <w:t>от __________ № _____</w:t>
      </w:r>
    </w:p>
    <w:p w:rsidR="009C4CEF" w:rsidRPr="00B43481" w:rsidRDefault="009C4CEF" w:rsidP="00B43481">
      <w:pPr>
        <w:shd w:val="clear" w:color="auto" w:fill="FFFFFF"/>
        <w:jc w:val="center"/>
        <w:rPr>
          <w:kern w:val="2"/>
          <w:sz w:val="24"/>
          <w:szCs w:val="24"/>
        </w:rPr>
      </w:pPr>
    </w:p>
    <w:p w:rsidR="009C4CEF" w:rsidRPr="00B43481" w:rsidRDefault="009C4CEF" w:rsidP="00B43481">
      <w:pPr>
        <w:shd w:val="clear" w:color="auto" w:fill="FFFFFF"/>
        <w:jc w:val="center"/>
        <w:rPr>
          <w:kern w:val="2"/>
          <w:sz w:val="24"/>
          <w:szCs w:val="24"/>
        </w:rPr>
      </w:pPr>
    </w:p>
    <w:p w:rsidR="009C4CEF" w:rsidRPr="00B43481" w:rsidRDefault="009C4CEF" w:rsidP="00B43481">
      <w:pPr>
        <w:jc w:val="center"/>
        <w:rPr>
          <w:kern w:val="2"/>
          <w:sz w:val="24"/>
          <w:szCs w:val="24"/>
        </w:rPr>
      </w:pPr>
      <w:r w:rsidRPr="00B43481">
        <w:rPr>
          <w:kern w:val="2"/>
          <w:sz w:val="24"/>
          <w:szCs w:val="24"/>
        </w:rPr>
        <w:t>ПАСПОРТ</w:t>
      </w:r>
    </w:p>
    <w:p w:rsidR="009C4CEF" w:rsidRPr="00B43481" w:rsidRDefault="00267480" w:rsidP="00B43481">
      <w:pPr>
        <w:jc w:val="center"/>
        <w:rPr>
          <w:kern w:val="2"/>
          <w:sz w:val="24"/>
          <w:szCs w:val="24"/>
        </w:rPr>
      </w:pPr>
      <w:r w:rsidRPr="00B43481">
        <w:rPr>
          <w:kern w:val="2"/>
          <w:sz w:val="24"/>
          <w:szCs w:val="24"/>
        </w:rPr>
        <w:t>муниципальной</w:t>
      </w:r>
      <w:r w:rsidR="009C4CEF" w:rsidRPr="00B43481">
        <w:rPr>
          <w:kern w:val="2"/>
          <w:sz w:val="24"/>
          <w:szCs w:val="24"/>
        </w:rPr>
        <w:t xml:space="preserve"> программы </w:t>
      </w:r>
      <w:r w:rsidRPr="00B43481">
        <w:rPr>
          <w:kern w:val="2"/>
          <w:sz w:val="24"/>
          <w:szCs w:val="24"/>
        </w:rPr>
        <w:t>города Батайска</w:t>
      </w:r>
    </w:p>
    <w:p w:rsidR="009C4CEF" w:rsidRPr="00B43481" w:rsidRDefault="009C4CEF" w:rsidP="00B43481">
      <w:pPr>
        <w:jc w:val="center"/>
        <w:rPr>
          <w:kern w:val="2"/>
          <w:sz w:val="24"/>
          <w:szCs w:val="24"/>
        </w:rPr>
      </w:pPr>
      <w:r w:rsidRPr="00B43481">
        <w:rPr>
          <w:kern w:val="2"/>
          <w:sz w:val="24"/>
          <w:szCs w:val="24"/>
        </w:rPr>
        <w:t>«Развитие физической культуры и спорта»</w:t>
      </w:r>
    </w:p>
    <w:p w:rsidR="009C4CEF" w:rsidRPr="00B43481" w:rsidRDefault="009C4CEF" w:rsidP="00B43481">
      <w:pPr>
        <w:shd w:val="clear" w:color="auto" w:fill="FFFFFF"/>
        <w:rPr>
          <w:kern w:val="2"/>
          <w:sz w:val="24"/>
          <w:szCs w:val="24"/>
        </w:rPr>
      </w:pPr>
    </w:p>
    <w:p w:rsidR="009C4CEF" w:rsidRPr="00B43481" w:rsidRDefault="009C4CEF" w:rsidP="00B43481">
      <w:pPr>
        <w:shd w:val="clear" w:color="auto" w:fill="FFFFFF"/>
        <w:rPr>
          <w:kern w:val="2"/>
          <w:sz w:val="24"/>
          <w:szCs w:val="24"/>
        </w:rPr>
      </w:pPr>
    </w:p>
    <w:tbl>
      <w:tblPr>
        <w:tblW w:w="5000" w:type="pct"/>
        <w:tblLayout w:type="fixed"/>
        <w:tblCellMar>
          <w:left w:w="57" w:type="dxa"/>
          <w:bottom w:w="113" w:type="dxa"/>
          <w:right w:w="57" w:type="dxa"/>
        </w:tblCellMar>
        <w:tblLook w:val="01E0" w:firstRow="1" w:lastRow="1" w:firstColumn="1" w:lastColumn="1" w:noHBand="0" w:noVBand="0"/>
      </w:tblPr>
      <w:tblGrid>
        <w:gridCol w:w="3614"/>
        <w:gridCol w:w="254"/>
        <w:gridCol w:w="5885"/>
      </w:tblGrid>
      <w:tr w:rsidR="009C4CEF" w:rsidRPr="00B43481" w:rsidTr="0071484C">
        <w:tc>
          <w:tcPr>
            <w:tcW w:w="3741" w:type="dxa"/>
            <w:noWrap/>
            <w:tcMar>
              <w:bottom w:w="113" w:type="dxa"/>
            </w:tcMar>
            <w:hideMark/>
          </w:tcPr>
          <w:p w:rsidR="009C4CEF" w:rsidRPr="00B43481" w:rsidRDefault="009C4CEF" w:rsidP="00B43481">
            <w:pPr>
              <w:shd w:val="clear" w:color="auto" w:fill="FFFFFF"/>
              <w:jc w:val="both"/>
              <w:rPr>
                <w:sz w:val="24"/>
                <w:szCs w:val="24"/>
              </w:rPr>
            </w:pPr>
            <w:r w:rsidRPr="00B43481">
              <w:rPr>
                <w:sz w:val="24"/>
                <w:szCs w:val="24"/>
              </w:rPr>
              <w:t xml:space="preserve">Наименование </w:t>
            </w:r>
            <w:r w:rsidR="00CF7610" w:rsidRPr="00B43481">
              <w:rPr>
                <w:sz w:val="24"/>
                <w:szCs w:val="24"/>
              </w:rPr>
              <w:t>муниципальной</w:t>
            </w:r>
            <w:r w:rsidRPr="00B43481">
              <w:rPr>
                <w:sz w:val="24"/>
                <w:szCs w:val="24"/>
              </w:rPr>
              <w:t xml:space="preserve"> программы</w:t>
            </w:r>
          </w:p>
          <w:p w:rsidR="009C4CEF" w:rsidRPr="00B43481" w:rsidRDefault="009C4CEF" w:rsidP="00B43481">
            <w:pPr>
              <w:shd w:val="clear" w:color="auto" w:fill="FFFFFF"/>
              <w:jc w:val="both"/>
              <w:rPr>
                <w:sz w:val="24"/>
                <w:szCs w:val="24"/>
              </w:rPr>
            </w:pPr>
          </w:p>
        </w:tc>
        <w:tc>
          <w:tcPr>
            <w:tcW w:w="258" w:type="dxa"/>
            <w:noWrap/>
            <w:tcMar>
              <w:bottom w:w="113" w:type="dxa"/>
            </w:tcMar>
            <w:hideMark/>
          </w:tcPr>
          <w:p w:rsidR="009C4CEF" w:rsidRPr="00B43481" w:rsidRDefault="009C4CEF" w:rsidP="00B43481">
            <w:pPr>
              <w:shd w:val="clear" w:color="auto" w:fill="FFFFFF"/>
              <w:jc w:val="center"/>
              <w:rPr>
                <w:sz w:val="24"/>
                <w:szCs w:val="24"/>
              </w:rPr>
            </w:pPr>
            <w:r w:rsidRPr="00B43481">
              <w:rPr>
                <w:sz w:val="24"/>
                <w:szCs w:val="24"/>
              </w:rPr>
              <w:t>–</w:t>
            </w:r>
          </w:p>
        </w:tc>
        <w:tc>
          <w:tcPr>
            <w:tcW w:w="6094" w:type="dxa"/>
            <w:noWrap/>
            <w:tcMar>
              <w:bottom w:w="113" w:type="dxa"/>
            </w:tcMar>
            <w:hideMark/>
          </w:tcPr>
          <w:p w:rsidR="009C4CEF" w:rsidRPr="00B43481" w:rsidRDefault="00267480" w:rsidP="00B43481">
            <w:pPr>
              <w:jc w:val="both"/>
              <w:rPr>
                <w:sz w:val="24"/>
                <w:szCs w:val="24"/>
              </w:rPr>
            </w:pPr>
            <w:r w:rsidRPr="00B43481">
              <w:rPr>
                <w:sz w:val="24"/>
                <w:szCs w:val="24"/>
              </w:rPr>
              <w:t xml:space="preserve">муниципальная программа города Батайска </w:t>
            </w:r>
            <w:r w:rsidR="009C4CEF" w:rsidRPr="00B43481">
              <w:rPr>
                <w:sz w:val="24"/>
                <w:szCs w:val="24"/>
              </w:rPr>
              <w:t xml:space="preserve">«Развитие физической культуры и спорта» (далее – </w:t>
            </w:r>
            <w:r w:rsidR="00CF7610" w:rsidRPr="00B43481">
              <w:rPr>
                <w:sz w:val="24"/>
                <w:szCs w:val="24"/>
              </w:rPr>
              <w:t xml:space="preserve">муниципальная </w:t>
            </w:r>
            <w:r w:rsidR="009C4CEF" w:rsidRPr="00B43481">
              <w:rPr>
                <w:sz w:val="24"/>
                <w:szCs w:val="24"/>
              </w:rPr>
              <w:t>программа)</w:t>
            </w:r>
          </w:p>
        </w:tc>
      </w:tr>
      <w:tr w:rsidR="009C4CEF" w:rsidRPr="00B43481" w:rsidTr="0071484C">
        <w:tc>
          <w:tcPr>
            <w:tcW w:w="3741" w:type="dxa"/>
            <w:noWrap/>
            <w:tcMar>
              <w:bottom w:w="113" w:type="dxa"/>
            </w:tcMar>
            <w:hideMark/>
          </w:tcPr>
          <w:p w:rsidR="009C4CEF" w:rsidRPr="00B43481" w:rsidRDefault="009C4CEF" w:rsidP="00B43481">
            <w:pPr>
              <w:rPr>
                <w:sz w:val="24"/>
                <w:szCs w:val="24"/>
              </w:rPr>
            </w:pPr>
            <w:r w:rsidRPr="00B43481">
              <w:rPr>
                <w:sz w:val="24"/>
                <w:szCs w:val="24"/>
              </w:rPr>
              <w:t xml:space="preserve">Ответственный исполнитель </w:t>
            </w:r>
            <w:r w:rsidR="00CF7610" w:rsidRPr="00B43481">
              <w:rPr>
                <w:sz w:val="24"/>
                <w:szCs w:val="24"/>
              </w:rPr>
              <w:t>муниципальной</w:t>
            </w:r>
            <w:r w:rsidRPr="00B43481">
              <w:rPr>
                <w:sz w:val="24"/>
                <w:szCs w:val="24"/>
              </w:rPr>
              <w:t xml:space="preserve"> программы</w:t>
            </w:r>
          </w:p>
          <w:p w:rsidR="009C4CEF" w:rsidRPr="00B43481" w:rsidRDefault="009C4CEF" w:rsidP="00B43481">
            <w:pPr>
              <w:rPr>
                <w:sz w:val="24"/>
                <w:szCs w:val="24"/>
              </w:rPr>
            </w:pPr>
          </w:p>
        </w:tc>
        <w:tc>
          <w:tcPr>
            <w:tcW w:w="258" w:type="dxa"/>
            <w:noWrap/>
            <w:tcMar>
              <w:bottom w:w="113" w:type="dxa"/>
            </w:tcMar>
            <w:hideMark/>
          </w:tcPr>
          <w:p w:rsidR="009C4CEF" w:rsidRPr="00B43481" w:rsidRDefault="009C4CEF" w:rsidP="00B43481">
            <w:pPr>
              <w:shd w:val="clear" w:color="auto" w:fill="FFFFFF"/>
              <w:jc w:val="center"/>
              <w:rPr>
                <w:sz w:val="24"/>
                <w:szCs w:val="24"/>
              </w:rPr>
            </w:pPr>
            <w:r w:rsidRPr="00B43481">
              <w:rPr>
                <w:sz w:val="24"/>
                <w:szCs w:val="24"/>
              </w:rPr>
              <w:t>–</w:t>
            </w:r>
          </w:p>
        </w:tc>
        <w:tc>
          <w:tcPr>
            <w:tcW w:w="6094" w:type="dxa"/>
            <w:noWrap/>
            <w:tcMar>
              <w:bottom w:w="113" w:type="dxa"/>
            </w:tcMar>
            <w:hideMark/>
          </w:tcPr>
          <w:p w:rsidR="009C4CEF" w:rsidRPr="00B43481" w:rsidRDefault="00CF7610" w:rsidP="00B43481">
            <w:pPr>
              <w:jc w:val="both"/>
              <w:rPr>
                <w:b/>
                <w:sz w:val="24"/>
                <w:szCs w:val="24"/>
              </w:rPr>
            </w:pPr>
            <w:r w:rsidRPr="00B43481">
              <w:rPr>
                <w:sz w:val="24"/>
                <w:szCs w:val="24"/>
              </w:rPr>
              <w:t>отдел</w:t>
            </w:r>
            <w:r w:rsidR="009C4CEF" w:rsidRPr="00B43481">
              <w:rPr>
                <w:sz w:val="24"/>
                <w:szCs w:val="24"/>
              </w:rPr>
              <w:t xml:space="preserve"> по физической культуре и спорту </w:t>
            </w:r>
            <w:r w:rsidRPr="00B43481">
              <w:rPr>
                <w:sz w:val="24"/>
                <w:szCs w:val="24"/>
              </w:rPr>
              <w:t>Администрации города Батайска</w:t>
            </w:r>
            <w:r w:rsidR="009C4CEF" w:rsidRPr="00B43481">
              <w:rPr>
                <w:sz w:val="24"/>
                <w:szCs w:val="24"/>
              </w:rPr>
              <w:t xml:space="preserve"> (далее – </w:t>
            </w:r>
            <w:r w:rsidRPr="00B43481">
              <w:rPr>
                <w:sz w:val="24"/>
                <w:szCs w:val="24"/>
              </w:rPr>
              <w:t>отдел по ФКиС</w:t>
            </w:r>
            <w:r w:rsidR="009C4CEF" w:rsidRPr="00B43481">
              <w:rPr>
                <w:sz w:val="24"/>
                <w:szCs w:val="24"/>
              </w:rPr>
              <w:t xml:space="preserve">) </w:t>
            </w:r>
          </w:p>
        </w:tc>
      </w:tr>
      <w:tr w:rsidR="009C4CEF" w:rsidRPr="00B43481" w:rsidTr="0071484C">
        <w:tc>
          <w:tcPr>
            <w:tcW w:w="3741" w:type="dxa"/>
            <w:noWrap/>
            <w:tcMar>
              <w:bottom w:w="113" w:type="dxa"/>
            </w:tcMar>
            <w:hideMark/>
          </w:tcPr>
          <w:p w:rsidR="009C4CEF" w:rsidRPr="00B43481" w:rsidRDefault="009C4CEF" w:rsidP="00B43481">
            <w:pPr>
              <w:rPr>
                <w:sz w:val="24"/>
                <w:szCs w:val="24"/>
              </w:rPr>
            </w:pPr>
            <w:r w:rsidRPr="00B43481">
              <w:rPr>
                <w:sz w:val="24"/>
                <w:szCs w:val="24"/>
              </w:rPr>
              <w:t>Соисполнители</w:t>
            </w:r>
          </w:p>
          <w:p w:rsidR="009C4CEF" w:rsidRPr="00B43481" w:rsidRDefault="00CF7610" w:rsidP="00B43481">
            <w:pPr>
              <w:shd w:val="clear" w:color="auto" w:fill="FFFFFF"/>
              <w:rPr>
                <w:sz w:val="24"/>
                <w:szCs w:val="24"/>
              </w:rPr>
            </w:pPr>
            <w:r w:rsidRPr="00B43481">
              <w:rPr>
                <w:sz w:val="24"/>
                <w:szCs w:val="24"/>
              </w:rPr>
              <w:t>муниципальной</w:t>
            </w:r>
            <w:r w:rsidR="009C4CEF" w:rsidRPr="00B43481">
              <w:rPr>
                <w:sz w:val="24"/>
                <w:szCs w:val="24"/>
              </w:rPr>
              <w:t xml:space="preserve"> программы</w:t>
            </w:r>
          </w:p>
        </w:tc>
        <w:tc>
          <w:tcPr>
            <w:tcW w:w="258" w:type="dxa"/>
            <w:noWrap/>
            <w:tcMar>
              <w:bottom w:w="113" w:type="dxa"/>
            </w:tcMar>
            <w:hideMark/>
          </w:tcPr>
          <w:p w:rsidR="009C4CEF" w:rsidRPr="00B43481" w:rsidRDefault="009C4CEF" w:rsidP="00B43481">
            <w:pPr>
              <w:shd w:val="clear" w:color="auto" w:fill="FFFFFF"/>
              <w:jc w:val="center"/>
              <w:rPr>
                <w:sz w:val="24"/>
                <w:szCs w:val="24"/>
              </w:rPr>
            </w:pPr>
            <w:r w:rsidRPr="00B43481">
              <w:rPr>
                <w:sz w:val="24"/>
                <w:szCs w:val="24"/>
              </w:rPr>
              <w:t>–</w:t>
            </w:r>
          </w:p>
        </w:tc>
        <w:tc>
          <w:tcPr>
            <w:tcW w:w="6094" w:type="dxa"/>
            <w:noWrap/>
            <w:tcMar>
              <w:bottom w:w="113" w:type="dxa"/>
            </w:tcMar>
            <w:hideMark/>
          </w:tcPr>
          <w:p w:rsidR="009C4CEF" w:rsidRPr="00B43481" w:rsidRDefault="00CF7610" w:rsidP="00B43481">
            <w:pPr>
              <w:shd w:val="clear" w:color="auto" w:fill="FFFFFF"/>
              <w:jc w:val="both"/>
              <w:rPr>
                <w:sz w:val="24"/>
                <w:szCs w:val="24"/>
              </w:rPr>
            </w:pPr>
            <w:r w:rsidRPr="00B43481">
              <w:rPr>
                <w:sz w:val="24"/>
                <w:szCs w:val="24"/>
              </w:rPr>
              <w:t>Муниципальное бюджетное учреждение «Центр физкультурно-массовой работы города Батайска» (далее – МБУ «ЦФМР города Батайска»)</w:t>
            </w:r>
            <w:r w:rsidR="00BF699B" w:rsidRPr="00B43481">
              <w:rPr>
                <w:sz w:val="24"/>
                <w:szCs w:val="24"/>
              </w:rPr>
              <w:t>, Управление архитектуры и градостроительства города Батайска</w:t>
            </w:r>
          </w:p>
        </w:tc>
      </w:tr>
      <w:tr w:rsidR="009C4CEF" w:rsidRPr="00B43481" w:rsidTr="0071484C">
        <w:tc>
          <w:tcPr>
            <w:tcW w:w="3741" w:type="dxa"/>
            <w:noWrap/>
            <w:tcMar>
              <w:bottom w:w="113" w:type="dxa"/>
            </w:tcMar>
          </w:tcPr>
          <w:p w:rsidR="008028D6" w:rsidRPr="00B43481" w:rsidRDefault="009C4CEF" w:rsidP="00B43481">
            <w:pPr>
              <w:rPr>
                <w:sz w:val="24"/>
                <w:szCs w:val="24"/>
              </w:rPr>
            </w:pPr>
            <w:r w:rsidRPr="00B43481">
              <w:rPr>
                <w:sz w:val="24"/>
                <w:szCs w:val="24"/>
              </w:rPr>
              <w:t xml:space="preserve">Участники </w:t>
            </w:r>
          </w:p>
          <w:p w:rsidR="009C4CEF" w:rsidRPr="00B43481" w:rsidRDefault="00CF7610" w:rsidP="00B43481">
            <w:pPr>
              <w:rPr>
                <w:sz w:val="24"/>
                <w:szCs w:val="24"/>
              </w:rPr>
            </w:pPr>
            <w:r w:rsidRPr="00B43481">
              <w:rPr>
                <w:sz w:val="24"/>
                <w:szCs w:val="24"/>
              </w:rPr>
              <w:t>муниципальной</w:t>
            </w:r>
            <w:r w:rsidR="009C4CEF" w:rsidRPr="00B43481">
              <w:rPr>
                <w:sz w:val="24"/>
                <w:szCs w:val="24"/>
              </w:rPr>
              <w:t xml:space="preserve"> программы </w:t>
            </w:r>
          </w:p>
          <w:p w:rsidR="009C4CEF" w:rsidRPr="00B43481" w:rsidRDefault="009C4CEF" w:rsidP="00B43481">
            <w:pPr>
              <w:shd w:val="clear" w:color="auto" w:fill="FFFFFF"/>
              <w:rPr>
                <w:sz w:val="24"/>
                <w:szCs w:val="24"/>
              </w:rPr>
            </w:pP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647424">
            <w:pPr>
              <w:jc w:val="both"/>
              <w:rPr>
                <w:bCs/>
                <w:sz w:val="24"/>
                <w:szCs w:val="24"/>
              </w:rPr>
            </w:pPr>
            <w:r w:rsidRPr="00B43481">
              <w:rPr>
                <w:bCs/>
                <w:sz w:val="24"/>
                <w:szCs w:val="24"/>
              </w:rPr>
              <w:t xml:space="preserve">Министерство </w:t>
            </w:r>
            <w:r w:rsidR="00CF7610" w:rsidRPr="00B43481">
              <w:rPr>
                <w:bCs/>
                <w:sz w:val="24"/>
                <w:szCs w:val="24"/>
              </w:rPr>
              <w:t>по физической культуре и спорту Ростовской области</w:t>
            </w:r>
            <w:r w:rsidRPr="00B43481">
              <w:rPr>
                <w:bCs/>
                <w:sz w:val="24"/>
                <w:szCs w:val="24"/>
              </w:rPr>
              <w:t xml:space="preserve"> (</w:t>
            </w:r>
            <w:r w:rsidRPr="00B43481">
              <w:rPr>
                <w:sz w:val="24"/>
                <w:szCs w:val="24"/>
              </w:rPr>
              <w:t xml:space="preserve">далее также – Минспорта </w:t>
            </w:r>
            <w:r w:rsidR="00CF7610" w:rsidRPr="00B43481">
              <w:rPr>
                <w:sz w:val="24"/>
                <w:szCs w:val="24"/>
              </w:rPr>
              <w:t>Ростовской области</w:t>
            </w:r>
            <w:r w:rsidRPr="00B43481">
              <w:rPr>
                <w:bCs/>
                <w:sz w:val="24"/>
                <w:szCs w:val="24"/>
              </w:rPr>
              <w:t>);</w:t>
            </w:r>
            <w:r w:rsidR="00CF7610" w:rsidRPr="00B43481">
              <w:rPr>
                <w:sz w:val="24"/>
                <w:szCs w:val="24"/>
              </w:rPr>
              <w:t>Управление образования города Батайска</w:t>
            </w:r>
            <w:r w:rsidRPr="00B43481">
              <w:rPr>
                <w:bCs/>
                <w:sz w:val="24"/>
                <w:szCs w:val="24"/>
              </w:rPr>
              <w:t>;</w:t>
            </w:r>
            <w:r w:rsidR="00647424">
              <w:rPr>
                <w:bCs/>
                <w:sz w:val="24"/>
                <w:szCs w:val="24"/>
              </w:rPr>
              <w:t xml:space="preserve"> отдел по делам молодежи Администрации города Батайска; </w:t>
            </w:r>
            <w:r w:rsidRPr="00B43481">
              <w:rPr>
                <w:bCs/>
                <w:sz w:val="24"/>
                <w:szCs w:val="24"/>
              </w:rPr>
              <w:t>государственные образовательные учреждения начального профессионального образования (далее – УНПО) (по согласованию)</w:t>
            </w:r>
          </w:p>
        </w:tc>
      </w:tr>
      <w:tr w:rsidR="009C4CEF" w:rsidRPr="00B43481" w:rsidTr="0071484C">
        <w:tc>
          <w:tcPr>
            <w:tcW w:w="3741" w:type="dxa"/>
            <w:noWrap/>
            <w:tcMar>
              <w:bottom w:w="113" w:type="dxa"/>
            </w:tcMar>
            <w:hideMark/>
          </w:tcPr>
          <w:p w:rsidR="009C4CEF" w:rsidRPr="00B43481" w:rsidRDefault="009C4CEF" w:rsidP="00B43481">
            <w:pPr>
              <w:shd w:val="clear" w:color="auto" w:fill="FFFFFF"/>
              <w:rPr>
                <w:sz w:val="24"/>
                <w:szCs w:val="24"/>
              </w:rPr>
            </w:pPr>
            <w:r w:rsidRPr="00B43481">
              <w:rPr>
                <w:sz w:val="24"/>
                <w:szCs w:val="24"/>
              </w:rPr>
              <w:t xml:space="preserve">Подпрограммы </w:t>
            </w:r>
            <w:r w:rsidR="00CF7610" w:rsidRPr="00B43481">
              <w:rPr>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B43481">
            <w:pPr>
              <w:jc w:val="both"/>
              <w:rPr>
                <w:sz w:val="24"/>
                <w:szCs w:val="24"/>
              </w:rPr>
            </w:pPr>
            <w:r w:rsidRPr="00B43481">
              <w:rPr>
                <w:bCs/>
                <w:sz w:val="24"/>
                <w:szCs w:val="24"/>
              </w:rPr>
              <w:t xml:space="preserve">«Развитие физической культуры и массового спорта в </w:t>
            </w:r>
            <w:r w:rsidR="00CF7610" w:rsidRPr="00B43481">
              <w:rPr>
                <w:bCs/>
                <w:sz w:val="24"/>
                <w:szCs w:val="24"/>
              </w:rPr>
              <w:t>городе Батайск</w:t>
            </w:r>
            <w:r w:rsidRPr="00B43481">
              <w:rPr>
                <w:bCs/>
                <w:sz w:val="24"/>
                <w:szCs w:val="24"/>
              </w:rPr>
              <w:t>»;</w:t>
            </w:r>
          </w:p>
          <w:p w:rsidR="009C4CEF" w:rsidRPr="004262B1" w:rsidRDefault="009C4CEF" w:rsidP="003532DA">
            <w:pPr>
              <w:jc w:val="both"/>
              <w:rPr>
                <w:bCs/>
                <w:sz w:val="24"/>
                <w:szCs w:val="24"/>
              </w:rPr>
            </w:pPr>
            <w:r w:rsidRPr="00B43481">
              <w:rPr>
                <w:bCs/>
                <w:sz w:val="24"/>
                <w:szCs w:val="24"/>
              </w:rPr>
              <w:t xml:space="preserve">«Развитие инфраструктуры спорта в </w:t>
            </w:r>
            <w:r w:rsidR="00CF7610" w:rsidRPr="00B43481">
              <w:rPr>
                <w:bCs/>
                <w:sz w:val="24"/>
                <w:szCs w:val="24"/>
              </w:rPr>
              <w:t>город</w:t>
            </w:r>
            <w:r w:rsidR="00783A7E">
              <w:rPr>
                <w:bCs/>
                <w:sz w:val="24"/>
                <w:szCs w:val="24"/>
              </w:rPr>
              <w:t>е</w:t>
            </w:r>
            <w:r w:rsidR="00CF7610" w:rsidRPr="00B43481">
              <w:rPr>
                <w:bCs/>
                <w:sz w:val="24"/>
                <w:szCs w:val="24"/>
              </w:rPr>
              <w:t xml:space="preserve"> Батайск</w:t>
            </w:r>
            <w:r w:rsidRPr="00B43481">
              <w:rPr>
                <w:bCs/>
                <w:sz w:val="24"/>
                <w:szCs w:val="24"/>
              </w:rPr>
              <w:t>»</w:t>
            </w:r>
          </w:p>
        </w:tc>
      </w:tr>
      <w:tr w:rsidR="009C4CEF" w:rsidRPr="00B43481" w:rsidTr="0071484C">
        <w:tc>
          <w:tcPr>
            <w:tcW w:w="3741" w:type="dxa"/>
            <w:noWrap/>
            <w:tcMar>
              <w:bottom w:w="113" w:type="dxa"/>
            </w:tcMar>
            <w:hideMark/>
          </w:tcPr>
          <w:p w:rsidR="009C4CEF" w:rsidRPr="00B43481" w:rsidRDefault="009C4CEF" w:rsidP="00B43481">
            <w:pPr>
              <w:rPr>
                <w:sz w:val="24"/>
                <w:szCs w:val="24"/>
              </w:rPr>
            </w:pPr>
            <w:r w:rsidRPr="00B43481">
              <w:rPr>
                <w:sz w:val="24"/>
                <w:szCs w:val="24"/>
              </w:rPr>
              <w:t xml:space="preserve">Программно-целевые инструменты </w:t>
            </w:r>
          </w:p>
          <w:p w:rsidR="009C4CEF" w:rsidRPr="00B43481" w:rsidRDefault="00CF7610" w:rsidP="00B43481">
            <w:pPr>
              <w:rPr>
                <w:sz w:val="24"/>
                <w:szCs w:val="24"/>
              </w:rPr>
            </w:pPr>
            <w:r w:rsidRPr="00B43481">
              <w:rPr>
                <w:sz w:val="24"/>
                <w:szCs w:val="24"/>
              </w:rPr>
              <w:t>муниципальной</w:t>
            </w:r>
            <w:r w:rsidR="009C4CEF"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B43481">
            <w:pPr>
              <w:jc w:val="both"/>
              <w:rPr>
                <w:sz w:val="24"/>
                <w:szCs w:val="24"/>
              </w:rPr>
            </w:pPr>
            <w:r w:rsidRPr="00B43481">
              <w:rPr>
                <w:sz w:val="24"/>
                <w:szCs w:val="24"/>
              </w:rPr>
              <w:t>отсутствуют</w:t>
            </w:r>
          </w:p>
        </w:tc>
      </w:tr>
      <w:tr w:rsidR="009C4CEF" w:rsidRPr="00B43481" w:rsidTr="0071484C">
        <w:tc>
          <w:tcPr>
            <w:tcW w:w="3741" w:type="dxa"/>
            <w:noWrap/>
            <w:tcMar>
              <w:bottom w:w="113" w:type="dxa"/>
            </w:tcMar>
          </w:tcPr>
          <w:p w:rsidR="009C4CEF" w:rsidRPr="00B43481" w:rsidRDefault="009C4CEF" w:rsidP="00B43481">
            <w:pPr>
              <w:rPr>
                <w:sz w:val="24"/>
                <w:szCs w:val="24"/>
              </w:rPr>
            </w:pPr>
            <w:r w:rsidRPr="00B43481">
              <w:rPr>
                <w:sz w:val="24"/>
                <w:szCs w:val="24"/>
              </w:rPr>
              <w:t xml:space="preserve">Цели </w:t>
            </w:r>
            <w:r w:rsidR="00CF7610" w:rsidRPr="00B43481">
              <w:rPr>
                <w:sz w:val="24"/>
                <w:szCs w:val="24"/>
              </w:rPr>
              <w:t>муниципальной</w:t>
            </w:r>
            <w:r w:rsidRPr="00B43481">
              <w:rPr>
                <w:sz w:val="24"/>
                <w:szCs w:val="24"/>
              </w:rPr>
              <w:t xml:space="preserve"> программы </w:t>
            </w:r>
          </w:p>
          <w:p w:rsidR="009C4CEF" w:rsidRPr="00B43481" w:rsidRDefault="009C4CEF" w:rsidP="00B43481">
            <w:pPr>
              <w:shd w:val="clear" w:color="auto" w:fill="FFFFFF"/>
              <w:rPr>
                <w:sz w:val="24"/>
                <w:szCs w:val="24"/>
              </w:rPr>
            </w:pP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B43481">
            <w:pPr>
              <w:jc w:val="both"/>
              <w:rPr>
                <w:sz w:val="24"/>
                <w:szCs w:val="24"/>
              </w:rPr>
            </w:pPr>
            <w:r w:rsidRPr="00B43481">
              <w:rPr>
                <w:sz w:val="24"/>
                <w:szCs w:val="24"/>
              </w:rPr>
              <w:t xml:space="preserve">обеспечение жителей </w:t>
            </w:r>
            <w:r w:rsidR="004B117C" w:rsidRPr="00B43481">
              <w:rPr>
                <w:sz w:val="24"/>
                <w:szCs w:val="24"/>
              </w:rPr>
              <w:t>города Батайска</w:t>
            </w:r>
            <w:r w:rsidRPr="00B43481">
              <w:rPr>
                <w:sz w:val="24"/>
                <w:szCs w:val="24"/>
              </w:rPr>
              <w:t xml:space="preserve"> возможностью систематически заниматься физической культурой и спортом и повышение эффективности подготовки спортсменов </w:t>
            </w:r>
            <w:r w:rsidR="004B117C" w:rsidRPr="00B43481">
              <w:rPr>
                <w:sz w:val="24"/>
                <w:szCs w:val="24"/>
              </w:rPr>
              <w:t>города Батайска</w:t>
            </w:r>
          </w:p>
        </w:tc>
      </w:tr>
      <w:tr w:rsidR="009C4CEF" w:rsidRPr="00B43481" w:rsidTr="0071484C">
        <w:tc>
          <w:tcPr>
            <w:tcW w:w="3741" w:type="dxa"/>
            <w:noWrap/>
            <w:tcMar>
              <w:bottom w:w="113" w:type="dxa"/>
            </w:tcMar>
            <w:hideMark/>
          </w:tcPr>
          <w:p w:rsidR="009C4CEF" w:rsidRPr="00B43481" w:rsidRDefault="009C4CEF" w:rsidP="00B43481">
            <w:pPr>
              <w:shd w:val="clear" w:color="auto" w:fill="FFFFFF"/>
              <w:rPr>
                <w:sz w:val="24"/>
                <w:szCs w:val="24"/>
              </w:rPr>
            </w:pPr>
            <w:r w:rsidRPr="00B43481">
              <w:rPr>
                <w:sz w:val="24"/>
                <w:szCs w:val="24"/>
              </w:rPr>
              <w:t xml:space="preserve">Задачи </w:t>
            </w:r>
            <w:r w:rsidR="00CF7610" w:rsidRPr="00B43481">
              <w:rPr>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r w:rsidRPr="00B43481">
              <w:rPr>
                <w:sz w:val="24"/>
                <w:szCs w:val="24"/>
              </w:rPr>
              <w:t>–</w:t>
            </w: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p>
          <w:p w:rsidR="00143524" w:rsidRPr="00B43481" w:rsidRDefault="00143524" w:rsidP="00B43481">
            <w:pPr>
              <w:jc w:val="center"/>
              <w:rPr>
                <w:sz w:val="24"/>
                <w:szCs w:val="24"/>
              </w:rPr>
            </w:pPr>
            <w:r w:rsidRPr="00B43481">
              <w:rPr>
                <w:sz w:val="24"/>
                <w:szCs w:val="24"/>
              </w:rPr>
              <w:lastRenderedPageBreak/>
              <w:t>–</w:t>
            </w:r>
          </w:p>
          <w:p w:rsidR="00143524" w:rsidRPr="00B43481" w:rsidRDefault="00143524" w:rsidP="00B43481">
            <w:pPr>
              <w:jc w:val="center"/>
              <w:rPr>
                <w:sz w:val="24"/>
                <w:szCs w:val="24"/>
              </w:rPr>
            </w:pPr>
          </w:p>
          <w:p w:rsidR="00143524" w:rsidRPr="00B43481" w:rsidRDefault="00143524" w:rsidP="00B43481">
            <w:pPr>
              <w:jc w:val="center"/>
              <w:rPr>
                <w:sz w:val="24"/>
                <w:szCs w:val="24"/>
              </w:rPr>
            </w:pPr>
          </w:p>
        </w:tc>
        <w:tc>
          <w:tcPr>
            <w:tcW w:w="6094" w:type="dxa"/>
            <w:noWrap/>
            <w:tcMar>
              <w:bottom w:w="113" w:type="dxa"/>
            </w:tcMar>
            <w:hideMark/>
          </w:tcPr>
          <w:p w:rsidR="009C4CEF" w:rsidRPr="00B43481" w:rsidRDefault="009C4CEF" w:rsidP="00B43481">
            <w:pPr>
              <w:jc w:val="both"/>
              <w:rPr>
                <w:bCs/>
                <w:sz w:val="24"/>
                <w:szCs w:val="24"/>
              </w:rPr>
            </w:pPr>
            <w:r w:rsidRPr="00B43481">
              <w:rPr>
                <w:bCs/>
                <w:sz w:val="24"/>
                <w:szCs w:val="24"/>
              </w:rPr>
              <w:lastRenderedPageBreak/>
              <w:t xml:space="preserve">создание условия для повышения мотивации жителей </w:t>
            </w:r>
            <w:r w:rsidR="004B117C" w:rsidRPr="00B43481">
              <w:rPr>
                <w:sz w:val="24"/>
                <w:szCs w:val="24"/>
              </w:rPr>
              <w:t>города Батайска</w:t>
            </w:r>
            <w:r w:rsidRPr="00B43481">
              <w:rPr>
                <w:bCs/>
                <w:sz w:val="24"/>
                <w:szCs w:val="24"/>
              </w:rPr>
              <w:t xml:space="preserve"> к регулярным занятиям ф</w:t>
            </w:r>
            <w:r w:rsidR="00395115" w:rsidRPr="00B43481">
              <w:rPr>
                <w:bCs/>
                <w:sz w:val="24"/>
                <w:szCs w:val="24"/>
              </w:rPr>
              <w:t>изической культурой и спортом и </w:t>
            </w:r>
            <w:r w:rsidRPr="00B43481">
              <w:rPr>
                <w:bCs/>
                <w:sz w:val="24"/>
                <w:szCs w:val="24"/>
              </w:rPr>
              <w:t>ведению здорового образа жизни;</w:t>
            </w:r>
          </w:p>
          <w:p w:rsidR="009C4CEF" w:rsidRPr="00B43481" w:rsidRDefault="009C4CEF" w:rsidP="00B43481">
            <w:pPr>
              <w:jc w:val="both"/>
              <w:rPr>
                <w:bCs/>
                <w:sz w:val="24"/>
                <w:szCs w:val="24"/>
              </w:rPr>
            </w:pPr>
            <w:r w:rsidRPr="00B43481">
              <w:rPr>
                <w:bCs/>
                <w:sz w:val="24"/>
                <w:szCs w:val="24"/>
              </w:rPr>
              <w:t xml:space="preserve">создание условий для обеспечения успешного выступления спортсменов </w:t>
            </w:r>
            <w:r w:rsidR="004B117C" w:rsidRPr="00B43481">
              <w:rPr>
                <w:sz w:val="24"/>
                <w:szCs w:val="24"/>
              </w:rPr>
              <w:t>города Батайска</w:t>
            </w:r>
            <w:r w:rsidRPr="00B43481">
              <w:rPr>
                <w:bCs/>
                <w:sz w:val="24"/>
                <w:szCs w:val="24"/>
              </w:rPr>
              <w:t xml:space="preserve"> на крупнейших спортивных соревнованиях</w:t>
            </w:r>
            <w:r w:rsidR="004B117C" w:rsidRPr="00B43481">
              <w:rPr>
                <w:bCs/>
                <w:sz w:val="24"/>
                <w:szCs w:val="24"/>
              </w:rPr>
              <w:t xml:space="preserve"> областного и федерального уровня</w:t>
            </w:r>
            <w:r w:rsidRPr="00B43481">
              <w:rPr>
                <w:bCs/>
                <w:sz w:val="24"/>
                <w:szCs w:val="24"/>
              </w:rPr>
              <w:t xml:space="preserve"> и совершенствования системы подготовки спортивного резерва;</w:t>
            </w:r>
          </w:p>
          <w:p w:rsidR="009C4CEF" w:rsidRPr="00B43481" w:rsidRDefault="009C4CEF" w:rsidP="00B43481">
            <w:pPr>
              <w:jc w:val="both"/>
              <w:rPr>
                <w:bCs/>
                <w:sz w:val="24"/>
                <w:szCs w:val="24"/>
              </w:rPr>
            </w:pPr>
            <w:r w:rsidRPr="00B43481">
              <w:rPr>
                <w:bCs/>
                <w:sz w:val="24"/>
                <w:szCs w:val="24"/>
              </w:rPr>
              <w:t xml:space="preserve">создание условий для развития инфраструктуры </w:t>
            </w:r>
            <w:r w:rsidRPr="00B43481">
              <w:rPr>
                <w:bCs/>
                <w:sz w:val="24"/>
                <w:szCs w:val="24"/>
              </w:rPr>
              <w:lastRenderedPageBreak/>
              <w:t xml:space="preserve">физической культуры и спорта в </w:t>
            </w:r>
            <w:r w:rsidR="004B117C" w:rsidRPr="00B43481">
              <w:rPr>
                <w:sz w:val="24"/>
                <w:szCs w:val="24"/>
              </w:rPr>
              <w:t>городе Батайске</w:t>
            </w:r>
            <w:r w:rsidRPr="00B43481">
              <w:rPr>
                <w:bCs/>
                <w:sz w:val="24"/>
                <w:szCs w:val="24"/>
              </w:rPr>
              <w:t>, в том числе для лиц с ограниченными возможностями здоровья и инвалидов</w:t>
            </w:r>
          </w:p>
        </w:tc>
      </w:tr>
      <w:tr w:rsidR="009C4CEF" w:rsidRPr="00B43481" w:rsidTr="0071484C">
        <w:tc>
          <w:tcPr>
            <w:tcW w:w="3741" w:type="dxa"/>
            <w:noWrap/>
            <w:tcMar>
              <w:bottom w:w="113" w:type="dxa"/>
            </w:tcMar>
          </w:tcPr>
          <w:p w:rsidR="008028D6" w:rsidRPr="00B43481" w:rsidRDefault="008028D6" w:rsidP="00B43481">
            <w:pPr>
              <w:shd w:val="clear" w:color="auto" w:fill="FFFFFF"/>
              <w:rPr>
                <w:sz w:val="24"/>
                <w:szCs w:val="24"/>
              </w:rPr>
            </w:pPr>
            <w:r w:rsidRPr="00B43481">
              <w:rPr>
                <w:sz w:val="24"/>
                <w:szCs w:val="24"/>
              </w:rPr>
              <w:lastRenderedPageBreak/>
              <w:t xml:space="preserve">Целевые индикаторы </w:t>
            </w:r>
          </w:p>
          <w:p w:rsidR="009C4CEF" w:rsidRPr="00B43481" w:rsidRDefault="009C4CEF" w:rsidP="00B43481">
            <w:pPr>
              <w:shd w:val="clear" w:color="auto" w:fill="FFFFFF"/>
              <w:rPr>
                <w:sz w:val="24"/>
                <w:szCs w:val="24"/>
              </w:rPr>
            </w:pPr>
            <w:r w:rsidRPr="00B43481">
              <w:rPr>
                <w:spacing w:val="-4"/>
                <w:sz w:val="24"/>
                <w:szCs w:val="24"/>
              </w:rPr>
              <w:t xml:space="preserve">и показатели </w:t>
            </w:r>
            <w:r w:rsidR="00CF7610" w:rsidRPr="00B43481">
              <w:rPr>
                <w:spacing w:val="-4"/>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p w:rsidR="004B117C" w:rsidRPr="00B43481" w:rsidRDefault="004B117C" w:rsidP="00B43481">
            <w:pPr>
              <w:jc w:val="center"/>
              <w:rPr>
                <w:sz w:val="24"/>
                <w:szCs w:val="24"/>
              </w:rPr>
            </w:pPr>
          </w:p>
          <w:p w:rsidR="004B117C" w:rsidRPr="00B43481" w:rsidRDefault="004B117C" w:rsidP="00B43481">
            <w:pPr>
              <w:jc w:val="center"/>
              <w:rPr>
                <w:sz w:val="24"/>
                <w:szCs w:val="24"/>
              </w:rPr>
            </w:pPr>
          </w:p>
          <w:p w:rsidR="004B117C" w:rsidRPr="00B43481" w:rsidRDefault="004B117C" w:rsidP="00B43481">
            <w:pPr>
              <w:jc w:val="center"/>
              <w:rPr>
                <w:sz w:val="24"/>
                <w:szCs w:val="24"/>
              </w:rPr>
            </w:pPr>
            <w:r w:rsidRPr="00B43481">
              <w:rPr>
                <w:sz w:val="24"/>
                <w:szCs w:val="24"/>
              </w:rPr>
              <w:t>–</w:t>
            </w:r>
          </w:p>
          <w:p w:rsidR="004B117C" w:rsidRPr="00B43481" w:rsidRDefault="004B117C" w:rsidP="00B43481">
            <w:pPr>
              <w:jc w:val="center"/>
              <w:rPr>
                <w:sz w:val="24"/>
                <w:szCs w:val="24"/>
              </w:rPr>
            </w:pPr>
          </w:p>
        </w:tc>
        <w:tc>
          <w:tcPr>
            <w:tcW w:w="6094" w:type="dxa"/>
            <w:noWrap/>
            <w:tcMar>
              <w:bottom w:w="113" w:type="dxa"/>
            </w:tcMar>
            <w:hideMark/>
          </w:tcPr>
          <w:p w:rsidR="009C4CEF" w:rsidRPr="00B43481" w:rsidRDefault="009C4CEF" w:rsidP="00B43481">
            <w:pPr>
              <w:jc w:val="both"/>
              <w:rPr>
                <w:bCs/>
                <w:sz w:val="24"/>
                <w:szCs w:val="24"/>
              </w:rPr>
            </w:pPr>
            <w:r w:rsidRPr="00B43481">
              <w:rPr>
                <w:bCs/>
                <w:spacing w:val="-6"/>
                <w:sz w:val="24"/>
                <w:szCs w:val="24"/>
              </w:rPr>
              <w:t xml:space="preserve">доля жителей </w:t>
            </w:r>
            <w:r w:rsidR="004B117C" w:rsidRPr="00B43481">
              <w:rPr>
                <w:bCs/>
                <w:spacing w:val="-6"/>
                <w:sz w:val="24"/>
                <w:szCs w:val="24"/>
              </w:rPr>
              <w:t>города Батайска</w:t>
            </w:r>
            <w:r w:rsidRPr="00B43481">
              <w:rPr>
                <w:bCs/>
                <w:spacing w:val="-6"/>
                <w:sz w:val="24"/>
                <w:szCs w:val="24"/>
              </w:rPr>
              <w:t>, систематически</w:t>
            </w:r>
            <w:r w:rsidR="00085D0C" w:rsidRPr="00B43481">
              <w:rPr>
                <w:bCs/>
                <w:spacing w:val="-6"/>
                <w:sz w:val="24"/>
                <w:szCs w:val="24"/>
              </w:rPr>
              <w:t xml:space="preserve"> </w:t>
            </w:r>
            <w:r w:rsidRPr="00B43481">
              <w:rPr>
                <w:bCs/>
                <w:spacing w:val="-4"/>
                <w:sz w:val="24"/>
                <w:szCs w:val="24"/>
              </w:rPr>
              <w:t>зани</w:t>
            </w:r>
            <w:r w:rsidR="008028D6" w:rsidRPr="00B43481">
              <w:rPr>
                <w:bCs/>
                <w:spacing w:val="-4"/>
                <w:sz w:val="24"/>
                <w:szCs w:val="24"/>
              </w:rPr>
              <w:t xml:space="preserve">мающихся физической культурой и </w:t>
            </w:r>
            <w:r w:rsidRPr="00B43481">
              <w:rPr>
                <w:bCs/>
                <w:spacing w:val="-4"/>
                <w:sz w:val="24"/>
                <w:szCs w:val="24"/>
              </w:rPr>
              <w:t>спортом,</w:t>
            </w:r>
            <w:r w:rsidRPr="00B43481">
              <w:rPr>
                <w:bCs/>
                <w:sz w:val="24"/>
                <w:szCs w:val="24"/>
              </w:rPr>
              <w:t xml:space="preserve"> в общей численности населения;</w:t>
            </w:r>
          </w:p>
          <w:p w:rsidR="009C4CEF" w:rsidRPr="00B43481" w:rsidRDefault="009C4CEF" w:rsidP="00B43481">
            <w:pPr>
              <w:jc w:val="both"/>
              <w:rPr>
                <w:bCs/>
                <w:sz w:val="24"/>
                <w:szCs w:val="24"/>
              </w:rPr>
            </w:pPr>
            <w:r w:rsidRPr="00B43481">
              <w:rPr>
                <w:bCs/>
                <w:sz w:val="24"/>
                <w:szCs w:val="24"/>
              </w:rPr>
              <w:t>уровень обеспеченности населения спор</w:t>
            </w:r>
            <w:r w:rsidR="008028D6" w:rsidRPr="00B43481">
              <w:rPr>
                <w:bCs/>
                <w:sz w:val="24"/>
                <w:szCs w:val="24"/>
              </w:rPr>
              <w:t>тивными сооружениями</w:t>
            </w:r>
            <w:r w:rsidR="00085D0C" w:rsidRPr="00B43481">
              <w:rPr>
                <w:bCs/>
                <w:sz w:val="24"/>
                <w:szCs w:val="24"/>
              </w:rPr>
              <w:t xml:space="preserve"> </w:t>
            </w:r>
            <w:r w:rsidR="008028D6" w:rsidRPr="00B43481">
              <w:rPr>
                <w:bCs/>
                <w:sz w:val="24"/>
                <w:szCs w:val="24"/>
              </w:rPr>
              <w:t>исходя из </w:t>
            </w:r>
            <w:r w:rsidRPr="00B43481">
              <w:rPr>
                <w:bCs/>
                <w:sz w:val="24"/>
                <w:szCs w:val="24"/>
              </w:rPr>
              <w:t>единовременной пропускной способности объекто</w:t>
            </w:r>
            <w:r w:rsidR="008028D6" w:rsidRPr="00B43481">
              <w:rPr>
                <w:bCs/>
                <w:sz w:val="24"/>
                <w:szCs w:val="24"/>
              </w:rPr>
              <w:t>в спорта, в том числе для лиц с </w:t>
            </w:r>
            <w:r w:rsidRPr="00B43481">
              <w:rPr>
                <w:bCs/>
                <w:sz w:val="24"/>
                <w:szCs w:val="24"/>
              </w:rPr>
              <w:t>ограниченными в</w:t>
            </w:r>
            <w:r w:rsidR="008028D6" w:rsidRPr="00B43481">
              <w:rPr>
                <w:bCs/>
                <w:sz w:val="24"/>
                <w:szCs w:val="24"/>
              </w:rPr>
              <w:t>озможностями здоровья и </w:t>
            </w:r>
            <w:r w:rsidRPr="00B43481">
              <w:rPr>
                <w:bCs/>
                <w:sz w:val="24"/>
                <w:szCs w:val="24"/>
              </w:rPr>
              <w:t>инвалидов</w:t>
            </w:r>
          </w:p>
        </w:tc>
      </w:tr>
      <w:tr w:rsidR="009C4CEF" w:rsidRPr="00B43481" w:rsidTr="0071484C">
        <w:tc>
          <w:tcPr>
            <w:tcW w:w="3741" w:type="dxa"/>
            <w:noWrap/>
            <w:tcMar>
              <w:bottom w:w="113" w:type="dxa"/>
            </w:tcMar>
            <w:hideMark/>
          </w:tcPr>
          <w:p w:rsidR="009C4CEF" w:rsidRPr="00B43481" w:rsidRDefault="009C4CEF" w:rsidP="00B43481">
            <w:pPr>
              <w:rPr>
                <w:sz w:val="24"/>
                <w:szCs w:val="24"/>
              </w:rPr>
            </w:pPr>
            <w:r w:rsidRPr="00B43481">
              <w:rPr>
                <w:sz w:val="24"/>
                <w:szCs w:val="24"/>
              </w:rPr>
              <w:t xml:space="preserve">Этапы и сроки реализации </w:t>
            </w:r>
            <w:r w:rsidR="00CF7610" w:rsidRPr="00B43481">
              <w:rPr>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B21BAB" w:rsidP="00B43481">
            <w:pPr>
              <w:jc w:val="both"/>
              <w:rPr>
                <w:bCs/>
                <w:sz w:val="24"/>
                <w:szCs w:val="24"/>
              </w:rPr>
            </w:pPr>
            <w:r w:rsidRPr="00B43481">
              <w:rPr>
                <w:bCs/>
                <w:sz w:val="24"/>
                <w:szCs w:val="24"/>
              </w:rPr>
              <w:t>э</w:t>
            </w:r>
            <w:r w:rsidR="009C4CEF" w:rsidRPr="00B43481">
              <w:rPr>
                <w:bCs/>
                <w:sz w:val="24"/>
                <w:szCs w:val="24"/>
              </w:rPr>
              <w:t xml:space="preserve">тапы реализации </w:t>
            </w:r>
            <w:r w:rsidR="00CF7610" w:rsidRPr="00B43481">
              <w:rPr>
                <w:bCs/>
                <w:sz w:val="24"/>
                <w:szCs w:val="24"/>
              </w:rPr>
              <w:t>муниципальной</w:t>
            </w:r>
            <w:r w:rsidR="009C4CEF" w:rsidRPr="00B43481">
              <w:rPr>
                <w:bCs/>
                <w:sz w:val="24"/>
                <w:szCs w:val="24"/>
              </w:rPr>
              <w:t xml:space="preserve"> </w:t>
            </w:r>
            <w:r w:rsidR="00A20957" w:rsidRPr="00B43481">
              <w:rPr>
                <w:bCs/>
                <w:sz w:val="24"/>
                <w:szCs w:val="24"/>
              </w:rPr>
              <w:t>программы не</w:t>
            </w:r>
            <w:r w:rsidR="009C4CEF" w:rsidRPr="00B43481">
              <w:rPr>
                <w:bCs/>
                <w:sz w:val="24"/>
                <w:szCs w:val="24"/>
              </w:rPr>
              <w:t xml:space="preserve"> выделяются. </w:t>
            </w:r>
            <w:r w:rsidR="009C4CEF" w:rsidRPr="00B43481">
              <w:rPr>
                <w:sz w:val="24"/>
                <w:szCs w:val="24"/>
              </w:rPr>
              <w:t xml:space="preserve">Сроки реализации </w:t>
            </w:r>
            <w:r w:rsidR="00CF7610" w:rsidRPr="00B43481">
              <w:rPr>
                <w:sz w:val="24"/>
                <w:szCs w:val="24"/>
              </w:rPr>
              <w:t>муниципальной</w:t>
            </w:r>
            <w:r w:rsidR="009C4CEF" w:rsidRPr="00B43481">
              <w:rPr>
                <w:sz w:val="24"/>
                <w:szCs w:val="24"/>
              </w:rPr>
              <w:t xml:space="preserve"> программы </w:t>
            </w:r>
            <w:r w:rsidRPr="00B43481">
              <w:rPr>
                <w:sz w:val="24"/>
                <w:szCs w:val="24"/>
              </w:rPr>
              <w:t xml:space="preserve">– </w:t>
            </w:r>
            <w:r w:rsidR="008028D6" w:rsidRPr="00B43481">
              <w:rPr>
                <w:bCs/>
                <w:sz w:val="24"/>
                <w:szCs w:val="24"/>
              </w:rPr>
              <w:t>2019 – 2030 </w:t>
            </w:r>
            <w:r w:rsidR="009C4CEF" w:rsidRPr="00B43481">
              <w:rPr>
                <w:bCs/>
                <w:sz w:val="24"/>
                <w:szCs w:val="24"/>
              </w:rPr>
              <w:t>годы</w:t>
            </w:r>
          </w:p>
        </w:tc>
      </w:tr>
      <w:tr w:rsidR="009C4CEF" w:rsidRPr="00B43481" w:rsidTr="0071484C">
        <w:tc>
          <w:tcPr>
            <w:tcW w:w="3741" w:type="dxa"/>
            <w:noWrap/>
            <w:tcMar>
              <w:bottom w:w="113" w:type="dxa"/>
            </w:tcMar>
            <w:hideMark/>
          </w:tcPr>
          <w:p w:rsidR="009C4CEF" w:rsidRPr="00B43481" w:rsidRDefault="009C4CEF" w:rsidP="00B43481">
            <w:pPr>
              <w:shd w:val="clear" w:color="auto" w:fill="FFFFFF"/>
              <w:rPr>
                <w:sz w:val="24"/>
                <w:szCs w:val="24"/>
              </w:rPr>
            </w:pPr>
            <w:r w:rsidRPr="00B43481">
              <w:rPr>
                <w:sz w:val="24"/>
                <w:szCs w:val="24"/>
              </w:rPr>
              <w:t xml:space="preserve">Ресурсное обеспечение </w:t>
            </w:r>
            <w:r w:rsidR="00CF7610" w:rsidRPr="00B43481">
              <w:rPr>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B43481">
            <w:pPr>
              <w:shd w:val="clear" w:color="auto" w:fill="FFFFFF"/>
              <w:jc w:val="both"/>
              <w:rPr>
                <w:bCs/>
                <w:sz w:val="24"/>
                <w:szCs w:val="24"/>
                <w:lang w:eastAsia="en-US"/>
              </w:rPr>
            </w:pPr>
            <w:r w:rsidRPr="00B43481">
              <w:rPr>
                <w:bCs/>
                <w:sz w:val="24"/>
                <w:szCs w:val="24"/>
                <w:lang w:eastAsia="en-US"/>
              </w:rPr>
              <w:t xml:space="preserve">общий объем финансирования </w:t>
            </w:r>
            <w:r w:rsidR="00CF7610" w:rsidRPr="00B43481">
              <w:rPr>
                <w:sz w:val="24"/>
                <w:szCs w:val="24"/>
                <w:lang w:eastAsia="en-US"/>
              </w:rPr>
              <w:t>муниципальной</w:t>
            </w:r>
            <w:r w:rsidR="00085D0C" w:rsidRPr="00B43481">
              <w:rPr>
                <w:sz w:val="24"/>
                <w:szCs w:val="24"/>
                <w:lang w:eastAsia="en-US"/>
              </w:rPr>
              <w:t xml:space="preserve"> </w:t>
            </w:r>
            <w:r w:rsidRPr="00B43481">
              <w:rPr>
                <w:spacing w:val="-4"/>
                <w:sz w:val="24"/>
                <w:szCs w:val="24"/>
                <w:lang w:eastAsia="en-US"/>
              </w:rPr>
              <w:t>программы</w:t>
            </w:r>
            <w:r w:rsidR="00085D0C" w:rsidRPr="00B43481">
              <w:rPr>
                <w:spacing w:val="-4"/>
                <w:sz w:val="24"/>
                <w:szCs w:val="24"/>
                <w:lang w:eastAsia="en-US"/>
              </w:rPr>
              <w:t xml:space="preserve"> </w:t>
            </w:r>
            <w:r w:rsidR="00A64DD1" w:rsidRPr="00B43481">
              <w:rPr>
                <w:bCs/>
                <w:spacing w:val="-4"/>
                <w:sz w:val="24"/>
                <w:szCs w:val="24"/>
                <w:lang w:eastAsia="en-US"/>
              </w:rPr>
              <w:t xml:space="preserve">из средств муниципального бюджета составляет </w:t>
            </w:r>
            <w:r w:rsidR="00DA4232">
              <w:rPr>
                <w:bCs/>
                <w:spacing w:val="-4"/>
                <w:sz w:val="24"/>
                <w:szCs w:val="24"/>
                <w:lang w:eastAsia="en-US"/>
              </w:rPr>
              <w:t>78482,1</w:t>
            </w:r>
            <w:r w:rsidR="00A20957">
              <w:rPr>
                <w:bCs/>
                <w:spacing w:val="-4"/>
                <w:sz w:val="24"/>
                <w:szCs w:val="24"/>
                <w:lang w:eastAsia="en-US"/>
              </w:rPr>
              <w:t xml:space="preserve"> </w:t>
            </w:r>
            <w:r w:rsidRPr="00B43481">
              <w:rPr>
                <w:bCs/>
                <w:spacing w:val="-4"/>
                <w:sz w:val="24"/>
                <w:szCs w:val="24"/>
                <w:lang w:eastAsia="en-US"/>
              </w:rPr>
              <w:t>тыс. рублей,</w:t>
            </w:r>
            <w:r w:rsidRPr="00B43481">
              <w:rPr>
                <w:bCs/>
                <w:sz w:val="24"/>
                <w:szCs w:val="24"/>
                <w:lang w:eastAsia="en-US"/>
              </w:rPr>
              <w:t xml:space="preserve"> в том числе:</w:t>
            </w:r>
          </w:p>
          <w:p w:rsidR="009C4CEF" w:rsidRPr="00B43481" w:rsidRDefault="009C4CEF" w:rsidP="00B43481">
            <w:pPr>
              <w:shd w:val="clear" w:color="auto" w:fill="FFFFFF"/>
              <w:jc w:val="both"/>
              <w:rPr>
                <w:sz w:val="24"/>
                <w:szCs w:val="24"/>
                <w:lang w:eastAsia="en-US"/>
              </w:rPr>
            </w:pPr>
            <w:r w:rsidRPr="00B43481">
              <w:rPr>
                <w:sz w:val="24"/>
                <w:szCs w:val="24"/>
                <w:lang w:eastAsia="en-US"/>
              </w:rPr>
              <w:t>в 2019</w:t>
            </w:r>
            <w:r w:rsidR="008028D6" w:rsidRPr="00B43481">
              <w:rPr>
                <w:sz w:val="24"/>
                <w:szCs w:val="24"/>
                <w:lang w:eastAsia="en-US"/>
              </w:rPr>
              <w:t xml:space="preserve"> году – </w:t>
            </w:r>
            <w:r w:rsidR="00BA236A" w:rsidRPr="00B43481">
              <w:rPr>
                <w:sz w:val="24"/>
                <w:szCs w:val="24"/>
                <w:lang w:eastAsia="en-US"/>
              </w:rPr>
              <w:t xml:space="preserve"> </w:t>
            </w:r>
            <w:r w:rsidR="00DA4232">
              <w:rPr>
                <w:sz w:val="24"/>
                <w:szCs w:val="24"/>
                <w:lang w:eastAsia="en-US"/>
              </w:rPr>
              <w:t>6420,0</w:t>
            </w:r>
            <w:r w:rsidR="00A20957">
              <w:rPr>
                <w:sz w:val="24"/>
                <w:szCs w:val="24"/>
                <w:lang w:eastAsia="en-US"/>
              </w:rPr>
              <w:t xml:space="preserve"> </w:t>
            </w:r>
            <w:r w:rsidR="008028D6" w:rsidRPr="00B43481">
              <w:rPr>
                <w:sz w:val="24"/>
                <w:szCs w:val="24"/>
                <w:lang w:eastAsia="en-US"/>
              </w:rPr>
              <w:t>тыс. рублей;</w:t>
            </w:r>
          </w:p>
          <w:p w:rsidR="009C4CEF" w:rsidRPr="00B43481" w:rsidRDefault="009C4CEF" w:rsidP="00B43481">
            <w:pPr>
              <w:shd w:val="clear" w:color="auto" w:fill="FFFFFF"/>
              <w:jc w:val="both"/>
              <w:rPr>
                <w:sz w:val="24"/>
                <w:szCs w:val="24"/>
                <w:lang w:eastAsia="en-US"/>
              </w:rPr>
            </w:pPr>
            <w:r w:rsidRPr="00B43481">
              <w:rPr>
                <w:sz w:val="24"/>
                <w:szCs w:val="24"/>
                <w:lang w:eastAsia="en-US"/>
              </w:rPr>
              <w:t xml:space="preserve">в 2020 году –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00A64DD1" w:rsidRPr="00B43481">
              <w:rPr>
                <w:sz w:val="24"/>
                <w:szCs w:val="24"/>
                <w:lang w:eastAsia="en-US"/>
              </w:rPr>
              <w:t>тыс.</w:t>
            </w:r>
            <w:r w:rsidRPr="00B43481">
              <w:rPr>
                <w:sz w:val="24"/>
                <w:szCs w:val="24"/>
                <w:lang w:eastAsia="en-US"/>
              </w:rPr>
              <w:t xml:space="preserve">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 xml:space="preserve">в 2021 году –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rPr>
            </w:pPr>
            <w:r w:rsidRPr="00B43481">
              <w:rPr>
                <w:sz w:val="24"/>
                <w:szCs w:val="24"/>
                <w:lang w:eastAsia="en-US"/>
              </w:rPr>
              <w:t xml:space="preserve">в 2022 году –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 xml:space="preserve">в 2023 году –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2024</w:t>
            </w:r>
            <w:r w:rsidR="008028D6" w:rsidRPr="00B43481">
              <w:rPr>
                <w:sz w:val="24"/>
                <w:szCs w:val="24"/>
                <w:lang w:eastAsia="en-US"/>
              </w:rPr>
              <w:t xml:space="preserve"> году –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00A64DD1" w:rsidRPr="00B43481">
              <w:rPr>
                <w:sz w:val="24"/>
                <w:szCs w:val="24"/>
                <w:lang w:eastAsia="en-US"/>
              </w:rPr>
              <w:t>тыс.</w:t>
            </w:r>
            <w:r w:rsidR="008028D6" w:rsidRPr="00B43481">
              <w:rPr>
                <w:sz w:val="24"/>
                <w:szCs w:val="24"/>
                <w:lang w:eastAsia="en-US"/>
              </w:rPr>
              <w:t xml:space="preserve"> рублей;</w:t>
            </w:r>
          </w:p>
          <w:p w:rsidR="009C4CEF" w:rsidRPr="00B43481" w:rsidRDefault="009C4CEF" w:rsidP="00B43481">
            <w:pPr>
              <w:shd w:val="clear" w:color="auto" w:fill="FFFFFF"/>
              <w:jc w:val="both"/>
              <w:rPr>
                <w:sz w:val="24"/>
                <w:szCs w:val="24"/>
                <w:lang w:eastAsia="en-US"/>
              </w:rPr>
            </w:pPr>
            <w:r w:rsidRPr="00B43481">
              <w:rPr>
                <w:sz w:val="24"/>
                <w:szCs w:val="24"/>
                <w:lang w:eastAsia="en-US"/>
              </w:rPr>
              <w:t>в 2025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2026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2027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00A64DD1" w:rsidRPr="00B43481">
              <w:rPr>
                <w:sz w:val="24"/>
                <w:szCs w:val="24"/>
                <w:lang w:eastAsia="en-US"/>
              </w:rPr>
              <w:t>тыс.</w:t>
            </w:r>
            <w:r w:rsidRPr="00B43481">
              <w:rPr>
                <w:sz w:val="24"/>
                <w:szCs w:val="24"/>
                <w:lang w:eastAsia="en-US"/>
              </w:rPr>
              <w:t xml:space="preserve">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2028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2028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8028D6" w:rsidRPr="00B43481">
              <w:rPr>
                <w:sz w:val="24"/>
                <w:szCs w:val="24"/>
                <w:lang w:eastAsia="en-US"/>
              </w:rPr>
              <w:t>;</w:t>
            </w:r>
          </w:p>
          <w:p w:rsidR="009C4CEF" w:rsidRPr="00B43481" w:rsidRDefault="009C4CEF" w:rsidP="00B43481">
            <w:pPr>
              <w:shd w:val="clear" w:color="auto" w:fill="FFFFFF"/>
              <w:jc w:val="both"/>
              <w:rPr>
                <w:sz w:val="24"/>
                <w:szCs w:val="24"/>
                <w:lang w:eastAsia="en-US"/>
              </w:rPr>
            </w:pPr>
            <w:r w:rsidRPr="00B43481">
              <w:rPr>
                <w:sz w:val="24"/>
                <w:szCs w:val="24"/>
                <w:lang w:eastAsia="en-US"/>
              </w:rPr>
              <w:t>в 2030 году –</w:t>
            </w:r>
            <w:r w:rsidR="00BA236A" w:rsidRPr="00B43481">
              <w:rPr>
                <w:sz w:val="24"/>
                <w:szCs w:val="24"/>
                <w:lang w:eastAsia="en-US"/>
              </w:rPr>
              <w:t xml:space="preserve"> </w:t>
            </w:r>
            <w:r w:rsidR="00DA4232">
              <w:rPr>
                <w:sz w:val="24"/>
                <w:szCs w:val="24"/>
                <w:lang w:eastAsia="en-US"/>
              </w:rPr>
              <w:t>6551,1</w:t>
            </w:r>
            <w:r w:rsidR="00A20957">
              <w:rPr>
                <w:sz w:val="24"/>
                <w:szCs w:val="24"/>
                <w:lang w:eastAsia="en-US"/>
              </w:rPr>
              <w:t xml:space="preserve"> </w:t>
            </w:r>
            <w:r w:rsidRPr="00B43481">
              <w:rPr>
                <w:sz w:val="24"/>
                <w:szCs w:val="24"/>
                <w:lang w:eastAsia="en-US"/>
              </w:rPr>
              <w:t>тыс. рублей</w:t>
            </w:r>
            <w:r w:rsidR="00B21BAB" w:rsidRPr="00B43481">
              <w:rPr>
                <w:sz w:val="24"/>
                <w:szCs w:val="24"/>
                <w:lang w:eastAsia="en-US"/>
              </w:rPr>
              <w:t>.</w:t>
            </w:r>
          </w:p>
        </w:tc>
      </w:tr>
      <w:tr w:rsidR="009C4CEF" w:rsidRPr="00B43481" w:rsidTr="0071484C">
        <w:tc>
          <w:tcPr>
            <w:tcW w:w="3741" w:type="dxa"/>
            <w:noWrap/>
            <w:tcMar>
              <w:bottom w:w="113" w:type="dxa"/>
            </w:tcMar>
            <w:hideMark/>
          </w:tcPr>
          <w:p w:rsidR="009C4CEF" w:rsidRPr="00B43481" w:rsidRDefault="009C4CEF" w:rsidP="00B43481">
            <w:pPr>
              <w:shd w:val="clear" w:color="auto" w:fill="FFFFFF"/>
              <w:rPr>
                <w:sz w:val="24"/>
                <w:szCs w:val="24"/>
              </w:rPr>
            </w:pPr>
            <w:r w:rsidRPr="00B43481">
              <w:rPr>
                <w:sz w:val="24"/>
                <w:szCs w:val="24"/>
              </w:rPr>
              <w:t xml:space="preserve">Ожидаемые результаты реализации </w:t>
            </w:r>
            <w:r w:rsidR="00CF7610" w:rsidRPr="00B43481">
              <w:rPr>
                <w:sz w:val="24"/>
                <w:szCs w:val="24"/>
              </w:rPr>
              <w:t>муниципальной</w:t>
            </w:r>
            <w:r w:rsidRPr="00B43481">
              <w:rPr>
                <w:sz w:val="24"/>
                <w:szCs w:val="24"/>
              </w:rPr>
              <w:t xml:space="preserve"> программы </w:t>
            </w:r>
          </w:p>
        </w:tc>
        <w:tc>
          <w:tcPr>
            <w:tcW w:w="258" w:type="dxa"/>
            <w:noWrap/>
            <w:tcMar>
              <w:bottom w:w="113" w:type="dxa"/>
            </w:tcMar>
            <w:hideMark/>
          </w:tcPr>
          <w:p w:rsidR="009C4CEF" w:rsidRPr="00B43481" w:rsidRDefault="009C4CEF" w:rsidP="00B43481">
            <w:pPr>
              <w:jc w:val="center"/>
              <w:rPr>
                <w:sz w:val="24"/>
                <w:szCs w:val="24"/>
              </w:rPr>
            </w:pPr>
            <w:r w:rsidRPr="00B43481">
              <w:rPr>
                <w:sz w:val="24"/>
                <w:szCs w:val="24"/>
              </w:rPr>
              <w:t>–</w:t>
            </w:r>
          </w:p>
        </w:tc>
        <w:tc>
          <w:tcPr>
            <w:tcW w:w="6094" w:type="dxa"/>
            <w:noWrap/>
            <w:tcMar>
              <w:bottom w:w="113" w:type="dxa"/>
            </w:tcMar>
            <w:hideMark/>
          </w:tcPr>
          <w:p w:rsidR="009C4CEF" w:rsidRPr="00B43481" w:rsidRDefault="009C4CEF" w:rsidP="00B43481">
            <w:pPr>
              <w:jc w:val="both"/>
              <w:rPr>
                <w:sz w:val="24"/>
                <w:szCs w:val="24"/>
              </w:rPr>
            </w:pPr>
            <w:r w:rsidRPr="00B43481">
              <w:rPr>
                <w:sz w:val="24"/>
                <w:szCs w:val="24"/>
              </w:rPr>
              <w:t>устойчивое</w:t>
            </w:r>
            <w:r w:rsidR="00A37DC6" w:rsidRPr="00B43481">
              <w:rPr>
                <w:sz w:val="24"/>
                <w:szCs w:val="24"/>
              </w:rPr>
              <w:t xml:space="preserve"> развитие физической культуры и </w:t>
            </w:r>
            <w:r w:rsidRPr="00B43481">
              <w:rPr>
                <w:sz w:val="24"/>
                <w:szCs w:val="24"/>
              </w:rPr>
              <w:t xml:space="preserve">спорта в </w:t>
            </w:r>
            <w:r w:rsidR="00947892" w:rsidRPr="00B43481">
              <w:rPr>
                <w:sz w:val="24"/>
                <w:szCs w:val="24"/>
              </w:rPr>
              <w:t>городе Батайске</w:t>
            </w:r>
            <w:r w:rsidRPr="00B43481">
              <w:rPr>
                <w:sz w:val="24"/>
                <w:szCs w:val="24"/>
              </w:rPr>
              <w:t>, что характеризуется ростом количественных показателей и качественной оценкой изменений, происходящих в сфере физической культуры и</w:t>
            </w:r>
            <w:r w:rsidR="00A37DC6" w:rsidRPr="00B43481">
              <w:rPr>
                <w:sz w:val="24"/>
                <w:szCs w:val="24"/>
              </w:rPr>
              <w:t> </w:t>
            </w:r>
            <w:r w:rsidRPr="00B43481">
              <w:rPr>
                <w:sz w:val="24"/>
                <w:szCs w:val="24"/>
              </w:rPr>
              <w:t>спорта;</w:t>
            </w:r>
          </w:p>
          <w:p w:rsidR="009C4CEF" w:rsidRPr="00B43481" w:rsidRDefault="009C4CEF" w:rsidP="00B43481">
            <w:pPr>
              <w:jc w:val="both"/>
              <w:rPr>
                <w:sz w:val="24"/>
                <w:szCs w:val="24"/>
              </w:rPr>
            </w:pPr>
            <w:r w:rsidRPr="00B43481">
              <w:rPr>
                <w:sz w:val="24"/>
                <w:szCs w:val="24"/>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00D36D6B" w:rsidRPr="00B43481">
              <w:rPr>
                <w:sz w:val="24"/>
                <w:szCs w:val="24"/>
              </w:rPr>
              <w:t>города Батайска</w:t>
            </w:r>
            <w:r w:rsidRPr="00B43481">
              <w:rPr>
                <w:sz w:val="24"/>
                <w:szCs w:val="24"/>
              </w:rPr>
              <w:t>;</w:t>
            </w:r>
          </w:p>
          <w:p w:rsidR="009C4CEF" w:rsidRPr="00B43481" w:rsidRDefault="009C4CEF" w:rsidP="00B43481">
            <w:pPr>
              <w:jc w:val="both"/>
              <w:rPr>
                <w:sz w:val="24"/>
                <w:szCs w:val="24"/>
              </w:rPr>
            </w:pPr>
            <w:r w:rsidRPr="00B43481">
              <w:rPr>
                <w:sz w:val="24"/>
                <w:szCs w:val="24"/>
              </w:rPr>
              <w:t xml:space="preserve">увеличение доли граждан, занимающихся видами спорта, включенными в программу спартакиад учащихся и молодежи </w:t>
            </w:r>
            <w:r w:rsidR="00D36D6B" w:rsidRPr="00B43481">
              <w:rPr>
                <w:sz w:val="24"/>
                <w:szCs w:val="24"/>
              </w:rPr>
              <w:t>Ростовской области</w:t>
            </w:r>
            <w:r w:rsidRPr="00B43481">
              <w:rPr>
                <w:sz w:val="24"/>
                <w:szCs w:val="24"/>
              </w:rPr>
              <w:t>;</w:t>
            </w:r>
          </w:p>
          <w:p w:rsidR="009C4CEF" w:rsidRPr="00B43481" w:rsidRDefault="009C4CEF" w:rsidP="00B43481">
            <w:pPr>
              <w:jc w:val="both"/>
              <w:rPr>
                <w:sz w:val="24"/>
                <w:szCs w:val="24"/>
              </w:rPr>
            </w:pPr>
            <w:r w:rsidRPr="00B43481">
              <w:rPr>
                <w:sz w:val="24"/>
                <w:szCs w:val="24"/>
              </w:rPr>
              <w:t xml:space="preserve">достижение спортсменами </w:t>
            </w:r>
            <w:r w:rsidR="00D36D6B" w:rsidRPr="00B43481">
              <w:rPr>
                <w:sz w:val="24"/>
                <w:szCs w:val="24"/>
              </w:rPr>
              <w:t>города Батайска</w:t>
            </w:r>
            <w:r w:rsidRPr="00B43481">
              <w:rPr>
                <w:sz w:val="24"/>
                <w:szCs w:val="24"/>
              </w:rPr>
              <w:t xml:space="preserve"> вы</w:t>
            </w:r>
            <w:r w:rsidR="00A37DC6" w:rsidRPr="00B43481">
              <w:rPr>
                <w:sz w:val="24"/>
                <w:szCs w:val="24"/>
              </w:rPr>
              <w:t>соких спортивных результатов на </w:t>
            </w:r>
            <w:r w:rsidRPr="00B43481">
              <w:rPr>
                <w:sz w:val="24"/>
                <w:szCs w:val="24"/>
              </w:rPr>
              <w:t>спортивных соревнованиях</w:t>
            </w:r>
            <w:r w:rsidR="00D36D6B" w:rsidRPr="00B43481">
              <w:rPr>
                <w:sz w:val="24"/>
                <w:szCs w:val="24"/>
              </w:rPr>
              <w:t xml:space="preserve"> различного уровня</w:t>
            </w:r>
            <w:r w:rsidRPr="00B43481">
              <w:rPr>
                <w:sz w:val="24"/>
                <w:szCs w:val="24"/>
              </w:rPr>
              <w:t xml:space="preserve"> и конкурентоспособности спорта </w:t>
            </w:r>
            <w:r w:rsidR="00D36D6B" w:rsidRPr="00B43481">
              <w:rPr>
                <w:sz w:val="24"/>
                <w:szCs w:val="24"/>
              </w:rPr>
              <w:t>города Батайска</w:t>
            </w:r>
          </w:p>
        </w:tc>
      </w:tr>
    </w:tbl>
    <w:p w:rsidR="00A37DC6" w:rsidRPr="00B43481" w:rsidRDefault="00A37DC6" w:rsidP="00B43481">
      <w:pPr>
        <w:jc w:val="center"/>
        <w:rPr>
          <w:kern w:val="2"/>
          <w:sz w:val="24"/>
          <w:szCs w:val="24"/>
        </w:rPr>
      </w:pPr>
    </w:p>
    <w:p w:rsidR="00DA4232" w:rsidRDefault="00DA4232" w:rsidP="00B43481">
      <w:pPr>
        <w:jc w:val="center"/>
        <w:rPr>
          <w:kern w:val="2"/>
          <w:sz w:val="24"/>
          <w:szCs w:val="24"/>
        </w:rPr>
      </w:pPr>
    </w:p>
    <w:p w:rsidR="00DA4232" w:rsidRDefault="00DA4232" w:rsidP="00B43481">
      <w:pPr>
        <w:jc w:val="center"/>
        <w:rPr>
          <w:kern w:val="2"/>
          <w:sz w:val="24"/>
          <w:szCs w:val="24"/>
        </w:rPr>
      </w:pPr>
    </w:p>
    <w:p w:rsidR="00DA4232" w:rsidRDefault="00DA4232" w:rsidP="00B43481">
      <w:pPr>
        <w:jc w:val="center"/>
        <w:rPr>
          <w:kern w:val="2"/>
          <w:sz w:val="24"/>
          <w:szCs w:val="24"/>
        </w:rPr>
      </w:pPr>
    </w:p>
    <w:p w:rsidR="00DA4232" w:rsidRDefault="00DA4232" w:rsidP="00B43481">
      <w:pPr>
        <w:jc w:val="center"/>
        <w:rPr>
          <w:kern w:val="2"/>
          <w:sz w:val="24"/>
          <w:szCs w:val="24"/>
        </w:rPr>
      </w:pPr>
    </w:p>
    <w:p w:rsidR="009C4CEF" w:rsidRPr="00B43481" w:rsidRDefault="009C4CEF" w:rsidP="00B43481">
      <w:pPr>
        <w:jc w:val="center"/>
        <w:rPr>
          <w:kern w:val="2"/>
          <w:sz w:val="24"/>
          <w:szCs w:val="24"/>
        </w:rPr>
      </w:pPr>
      <w:r w:rsidRPr="00B43481">
        <w:rPr>
          <w:kern w:val="2"/>
          <w:sz w:val="24"/>
          <w:szCs w:val="24"/>
        </w:rPr>
        <w:lastRenderedPageBreak/>
        <w:t>ПАСПОРТ</w:t>
      </w:r>
    </w:p>
    <w:p w:rsidR="009C4CEF" w:rsidRPr="00B43481" w:rsidRDefault="009C4CEF" w:rsidP="00B43481">
      <w:pPr>
        <w:jc w:val="center"/>
        <w:rPr>
          <w:kern w:val="2"/>
          <w:sz w:val="24"/>
          <w:szCs w:val="24"/>
        </w:rPr>
      </w:pPr>
      <w:r w:rsidRPr="00B43481">
        <w:rPr>
          <w:kern w:val="2"/>
          <w:sz w:val="24"/>
          <w:szCs w:val="24"/>
        </w:rPr>
        <w:t>подпрограммы «Развитие физической</w:t>
      </w:r>
    </w:p>
    <w:p w:rsidR="009C4CEF" w:rsidRPr="00B43481" w:rsidRDefault="009C4CEF" w:rsidP="00B43481">
      <w:pPr>
        <w:jc w:val="center"/>
        <w:rPr>
          <w:kern w:val="2"/>
          <w:sz w:val="24"/>
          <w:szCs w:val="24"/>
        </w:rPr>
      </w:pPr>
      <w:r w:rsidRPr="00B43481">
        <w:rPr>
          <w:kern w:val="2"/>
          <w:sz w:val="24"/>
          <w:szCs w:val="24"/>
        </w:rPr>
        <w:t>культуры и массового спорта</w:t>
      </w:r>
      <w:r w:rsidR="00E310DB" w:rsidRPr="00B43481">
        <w:rPr>
          <w:kern w:val="2"/>
          <w:sz w:val="24"/>
          <w:szCs w:val="24"/>
        </w:rPr>
        <w:t xml:space="preserve"> в</w:t>
      </w:r>
      <w:r w:rsidR="00AF7353">
        <w:rPr>
          <w:kern w:val="2"/>
          <w:sz w:val="24"/>
          <w:szCs w:val="24"/>
        </w:rPr>
        <w:t xml:space="preserve"> </w:t>
      </w:r>
      <w:r w:rsidR="00E310DB" w:rsidRPr="00B43481">
        <w:rPr>
          <w:kern w:val="2"/>
          <w:sz w:val="24"/>
          <w:szCs w:val="24"/>
        </w:rPr>
        <w:t>городе Батайск</w:t>
      </w:r>
      <w:r w:rsidRPr="00B43481">
        <w:rPr>
          <w:kern w:val="2"/>
          <w:sz w:val="24"/>
          <w:szCs w:val="24"/>
        </w:rPr>
        <w:t>»</w:t>
      </w:r>
    </w:p>
    <w:p w:rsidR="009C4CEF" w:rsidRPr="00B43481" w:rsidRDefault="009C4CEF" w:rsidP="00B43481">
      <w:pPr>
        <w:jc w:val="center"/>
        <w:rPr>
          <w:kern w:val="2"/>
          <w:sz w:val="24"/>
          <w:szCs w:val="24"/>
        </w:rPr>
      </w:pPr>
    </w:p>
    <w:tbl>
      <w:tblPr>
        <w:tblW w:w="5000" w:type="pct"/>
        <w:tblLayout w:type="fixed"/>
        <w:tblCellMar>
          <w:left w:w="57" w:type="dxa"/>
          <w:bottom w:w="113" w:type="dxa"/>
          <w:right w:w="57" w:type="dxa"/>
        </w:tblCellMar>
        <w:tblLook w:val="01E0" w:firstRow="1" w:lastRow="1" w:firstColumn="1" w:lastColumn="1" w:noHBand="0" w:noVBand="0"/>
      </w:tblPr>
      <w:tblGrid>
        <w:gridCol w:w="3840"/>
        <w:gridCol w:w="281"/>
        <w:gridCol w:w="5632"/>
      </w:tblGrid>
      <w:tr w:rsidR="009C4CEF" w:rsidRPr="00B43481" w:rsidTr="00A37DC6">
        <w:tc>
          <w:tcPr>
            <w:tcW w:w="3885" w:type="dxa"/>
            <w:tcMar>
              <w:bottom w:w="28" w:type="dxa"/>
            </w:tcMar>
            <w:hideMark/>
          </w:tcPr>
          <w:p w:rsidR="009C4CEF" w:rsidRPr="00B43481" w:rsidRDefault="009C4CEF" w:rsidP="00B43481">
            <w:pPr>
              <w:autoSpaceDE w:val="0"/>
              <w:autoSpaceDN w:val="0"/>
              <w:adjustRightInd w:val="0"/>
              <w:rPr>
                <w:sz w:val="24"/>
                <w:szCs w:val="24"/>
              </w:rPr>
            </w:pPr>
            <w:r w:rsidRPr="00B43481">
              <w:rPr>
                <w:sz w:val="24"/>
                <w:szCs w:val="24"/>
              </w:rPr>
              <w:t xml:space="preserve">Наименование подпрограммы </w:t>
            </w: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28" w:type="dxa"/>
            </w:tcMar>
            <w:hideMark/>
          </w:tcPr>
          <w:p w:rsidR="009C4CEF" w:rsidRPr="00B43481" w:rsidRDefault="009C4CEF" w:rsidP="00B43481">
            <w:pPr>
              <w:autoSpaceDE w:val="0"/>
              <w:autoSpaceDN w:val="0"/>
              <w:adjustRightInd w:val="0"/>
              <w:jc w:val="both"/>
              <w:rPr>
                <w:sz w:val="24"/>
                <w:szCs w:val="24"/>
              </w:rPr>
            </w:pPr>
            <w:r w:rsidRPr="00B43481">
              <w:rPr>
                <w:spacing w:val="-6"/>
                <w:sz w:val="24"/>
                <w:szCs w:val="24"/>
              </w:rPr>
              <w:t>подпрограмма «Развитие физической культуры</w:t>
            </w:r>
            <w:r w:rsidRPr="00B43481">
              <w:rPr>
                <w:sz w:val="24"/>
                <w:szCs w:val="24"/>
              </w:rPr>
              <w:t xml:space="preserve"> и массового спорта в </w:t>
            </w:r>
            <w:r w:rsidR="00E310DB" w:rsidRPr="00B43481">
              <w:rPr>
                <w:sz w:val="24"/>
                <w:szCs w:val="24"/>
              </w:rPr>
              <w:t>городе Батайске</w:t>
            </w:r>
            <w:r w:rsidRPr="00B43481">
              <w:rPr>
                <w:sz w:val="24"/>
                <w:szCs w:val="24"/>
              </w:rPr>
              <w:t xml:space="preserve">» (далее – подпрограмма 1) </w:t>
            </w:r>
          </w:p>
        </w:tc>
      </w:tr>
      <w:tr w:rsidR="009C4CEF" w:rsidRPr="00B43481" w:rsidTr="00A37DC6">
        <w:tc>
          <w:tcPr>
            <w:tcW w:w="3885" w:type="dxa"/>
            <w:tcMar>
              <w:bottom w:w="57" w:type="dxa"/>
            </w:tcMar>
            <w:hideMark/>
          </w:tcPr>
          <w:p w:rsidR="009C4CEF" w:rsidRPr="00B43481" w:rsidRDefault="009C4CEF" w:rsidP="00B43481">
            <w:pPr>
              <w:autoSpaceDE w:val="0"/>
              <w:autoSpaceDN w:val="0"/>
              <w:adjustRightInd w:val="0"/>
              <w:rPr>
                <w:sz w:val="24"/>
                <w:szCs w:val="24"/>
              </w:rPr>
            </w:pPr>
            <w:r w:rsidRPr="00B43481">
              <w:rPr>
                <w:sz w:val="24"/>
                <w:szCs w:val="24"/>
              </w:rPr>
              <w:t xml:space="preserve">Исполнитель подпрограммы 1 </w:t>
            </w: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E310DB" w:rsidP="00B43481">
            <w:pPr>
              <w:autoSpaceDE w:val="0"/>
              <w:autoSpaceDN w:val="0"/>
              <w:adjustRightInd w:val="0"/>
              <w:jc w:val="both"/>
              <w:rPr>
                <w:sz w:val="24"/>
                <w:szCs w:val="24"/>
              </w:rPr>
            </w:pPr>
            <w:r w:rsidRPr="00B43481">
              <w:rPr>
                <w:sz w:val="24"/>
                <w:szCs w:val="24"/>
              </w:rPr>
              <w:t>отдел</w:t>
            </w:r>
            <w:r w:rsidR="00A37DC6" w:rsidRPr="00B43481">
              <w:rPr>
                <w:sz w:val="24"/>
                <w:szCs w:val="24"/>
              </w:rPr>
              <w:t xml:space="preserve"> по физической культуре и </w:t>
            </w:r>
            <w:r w:rsidR="009C4CEF" w:rsidRPr="00B43481">
              <w:rPr>
                <w:sz w:val="24"/>
                <w:szCs w:val="24"/>
              </w:rPr>
              <w:t xml:space="preserve">спорту </w:t>
            </w:r>
            <w:r w:rsidRPr="00B43481">
              <w:rPr>
                <w:sz w:val="24"/>
                <w:szCs w:val="24"/>
              </w:rPr>
              <w:t>Администрации города Батайска</w:t>
            </w:r>
            <w:r w:rsidR="009C4CEF" w:rsidRPr="00B43481">
              <w:rPr>
                <w:sz w:val="24"/>
                <w:szCs w:val="24"/>
              </w:rPr>
              <w:t xml:space="preserve"> (далее – </w:t>
            </w:r>
            <w:r w:rsidRPr="00B43481">
              <w:rPr>
                <w:sz w:val="24"/>
                <w:szCs w:val="24"/>
              </w:rPr>
              <w:t>отдел по ФКиС</w:t>
            </w:r>
            <w:r w:rsidR="009C4CEF" w:rsidRPr="00B43481">
              <w:rPr>
                <w:sz w:val="24"/>
                <w:szCs w:val="24"/>
              </w:rPr>
              <w:t>)</w:t>
            </w:r>
            <w:r w:rsidRPr="00B43481">
              <w:rPr>
                <w:sz w:val="24"/>
                <w:szCs w:val="24"/>
              </w:rPr>
              <w:t>, муниципальное бюджетное учреждение «Центр физкультурно-массовой работы города Батайска»</w:t>
            </w:r>
          </w:p>
        </w:tc>
      </w:tr>
      <w:tr w:rsidR="009C4CEF" w:rsidRPr="00B43481" w:rsidTr="00A37DC6">
        <w:tc>
          <w:tcPr>
            <w:tcW w:w="3885" w:type="dxa"/>
            <w:tcMar>
              <w:bottom w:w="57" w:type="dxa"/>
            </w:tcMar>
          </w:tcPr>
          <w:p w:rsidR="009C4CEF" w:rsidRPr="00B43481" w:rsidRDefault="009C4CEF" w:rsidP="00B43481">
            <w:pPr>
              <w:autoSpaceDE w:val="0"/>
              <w:autoSpaceDN w:val="0"/>
              <w:adjustRightInd w:val="0"/>
              <w:rPr>
                <w:sz w:val="24"/>
                <w:szCs w:val="24"/>
              </w:rPr>
            </w:pPr>
            <w:r w:rsidRPr="00B43481">
              <w:rPr>
                <w:sz w:val="24"/>
                <w:szCs w:val="24"/>
              </w:rPr>
              <w:t xml:space="preserve">Участники подпрограммы 1 </w:t>
            </w:r>
          </w:p>
          <w:p w:rsidR="009C4CEF" w:rsidRPr="00B43481" w:rsidRDefault="009C4CEF" w:rsidP="00B43481">
            <w:pPr>
              <w:autoSpaceDE w:val="0"/>
              <w:autoSpaceDN w:val="0"/>
              <w:adjustRightInd w:val="0"/>
              <w:rPr>
                <w:sz w:val="24"/>
                <w:szCs w:val="24"/>
              </w:rPr>
            </w:pP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E310DB" w:rsidP="00B43481">
            <w:pPr>
              <w:autoSpaceDE w:val="0"/>
              <w:autoSpaceDN w:val="0"/>
              <w:adjustRightInd w:val="0"/>
              <w:jc w:val="both"/>
              <w:rPr>
                <w:sz w:val="24"/>
                <w:szCs w:val="24"/>
              </w:rPr>
            </w:pPr>
            <w:r w:rsidRPr="00B43481">
              <w:rPr>
                <w:sz w:val="24"/>
                <w:szCs w:val="24"/>
              </w:rPr>
              <w:t>Управление образования города Батайска,</w:t>
            </w:r>
          </w:p>
          <w:p w:rsidR="009C4CEF" w:rsidRPr="00B43481" w:rsidRDefault="00E310DB" w:rsidP="00647424">
            <w:pPr>
              <w:autoSpaceDE w:val="0"/>
              <w:autoSpaceDN w:val="0"/>
              <w:adjustRightInd w:val="0"/>
              <w:jc w:val="both"/>
              <w:rPr>
                <w:sz w:val="24"/>
                <w:szCs w:val="24"/>
              </w:rPr>
            </w:pPr>
            <w:r w:rsidRPr="00B43481">
              <w:rPr>
                <w:sz w:val="24"/>
                <w:szCs w:val="24"/>
              </w:rPr>
              <w:t>УНПО (по согласованию)</w:t>
            </w:r>
            <w:r w:rsidR="009C4CEF" w:rsidRPr="00B43481">
              <w:rPr>
                <w:sz w:val="24"/>
                <w:szCs w:val="24"/>
              </w:rPr>
              <w:t>;</w:t>
            </w:r>
            <w:r w:rsidR="00647424">
              <w:rPr>
                <w:bCs/>
                <w:sz w:val="24"/>
                <w:szCs w:val="24"/>
              </w:rPr>
              <w:t xml:space="preserve"> отдел по делам молодежи Администрации города Батайска; </w:t>
            </w:r>
            <w:r w:rsidR="009C4CEF" w:rsidRPr="00B43481">
              <w:rPr>
                <w:sz w:val="24"/>
                <w:szCs w:val="24"/>
              </w:rPr>
              <w:t xml:space="preserve">центр тестирования по выполнению </w:t>
            </w:r>
            <w:r w:rsidR="00A37DC6" w:rsidRPr="00B43481">
              <w:rPr>
                <w:spacing w:val="-6"/>
                <w:sz w:val="24"/>
                <w:szCs w:val="24"/>
              </w:rPr>
              <w:t xml:space="preserve">нормативов испытаний (тестов) </w:t>
            </w:r>
            <w:r w:rsidR="009C4CEF" w:rsidRPr="00B43481">
              <w:rPr>
                <w:spacing w:val="-6"/>
                <w:sz w:val="24"/>
                <w:szCs w:val="24"/>
              </w:rPr>
              <w:t>Всероссийского</w:t>
            </w:r>
            <w:r w:rsidR="009C4CEF" w:rsidRPr="00B43481">
              <w:rPr>
                <w:sz w:val="24"/>
                <w:szCs w:val="24"/>
              </w:rPr>
              <w:t xml:space="preserve"> физкультурно-спортивного комплекса «Готов к труду и обороне» (ГТО</w:t>
            </w:r>
            <w:r w:rsidR="007639AC" w:rsidRPr="00B43481">
              <w:rPr>
                <w:sz w:val="24"/>
                <w:szCs w:val="24"/>
              </w:rPr>
              <w:t>)</w:t>
            </w:r>
          </w:p>
        </w:tc>
      </w:tr>
      <w:tr w:rsidR="009C4CEF" w:rsidRPr="00B43481" w:rsidTr="00A37DC6">
        <w:tc>
          <w:tcPr>
            <w:tcW w:w="3885" w:type="dxa"/>
            <w:tcMar>
              <w:bottom w:w="57" w:type="dxa"/>
            </w:tcMar>
            <w:hideMark/>
          </w:tcPr>
          <w:p w:rsidR="009C4CEF" w:rsidRPr="00B43481" w:rsidRDefault="009C4CEF" w:rsidP="00B43481">
            <w:pPr>
              <w:autoSpaceDE w:val="0"/>
              <w:autoSpaceDN w:val="0"/>
              <w:adjustRightInd w:val="0"/>
              <w:rPr>
                <w:sz w:val="24"/>
                <w:szCs w:val="24"/>
              </w:rPr>
            </w:pPr>
            <w:r w:rsidRPr="00B43481">
              <w:rPr>
                <w:sz w:val="24"/>
                <w:szCs w:val="24"/>
              </w:rPr>
              <w:t xml:space="preserve">Программно-целевые инструменты подпрограммы 1 </w:t>
            </w: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отсутствуют</w:t>
            </w:r>
          </w:p>
        </w:tc>
      </w:tr>
      <w:tr w:rsidR="009C4CEF" w:rsidRPr="00B43481" w:rsidTr="00A37DC6">
        <w:tc>
          <w:tcPr>
            <w:tcW w:w="3885" w:type="dxa"/>
            <w:tcMar>
              <w:bottom w:w="57" w:type="dxa"/>
            </w:tcMar>
          </w:tcPr>
          <w:p w:rsidR="009C4CEF" w:rsidRPr="00B43481" w:rsidRDefault="009C4CEF" w:rsidP="00B43481">
            <w:pPr>
              <w:autoSpaceDE w:val="0"/>
              <w:autoSpaceDN w:val="0"/>
              <w:adjustRightInd w:val="0"/>
              <w:rPr>
                <w:sz w:val="24"/>
                <w:szCs w:val="24"/>
              </w:rPr>
            </w:pPr>
            <w:r w:rsidRPr="00B43481">
              <w:rPr>
                <w:sz w:val="24"/>
                <w:szCs w:val="24"/>
              </w:rPr>
              <w:t>Цели подпрограммы 1</w:t>
            </w:r>
          </w:p>
          <w:p w:rsidR="009C4CEF" w:rsidRPr="00B43481" w:rsidRDefault="009C4CEF" w:rsidP="00B43481">
            <w:pPr>
              <w:autoSpaceDE w:val="0"/>
              <w:autoSpaceDN w:val="0"/>
              <w:adjustRightInd w:val="0"/>
              <w:rPr>
                <w:sz w:val="24"/>
                <w:szCs w:val="24"/>
              </w:rPr>
            </w:pP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9C4CEF" w:rsidP="00B43481">
            <w:pPr>
              <w:autoSpaceDE w:val="0"/>
              <w:autoSpaceDN w:val="0"/>
              <w:adjustRightInd w:val="0"/>
              <w:jc w:val="both"/>
              <w:rPr>
                <w:sz w:val="24"/>
                <w:szCs w:val="24"/>
              </w:rPr>
            </w:pPr>
            <w:r w:rsidRPr="00B43481">
              <w:rPr>
                <w:bCs/>
                <w:sz w:val="24"/>
                <w:szCs w:val="24"/>
              </w:rPr>
              <w:t xml:space="preserve">повышения мотивации жителей </w:t>
            </w:r>
            <w:r w:rsidR="007639AC" w:rsidRPr="00B43481">
              <w:rPr>
                <w:sz w:val="24"/>
                <w:szCs w:val="24"/>
              </w:rPr>
              <w:t xml:space="preserve">города Батайска </w:t>
            </w:r>
            <w:r w:rsidRPr="00B43481">
              <w:rPr>
                <w:bCs/>
                <w:sz w:val="24"/>
                <w:szCs w:val="24"/>
              </w:rPr>
              <w:t>к регулярным занятиям физической культурой и спортом и ведению здорового образа жизни</w:t>
            </w:r>
          </w:p>
        </w:tc>
      </w:tr>
      <w:tr w:rsidR="009C4CEF" w:rsidRPr="00B43481" w:rsidTr="00A37DC6">
        <w:tc>
          <w:tcPr>
            <w:tcW w:w="3885" w:type="dxa"/>
            <w:tcMar>
              <w:bottom w:w="57" w:type="dxa"/>
            </w:tcMar>
          </w:tcPr>
          <w:p w:rsidR="009C4CEF" w:rsidRPr="00B43481" w:rsidRDefault="009C4CEF" w:rsidP="00B43481">
            <w:pPr>
              <w:autoSpaceDE w:val="0"/>
              <w:autoSpaceDN w:val="0"/>
              <w:adjustRightInd w:val="0"/>
              <w:rPr>
                <w:sz w:val="24"/>
                <w:szCs w:val="24"/>
              </w:rPr>
            </w:pPr>
            <w:r w:rsidRPr="00B43481">
              <w:rPr>
                <w:sz w:val="24"/>
                <w:szCs w:val="24"/>
              </w:rPr>
              <w:t>Задачи подпрограммы 1</w:t>
            </w:r>
          </w:p>
          <w:p w:rsidR="009C4CEF" w:rsidRPr="00B43481" w:rsidRDefault="009C4CEF" w:rsidP="00B43481">
            <w:pPr>
              <w:autoSpaceDE w:val="0"/>
              <w:autoSpaceDN w:val="0"/>
              <w:adjustRightInd w:val="0"/>
              <w:rPr>
                <w:sz w:val="24"/>
                <w:szCs w:val="24"/>
              </w:rPr>
            </w:pP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совершенствование системы физического воспитания различных категорий и групп населения, в том и лиц с ограниченными возможностями здоровья;</w:t>
            </w:r>
          </w:p>
          <w:p w:rsidR="009C4CEF" w:rsidRPr="00B43481" w:rsidRDefault="009C4CEF" w:rsidP="00B43481">
            <w:pPr>
              <w:autoSpaceDE w:val="0"/>
              <w:autoSpaceDN w:val="0"/>
              <w:adjustRightInd w:val="0"/>
              <w:jc w:val="both"/>
              <w:rPr>
                <w:sz w:val="24"/>
                <w:szCs w:val="24"/>
              </w:rPr>
            </w:pPr>
            <w:r w:rsidRPr="00B43481">
              <w:rPr>
                <w:sz w:val="24"/>
                <w:szCs w:val="24"/>
              </w:rPr>
              <w:t>развитие студенческого спорта на базе образо</w:t>
            </w:r>
            <w:r w:rsidR="00A37DC6" w:rsidRPr="00B43481">
              <w:rPr>
                <w:sz w:val="24"/>
                <w:szCs w:val="24"/>
              </w:rPr>
              <w:t xml:space="preserve">вательных учреждений среднего </w:t>
            </w:r>
            <w:r w:rsidRPr="00B43481">
              <w:rPr>
                <w:sz w:val="24"/>
                <w:szCs w:val="24"/>
              </w:rPr>
              <w:t>профессионального образования</w:t>
            </w:r>
          </w:p>
        </w:tc>
      </w:tr>
      <w:tr w:rsidR="009C4CEF" w:rsidRPr="00B43481" w:rsidTr="00A37DC6">
        <w:tc>
          <w:tcPr>
            <w:tcW w:w="3885" w:type="dxa"/>
            <w:tcMar>
              <w:bottom w:w="57" w:type="dxa"/>
            </w:tcMar>
          </w:tcPr>
          <w:p w:rsidR="009C4CEF" w:rsidRPr="00B43481" w:rsidRDefault="009C4CEF" w:rsidP="00B43481">
            <w:pPr>
              <w:autoSpaceDE w:val="0"/>
              <w:autoSpaceDN w:val="0"/>
              <w:adjustRightInd w:val="0"/>
              <w:rPr>
                <w:sz w:val="24"/>
                <w:szCs w:val="24"/>
              </w:rPr>
            </w:pPr>
            <w:r w:rsidRPr="00B43481">
              <w:rPr>
                <w:sz w:val="24"/>
                <w:szCs w:val="24"/>
              </w:rPr>
              <w:t xml:space="preserve">Целевые индикаторы и показатели подпрограммы 1 </w:t>
            </w:r>
          </w:p>
          <w:p w:rsidR="009C4CEF" w:rsidRPr="00B43481" w:rsidRDefault="009C4CEF" w:rsidP="00B43481">
            <w:pPr>
              <w:autoSpaceDE w:val="0"/>
              <w:autoSpaceDN w:val="0"/>
              <w:adjustRightInd w:val="0"/>
              <w:rPr>
                <w:sz w:val="24"/>
                <w:szCs w:val="24"/>
              </w:rPr>
            </w:pP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r w:rsidRPr="00B43481">
              <w:rPr>
                <w:sz w:val="24"/>
                <w:szCs w:val="24"/>
              </w:rPr>
              <w:t>–</w:t>
            </w: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r w:rsidRPr="00B43481">
              <w:rPr>
                <w:sz w:val="24"/>
                <w:szCs w:val="24"/>
              </w:rPr>
              <w:t>–</w:t>
            </w: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p>
          <w:p w:rsidR="00A1435E" w:rsidRPr="00B43481" w:rsidRDefault="00A1435E" w:rsidP="00B43481">
            <w:pPr>
              <w:autoSpaceDE w:val="0"/>
              <w:autoSpaceDN w:val="0"/>
              <w:adjustRightInd w:val="0"/>
              <w:jc w:val="both"/>
              <w:rPr>
                <w:sz w:val="24"/>
                <w:szCs w:val="24"/>
              </w:rPr>
            </w:pPr>
            <w:r w:rsidRPr="00B43481">
              <w:rPr>
                <w:sz w:val="24"/>
                <w:szCs w:val="24"/>
              </w:rPr>
              <w:t>–</w:t>
            </w:r>
          </w:p>
          <w:p w:rsidR="00A1435E" w:rsidRPr="00B43481" w:rsidRDefault="00A1435E" w:rsidP="00B43481">
            <w:pPr>
              <w:autoSpaceDE w:val="0"/>
              <w:autoSpaceDN w:val="0"/>
              <w:adjustRightInd w:val="0"/>
              <w:jc w:val="both"/>
              <w:rPr>
                <w:sz w:val="24"/>
                <w:szCs w:val="24"/>
              </w:rPr>
            </w:pPr>
          </w:p>
        </w:tc>
        <w:tc>
          <w:tcPr>
            <w:tcW w:w="5698"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доля лиц с ограниченными возможностями здоровья и инвалидов</w:t>
            </w:r>
            <w:r w:rsidR="00A1435E" w:rsidRPr="00B43481">
              <w:rPr>
                <w:sz w:val="24"/>
                <w:szCs w:val="24"/>
              </w:rPr>
              <w:t xml:space="preserve"> города Батайска</w:t>
            </w:r>
            <w:r w:rsidRPr="00B43481">
              <w:rPr>
                <w:sz w:val="24"/>
                <w:szCs w:val="24"/>
              </w:rPr>
              <w:t>, систематически зани</w:t>
            </w:r>
            <w:r w:rsidR="00A37DC6" w:rsidRPr="00B43481">
              <w:rPr>
                <w:sz w:val="24"/>
                <w:szCs w:val="24"/>
              </w:rPr>
              <w:t>мающихся физической культурой и </w:t>
            </w:r>
            <w:r w:rsidRPr="00B43481">
              <w:rPr>
                <w:sz w:val="24"/>
                <w:szCs w:val="24"/>
              </w:rPr>
              <w:t>спортом, в общей численности данной категории населения;</w:t>
            </w:r>
          </w:p>
          <w:p w:rsidR="009C4CEF" w:rsidRPr="00B43481" w:rsidRDefault="009C4CEF" w:rsidP="00B43481">
            <w:pPr>
              <w:autoSpaceDE w:val="0"/>
              <w:autoSpaceDN w:val="0"/>
              <w:adjustRightInd w:val="0"/>
              <w:jc w:val="both"/>
              <w:rPr>
                <w:sz w:val="24"/>
                <w:szCs w:val="24"/>
              </w:rPr>
            </w:pPr>
            <w:r w:rsidRPr="00B43481">
              <w:rPr>
                <w:sz w:val="24"/>
                <w:szCs w:val="24"/>
              </w:rPr>
              <w:t>доля учащихся и студентов</w:t>
            </w:r>
            <w:r w:rsidR="00A1435E" w:rsidRPr="00B43481">
              <w:rPr>
                <w:sz w:val="24"/>
                <w:szCs w:val="24"/>
              </w:rPr>
              <w:t xml:space="preserve"> города Батайска</w:t>
            </w:r>
            <w:r w:rsidRPr="00B43481">
              <w:rPr>
                <w:sz w:val="24"/>
                <w:szCs w:val="24"/>
              </w:rPr>
              <w:t>, систематически зани</w:t>
            </w:r>
            <w:r w:rsidR="00A37DC6" w:rsidRPr="00B43481">
              <w:rPr>
                <w:sz w:val="24"/>
                <w:szCs w:val="24"/>
              </w:rPr>
              <w:t>мающихся физической культурой и </w:t>
            </w:r>
            <w:r w:rsidRPr="00B43481">
              <w:rPr>
                <w:sz w:val="24"/>
                <w:szCs w:val="24"/>
              </w:rPr>
              <w:t>спортом, в обще</w:t>
            </w:r>
            <w:r w:rsidR="00A37DC6" w:rsidRPr="00B43481">
              <w:rPr>
                <w:sz w:val="24"/>
                <w:szCs w:val="24"/>
              </w:rPr>
              <w:t>й численности учащихся и </w:t>
            </w:r>
            <w:r w:rsidRPr="00B43481">
              <w:rPr>
                <w:sz w:val="24"/>
                <w:szCs w:val="24"/>
              </w:rPr>
              <w:t>студентов;</w:t>
            </w:r>
          </w:p>
          <w:p w:rsidR="009C4CEF" w:rsidRPr="00B43481" w:rsidRDefault="009C4CEF" w:rsidP="00B43481">
            <w:pPr>
              <w:autoSpaceDE w:val="0"/>
              <w:autoSpaceDN w:val="0"/>
              <w:adjustRightInd w:val="0"/>
              <w:jc w:val="both"/>
              <w:rPr>
                <w:sz w:val="24"/>
                <w:szCs w:val="24"/>
              </w:rPr>
            </w:pPr>
            <w:r w:rsidRPr="00B43481">
              <w:rPr>
                <w:sz w:val="24"/>
                <w:szCs w:val="24"/>
              </w:rPr>
              <w:t xml:space="preserve">доля населения </w:t>
            </w:r>
            <w:r w:rsidR="00A1435E" w:rsidRPr="00B43481">
              <w:rPr>
                <w:sz w:val="24"/>
                <w:szCs w:val="24"/>
              </w:rPr>
              <w:t>города Батайска</w:t>
            </w:r>
            <w:r w:rsidRPr="00B43481">
              <w:rPr>
                <w:sz w:val="24"/>
                <w:szCs w:val="24"/>
              </w:rPr>
              <w:t>, занятого в экономике, занимающегося физической культурой и спортом, в общей численности населения, занятого в экономике;</w:t>
            </w:r>
          </w:p>
          <w:p w:rsidR="009C4CEF" w:rsidRPr="00B43481" w:rsidRDefault="009C4CEF" w:rsidP="00B43481">
            <w:pPr>
              <w:autoSpaceDE w:val="0"/>
              <w:autoSpaceDN w:val="0"/>
              <w:adjustRightInd w:val="0"/>
              <w:jc w:val="both"/>
              <w:rPr>
                <w:sz w:val="24"/>
                <w:szCs w:val="24"/>
              </w:rPr>
            </w:pPr>
            <w:r w:rsidRPr="00B43481">
              <w:rPr>
                <w:sz w:val="24"/>
                <w:szCs w:val="24"/>
              </w:rPr>
              <w:t xml:space="preserve">доля населения </w:t>
            </w:r>
            <w:r w:rsidR="00A1435E" w:rsidRPr="00B43481">
              <w:rPr>
                <w:sz w:val="24"/>
                <w:szCs w:val="24"/>
              </w:rPr>
              <w:t>города Батайска</w:t>
            </w:r>
            <w:r w:rsidRPr="00B43481">
              <w:rPr>
                <w:sz w:val="24"/>
                <w:szCs w:val="24"/>
              </w:rPr>
              <w:t>,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w:t>
            </w:r>
            <w:r w:rsidR="00C81C78" w:rsidRPr="00B43481">
              <w:rPr>
                <w:sz w:val="24"/>
                <w:szCs w:val="24"/>
              </w:rPr>
              <w:t xml:space="preserve">ного комплекса «Готов к труду </w:t>
            </w:r>
            <w:r w:rsidR="00C81C78" w:rsidRPr="00B43481">
              <w:rPr>
                <w:spacing w:val="-4"/>
                <w:sz w:val="24"/>
                <w:szCs w:val="24"/>
              </w:rPr>
              <w:t>и </w:t>
            </w:r>
            <w:r w:rsidRPr="00B43481">
              <w:rPr>
                <w:spacing w:val="-4"/>
                <w:sz w:val="24"/>
                <w:szCs w:val="24"/>
              </w:rPr>
              <w:t>обороне» (ГТО), из них учащихся и студентов</w:t>
            </w:r>
          </w:p>
        </w:tc>
      </w:tr>
      <w:tr w:rsidR="009C4CEF" w:rsidRPr="00B43481" w:rsidTr="00A37DC6">
        <w:tc>
          <w:tcPr>
            <w:tcW w:w="3885" w:type="dxa"/>
            <w:tcMar>
              <w:bottom w:w="57" w:type="dxa"/>
            </w:tcMar>
            <w:hideMark/>
          </w:tcPr>
          <w:p w:rsidR="009C4CEF" w:rsidRPr="00B43481" w:rsidRDefault="009C4CEF" w:rsidP="00B43481">
            <w:pPr>
              <w:autoSpaceDE w:val="0"/>
              <w:autoSpaceDN w:val="0"/>
              <w:adjustRightInd w:val="0"/>
              <w:rPr>
                <w:sz w:val="24"/>
                <w:szCs w:val="24"/>
              </w:rPr>
            </w:pPr>
            <w:r w:rsidRPr="00B43481">
              <w:rPr>
                <w:sz w:val="24"/>
                <w:szCs w:val="24"/>
              </w:rPr>
              <w:t xml:space="preserve">Этапы и сроки реализации </w:t>
            </w:r>
            <w:r w:rsidRPr="00B43481">
              <w:rPr>
                <w:sz w:val="24"/>
                <w:szCs w:val="24"/>
              </w:rPr>
              <w:lastRenderedPageBreak/>
              <w:t xml:space="preserve">подпрограммы 1 </w:t>
            </w: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lastRenderedPageBreak/>
              <w:t>–</w:t>
            </w:r>
          </w:p>
        </w:tc>
        <w:tc>
          <w:tcPr>
            <w:tcW w:w="5698" w:type="dxa"/>
            <w:tcMar>
              <w:bottom w:w="57" w:type="dxa"/>
            </w:tcMar>
            <w:hideMark/>
          </w:tcPr>
          <w:p w:rsidR="009C4CEF" w:rsidRPr="00B43481" w:rsidRDefault="00B21BAB" w:rsidP="00B43481">
            <w:pPr>
              <w:autoSpaceDE w:val="0"/>
              <w:autoSpaceDN w:val="0"/>
              <w:adjustRightInd w:val="0"/>
              <w:jc w:val="both"/>
              <w:rPr>
                <w:sz w:val="24"/>
                <w:szCs w:val="24"/>
              </w:rPr>
            </w:pPr>
            <w:r w:rsidRPr="00B43481">
              <w:rPr>
                <w:bCs/>
                <w:sz w:val="24"/>
                <w:szCs w:val="24"/>
              </w:rPr>
              <w:t>э</w:t>
            </w:r>
            <w:r w:rsidR="009C4CEF" w:rsidRPr="00B43481">
              <w:rPr>
                <w:bCs/>
                <w:sz w:val="24"/>
                <w:szCs w:val="24"/>
              </w:rPr>
              <w:t>та</w:t>
            </w:r>
            <w:r w:rsidR="00C81C78" w:rsidRPr="00B43481">
              <w:rPr>
                <w:bCs/>
                <w:sz w:val="24"/>
                <w:szCs w:val="24"/>
              </w:rPr>
              <w:t>пы реализации подпрограммы 1 не </w:t>
            </w:r>
            <w:r w:rsidR="009C4CEF" w:rsidRPr="00B43481">
              <w:rPr>
                <w:bCs/>
                <w:sz w:val="24"/>
                <w:szCs w:val="24"/>
              </w:rPr>
              <w:t xml:space="preserve">выделяются. </w:t>
            </w:r>
            <w:r w:rsidR="009C4CEF" w:rsidRPr="00B43481">
              <w:rPr>
                <w:sz w:val="24"/>
                <w:szCs w:val="24"/>
              </w:rPr>
              <w:lastRenderedPageBreak/>
              <w:t xml:space="preserve">Сроки реализации подпрограммы 1 – </w:t>
            </w:r>
            <w:r w:rsidR="009C4CEF" w:rsidRPr="00B43481">
              <w:rPr>
                <w:bCs/>
                <w:sz w:val="24"/>
                <w:szCs w:val="24"/>
              </w:rPr>
              <w:t>2019 – 2030 годы</w:t>
            </w:r>
          </w:p>
        </w:tc>
      </w:tr>
      <w:tr w:rsidR="009C4CEF" w:rsidRPr="00B43481" w:rsidTr="00A37DC6">
        <w:tc>
          <w:tcPr>
            <w:tcW w:w="3885" w:type="dxa"/>
            <w:tcMar>
              <w:bottom w:w="57" w:type="dxa"/>
            </w:tcMar>
          </w:tcPr>
          <w:p w:rsidR="009C4CEF" w:rsidRPr="00B43481" w:rsidRDefault="009C4CEF" w:rsidP="00B43481">
            <w:pPr>
              <w:autoSpaceDE w:val="0"/>
              <w:autoSpaceDN w:val="0"/>
              <w:adjustRightInd w:val="0"/>
              <w:rPr>
                <w:sz w:val="24"/>
                <w:szCs w:val="24"/>
              </w:rPr>
            </w:pPr>
            <w:r w:rsidRPr="00B43481">
              <w:rPr>
                <w:sz w:val="24"/>
                <w:szCs w:val="24"/>
              </w:rPr>
              <w:lastRenderedPageBreak/>
              <w:t xml:space="preserve">Ресурсное обеспечение подпрограммы 1 </w:t>
            </w:r>
          </w:p>
          <w:p w:rsidR="009C4CEF" w:rsidRPr="00B43481" w:rsidRDefault="009C4CEF" w:rsidP="00B43481">
            <w:pPr>
              <w:autoSpaceDE w:val="0"/>
              <w:autoSpaceDN w:val="0"/>
              <w:adjustRightInd w:val="0"/>
              <w:rPr>
                <w:sz w:val="24"/>
                <w:szCs w:val="24"/>
              </w:rPr>
            </w:pP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DA4232" w:rsidRPr="00B43481" w:rsidRDefault="009C4CEF" w:rsidP="00DA4232">
            <w:pPr>
              <w:shd w:val="clear" w:color="auto" w:fill="FFFFFF"/>
              <w:jc w:val="both"/>
              <w:rPr>
                <w:bCs/>
                <w:sz w:val="24"/>
                <w:szCs w:val="24"/>
                <w:lang w:eastAsia="en-US"/>
              </w:rPr>
            </w:pPr>
            <w:r w:rsidRPr="00B43481">
              <w:rPr>
                <w:bCs/>
                <w:sz w:val="24"/>
                <w:szCs w:val="24"/>
              </w:rPr>
              <w:t>общий объем финансирования    под</w:t>
            </w:r>
            <w:r w:rsidRPr="00B43481">
              <w:rPr>
                <w:sz w:val="24"/>
                <w:szCs w:val="24"/>
              </w:rPr>
              <w:t xml:space="preserve">программы 1 – </w:t>
            </w:r>
            <w:r w:rsidR="00DA4232">
              <w:rPr>
                <w:bCs/>
                <w:spacing w:val="-4"/>
                <w:sz w:val="24"/>
                <w:szCs w:val="24"/>
                <w:lang w:eastAsia="en-US"/>
              </w:rPr>
              <w:t xml:space="preserve">78482,1 </w:t>
            </w:r>
            <w:r w:rsidR="00DA4232" w:rsidRPr="00B43481">
              <w:rPr>
                <w:bCs/>
                <w:spacing w:val="-4"/>
                <w:sz w:val="24"/>
                <w:szCs w:val="24"/>
                <w:lang w:eastAsia="en-US"/>
              </w:rPr>
              <w:t>тыс. рублей,</w:t>
            </w:r>
            <w:r w:rsidR="00DA4232" w:rsidRPr="00B43481">
              <w:rPr>
                <w:bCs/>
                <w:sz w:val="24"/>
                <w:szCs w:val="24"/>
                <w:lang w:eastAsia="en-US"/>
              </w:rPr>
              <w:t xml:space="preserve"> в том числе:</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2019 году –  </w:t>
            </w:r>
            <w:r>
              <w:rPr>
                <w:sz w:val="24"/>
                <w:szCs w:val="24"/>
                <w:lang w:eastAsia="en-US"/>
              </w:rPr>
              <w:t xml:space="preserve">6420,0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2020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2021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rPr>
            </w:pPr>
            <w:r w:rsidRPr="00B43481">
              <w:rPr>
                <w:sz w:val="24"/>
                <w:szCs w:val="24"/>
                <w:lang w:eastAsia="en-US"/>
              </w:rPr>
              <w:t xml:space="preserve">в 2022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2023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2024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2025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2026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2027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2028 году – </w:t>
            </w:r>
            <w:r>
              <w:rPr>
                <w:sz w:val="24"/>
                <w:szCs w:val="24"/>
                <w:lang w:eastAsia="en-US"/>
              </w:rPr>
              <w:t xml:space="preserve">6551,1 </w:t>
            </w:r>
            <w:r w:rsidRPr="00B43481">
              <w:rPr>
                <w:sz w:val="24"/>
                <w:szCs w:val="24"/>
                <w:lang w:eastAsia="en-US"/>
              </w:rPr>
              <w:t>тыс. рублей;</w:t>
            </w:r>
          </w:p>
          <w:p w:rsidR="00DA4232" w:rsidRPr="00B43481" w:rsidRDefault="00DA4232" w:rsidP="00DA4232">
            <w:pPr>
              <w:shd w:val="clear" w:color="auto" w:fill="FFFFFF"/>
              <w:jc w:val="both"/>
              <w:rPr>
                <w:sz w:val="24"/>
                <w:szCs w:val="24"/>
                <w:lang w:eastAsia="en-US"/>
              </w:rPr>
            </w:pPr>
            <w:r w:rsidRPr="00B43481">
              <w:rPr>
                <w:sz w:val="24"/>
                <w:szCs w:val="24"/>
                <w:lang w:eastAsia="en-US"/>
              </w:rPr>
              <w:t xml:space="preserve">в 2028 году – </w:t>
            </w:r>
            <w:r>
              <w:rPr>
                <w:sz w:val="24"/>
                <w:szCs w:val="24"/>
                <w:lang w:eastAsia="en-US"/>
              </w:rPr>
              <w:t xml:space="preserve">6551,1 </w:t>
            </w:r>
            <w:r w:rsidRPr="00B43481">
              <w:rPr>
                <w:sz w:val="24"/>
                <w:szCs w:val="24"/>
                <w:lang w:eastAsia="en-US"/>
              </w:rPr>
              <w:t>тыс. рублей;</w:t>
            </w:r>
          </w:p>
          <w:p w:rsidR="009C4CEF" w:rsidRPr="00B43481" w:rsidRDefault="00DA4232" w:rsidP="00DA4232">
            <w:pPr>
              <w:shd w:val="clear" w:color="auto" w:fill="FFFFFF"/>
              <w:jc w:val="both"/>
              <w:rPr>
                <w:sz w:val="24"/>
                <w:szCs w:val="24"/>
                <w:lang w:eastAsia="en-US"/>
              </w:rPr>
            </w:pPr>
            <w:r w:rsidRPr="00B43481">
              <w:rPr>
                <w:sz w:val="24"/>
                <w:szCs w:val="24"/>
                <w:lang w:eastAsia="en-US"/>
              </w:rPr>
              <w:t xml:space="preserve">в 2030 году – </w:t>
            </w:r>
            <w:r>
              <w:rPr>
                <w:sz w:val="24"/>
                <w:szCs w:val="24"/>
                <w:lang w:eastAsia="en-US"/>
              </w:rPr>
              <w:t xml:space="preserve">6551,1 </w:t>
            </w:r>
            <w:r w:rsidRPr="00B43481">
              <w:rPr>
                <w:sz w:val="24"/>
                <w:szCs w:val="24"/>
                <w:lang w:eastAsia="en-US"/>
              </w:rPr>
              <w:t>тыс. рублей.</w:t>
            </w:r>
          </w:p>
        </w:tc>
      </w:tr>
      <w:tr w:rsidR="009C4CEF" w:rsidRPr="00B43481" w:rsidTr="00A37DC6">
        <w:tc>
          <w:tcPr>
            <w:tcW w:w="3885" w:type="dxa"/>
            <w:tcMar>
              <w:bottom w:w="57" w:type="dxa"/>
            </w:tcMar>
            <w:hideMark/>
          </w:tcPr>
          <w:p w:rsidR="009C4CEF" w:rsidRPr="00B43481" w:rsidRDefault="009C4CEF" w:rsidP="00B43481">
            <w:pPr>
              <w:autoSpaceDE w:val="0"/>
              <w:autoSpaceDN w:val="0"/>
              <w:adjustRightInd w:val="0"/>
              <w:rPr>
                <w:sz w:val="24"/>
                <w:szCs w:val="24"/>
              </w:rPr>
            </w:pPr>
            <w:r w:rsidRPr="00B43481">
              <w:rPr>
                <w:sz w:val="24"/>
                <w:szCs w:val="24"/>
              </w:rPr>
              <w:t>Ожидаемые результаты реализации подпрограммы 1</w:t>
            </w:r>
          </w:p>
        </w:tc>
        <w:tc>
          <w:tcPr>
            <w:tcW w:w="283"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w:t>
            </w:r>
          </w:p>
        </w:tc>
        <w:tc>
          <w:tcPr>
            <w:tcW w:w="5698" w:type="dxa"/>
            <w:tcMar>
              <w:bottom w:w="57" w:type="dxa"/>
            </w:tcMar>
            <w:hideMark/>
          </w:tcPr>
          <w:p w:rsidR="009C4CEF" w:rsidRPr="00B43481" w:rsidRDefault="009C4CEF" w:rsidP="00B43481">
            <w:pPr>
              <w:autoSpaceDE w:val="0"/>
              <w:autoSpaceDN w:val="0"/>
              <w:adjustRightInd w:val="0"/>
              <w:jc w:val="both"/>
              <w:rPr>
                <w:sz w:val="24"/>
                <w:szCs w:val="24"/>
              </w:rPr>
            </w:pPr>
            <w:r w:rsidRPr="00B43481">
              <w:rPr>
                <w:sz w:val="24"/>
                <w:szCs w:val="24"/>
              </w:rPr>
              <w:t>совершенствование системы физического воспитания;</w:t>
            </w:r>
          </w:p>
          <w:p w:rsidR="009C4CEF" w:rsidRPr="00B43481" w:rsidRDefault="009C4CEF" w:rsidP="00B43481">
            <w:pPr>
              <w:autoSpaceDE w:val="0"/>
              <w:autoSpaceDN w:val="0"/>
              <w:adjustRightInd w:val="0"/>
              <w:jc w:val="both"/>
              <w:rPr>
                <w:sz w:val="24"/>
                <w:szCs w:val="24"/>
              </w:rPr>
            </w:pPr>
            <w:r w:rsidRPr="00B43481">
              <w:rPr>
                <w:sz w:val="24"/>
                <w:szCs w:val="24"/>
              </w:rPr>
              <w:t xml:space="preserve">рост числа жителей, занимающихся адаптивной физической культурой и спортом; </w:t>
            </w:r>
          </w:p>
          <w:p w:rsidR="009C4CEF" w:rsidRPr="00B43481" w:rsidRDefault="009C4CEF" w:rsidP="00B43481">
            <w:pPr>
              <w:autoSpaceDE w:val="0"/>
              <w:autoSpaceDN w:val="0"/>
              <w:adjustRightInd w:val="0"/>
              <w:jc w:val="both"/>
              <w:rPr>
                <w:sz w:val="24"/>
                <w:szCs w:val="24"/>
              </w:rPr>
            </w:pPr>
            <w:r w:rsidRPr="00B43481">
              <w:rPr>
                <w:sz w:val="24"/>
                <w:szCs w:val="24"/>
              </w:rPr>
              <w:t>развитие сети спортивных сооружений, доступной для различных категорий и групп населения</w:t>
            </w:r>
          </w:p>
        </w:tc>
      </w:tr>
    </w:tbl>
    <w:p w:rsidR="009C4CEF" w:rsidRPr="00B43481" w:rsidRDefault="009C4CEF" w:rsidP="00B43481">
      <w:pPr>
        <w:jc w:val="center"/>
        <w:rPr>
          <w:kern w:val="2"/>
          <w:sz w:val="24"/>
          <w:szCs w:val="24"/>
        </w:rPr>
      </w:pPr>
    </w:p>
    <w:p w:rsidR="009C4CEF" w:rsidRPr="00B43481" w:rsidRDefault="009C4CEF" w:rsidP="00B43481">
      <w:pPr>
        <w:jc w:val="center"/>
        <w:rPr>
          <w:kern w:val="2"/>
          <w:sz w:val="24"/>
          <w:szCs w:val="24"/>
        </w:rPr>
      </w:pPr>
      <w:r w:rsidRPr="00B43481">
        <w:rPr>
          <w:kern w:val="2"/>
          <w:sz w:val="24"/>
          <w:szCs w:val="24"/>
        </w:rPr>
        <w:t>ПАСПОРТ</w:t>
      </w:r>
    </w:p>
    <w:p w:rsidR="009C4CEF" w:rsidRPr="00B43481" w:rsidRDefault="009C4CEF" w:rsidP="00B43481">
      <w:pPr>
        <w:jc w:val="center"/>
        <w:rPr>
          <w:kern w:val="2"/>
          <w:sz w:val="24"/>
          <w:szCs w:val="24"/>
        </w:rPr>
      </w:pPr>
      <w:r w:rsidRPr="00B43481">
        <w:rPr>
          <w:kern w:val="2"/>
          <w:sz w:val="24"/>
          <w:szCs w:val="24"/>
        </w:rPr>
        <w:t xml:space="preserve">подпрограммы </w:t>
      </w:r>
      <w:r w:rsidRPr="00B43481">
        <w:rPr>
          <w:bCs/>
          <w:kern w:val="2"/>
          <w:sz w:val="24"/>
          <w:szCs w:val="24"/>
        </w:rPr>
        <w:t xml:space="preserve">«Развитие инфраструктуры спорта в </w:t>
      </w:r>
      <w:r w:rsidR="007F2F58" w:rsidRPr="00B43481">
        <w:rPr>
          <w:bCs/>
          <w:kern w:val="2"/>
          <w:sz w:val="24"/>
          <w:szCs w:val="24"/>
        </w:rPr>
        <w:t>городе Батайск</w:t>
      </w:r>
      <w:r w:rsidRPr="00B43481">
        <w:rPr>
          <w:kern w:val="2"/>
          <w:sz w:val="24"/>
          <w:szCs w:val="24"/>
        </w:rPr>
        <w:t>»</w:t>
      </w:r>
    </w:p>
    <w:p w:rsidR="009C4CEF" w:rsidRPr="00B43481" w:rsidRDefault="009C4CEF" w:rsidP="00B43481">
      <w:pPr>
        <w:shd w:val="clear" w:color="auto" w:fill="FFFFFF"/>
        <w:jc w:val="center"/>
        <w:rPr>
          <w:kern w:val="2"/>
          <w:sz w:val="24"/>
          <w:szCs w:val="24"/>
        </w:rPr>
      </w:pPr>
    </w:p>
    <w:tbl>
      <w:tblPr>
        <w:tblW w:w="5000" w:type="pct"/>
        <w:tblLayout w:type="fixed"/>
        <w:tblCellMar>
          <w:left w:w="57" w:type="dxa"/>
          <w:right w:w="57" w:type="dxa"/>
        </w:tblCellMar>
        <w:tblLook w:val="01E0" w:firstRow="1" w:lastRow="1" w:firstColumn="1" w:lastColumn="1" w:noHBand="0" w:noVBand="0"/>
      </w:tblPr>
      <w:tblGrid>
        <w:gridCol w:w="3473"/>
        <w:gridCol w:w="369"/>
        <w:gridCol w:w="5911"/>
      </w:tblGrid>
      <w:tr w:rsidR="009C4CEF" w:rsidRPr="00B43481" w:rsidTr="00395115">
        <w:tc>
          <w:tcPr>
            <w:tcW w:w="3513" w:type="dxa"/>
            <w:tcMar>
              <w:bottom w:w="28" w:type="dxa"/>
            </w:tcMar>
            <w:hideMark/>
          </w:tcPr>
          <w:p w:rsidR="009C4CEF" w:rsidRPr="00B43481" w:rsidRDefault="009C4CEF" w:rsidP="00B43481">
            <w:pPr>
              <w:shd w:val="clear" w:color="auto" w:fill="FFFFFF"/>
              <w:rPr>
                <w:sz w:val="24"/>
                <w:szCs w:val="24"/>
              </w:rPr>
            </w:pPr>
            <w:r w:rsidRPr="00B43481">
              <w:rPr>
                <w:sz w:val="24"/>
                <w:szCs w:val="24"/>
              </w:rPr>
              <w:t xml:space="preserve">Наименование подпрограммы </w:t>
            </w:r>
          </w:p>
        </w:tc>
        <w:tc>
          <w:tcPr>
            <w:tcW w:w="372" w:type="dxa"/>
            <w:tcMar>
              <w:bottom w:w="57" w:type="dxa"/>
            </w:tcMar>
            <w:hideMark/>
          </w:tcPr>
          <w:p w:rsidR="009C4CEF" w:rsidRPr="00B43481" w:rsidRDefault="009C4CEF" w:rsidP="00B43481">
            <w:pPr>
              <w:shd w:val="clear" w:color="auto" w:fill="FFFFFF"/>
              <w:jc w:val="center"/>
              <w:rPr>
                <w:sz w:val="24"/>
                <w:szCs w:val="24"/>
              </w:rPr>
            </w:pPr>
            <w:r w:rsidRPr="00B43481">
              <w:rPr>
                <w:sz w:val="24"/>
                <w:szCs w:val="24"/>
              </w:rPr>
              <w:t>–</w:t>
            </w:r>
          </w:p>
        </w:tc>
        <w:tc>
          <w:tcPr>
            <w:tcW w:w="5981" w:type="dxa"/>
            <w:tcMar>
              <w:bottom w:w="28" w:type="dxa"/>
            </w:tcMar>
            <w:hideMark/>
          </w:tcPr>
          <w:p w:rsidR="009C4CEF" w:rsidRPr="00B43481" w:rsidRDefault="009C4CEF" w:rsidP="00B43481">
            <w:pPr>
              <w:jc w:val="both"/>
              <w:rPr>
                <w:sz w:val="24"/>
                <w:szCs w:val="24"/>
              </w:rPr>
            </w:pPr>
            <w:r w:rsidRPr="00B43481">
              <w:rPr>
                <w:bCs/>
                <w:sz w:val="24"/>
                <w:szCs w:val="24"/>
              </w:rPr>
              <w:t xml:space="preserve">подпрограмма «Развитие инфраструктуры спорта в </w:t>
            </w:r>
            <w:r w:rsidR="007F2F58" w:rsidRPr="00B43481">
              <w:rPr>
                <w:bCs/>
                <w:sz w:val="24"/>
                <w:szCs w:val="24"/>
              </w:rPr>
              <w:t>городе Батайск</w:t>
            </w:r>
            <w:r w:rsidRPr="00B43481">
              <w:rPr>
                <w:bCs/>
                <w:sz w:val="24"/>
                <w:szCs w:val="24"/>
              </w:rPr>
              <w:t xml:space="preserve">» (далее – подпрограмма </w:t>
            </w:r>
            <w:r w:rsidR="007F2F58" w:rsidRPr="00B43481">
              <w:rPr>
                <w:bCs/>
                <w:sz w:val="24"/>
                <w:szCs w:val="24"/>
              </w:rPr>
              <w:t>2</w:t>
            </w:r>
            <w:r w:rsidRPr="00B43481">
              <w:rPr>
                <w:bCs/>
                <w:sz w:val="24"/>
                <w:szCs w:val="24"/>
              </w:rPr>
              <w:t xml:space="preserve">) </w:t>
            </w:r>
          </w:p>
        </w:tc>
      </w:tr>
      <w:tr w:rsidR="009C4CEF" w:rsidRPr="00B43481" w:rsidTr="00395115">
        <w:tc>
          <w:tcPr>
            <w:tcW w:w="3513" w:type="dxa"/>
            <w:tcMar>
              <w:bottom w:w="57" w:type="dxa"/>
            </w:tcMar>
            <w:hideMark/>
          </w:tcPr>
          <w:p w:rsidR="009C4CEF" w:rsidRPr="00B43481" w:rsidRDefault="009C4CEF" w:rsidP="00B43481">
            <w:pPr>
              <w:rPr>
                <w:sz w:val="24"/>
                <w:szCs w:val="24"/>
              </w:rPr>
            </w:pPr>
            <w:r w:rsidRPr="00B43481">
              <w:rPr>
                <w:sz w:val="24"/>
                <w:szCs w:val="24"/>
              </w:rPr>
              <w:t xml:space="preserve">Исполнитель подпрограммы </w:t>
            </w:r>
            <w:r w:rsidR="007F2F58" w:rsidRPr="00B43481">
              <w:rPr>
                <w:sz w:val="24"/>
                <w:szCs w:val="24"/>
              </w:rPr>
              <w:t>2</w:t>
            </w:r>
          </w:p>
        </w:tc>
        <w:tc>
          <w:tcPr>
            <w:tcW w:w="372" w:type="dxa"/>
            <w:tcMar>
              <w:bottom w:w="57" w:type="dxa"/>
            </w:tcMar>
            <w:hideMark/>
          </w:tcPr>
          <w:p w:rsidR="009C4CEF" w:rsidRPr="00B43481" w:rsidRDefault="009C4CEF" w:rsidP="00B43481">
            <w:pPr>
              <w:shd w:val="clear" w:color="auto" w:fill="FFFFFF"/>
              <w:jc w:val="center"/>
              <w:rPr>
                <w:sz w:val="24"/>
                <w:szCs w:val="24"/>
              </w:rPr>
            </w:pPr>
            <w:r w:rsidRPr="00B43481">
              <w:rPr>
                <w:sz w:val="24"/>
                <w:szCs w:val="24"/>
              </w:rPr>
              <w:t>–</w:t>
            </w:r>
          </w:p>
        </w:tc>
        <w:tc>
          <w:tcPr>
            <w:tcW w:w="5981" w:type="dxa"/>
            <w:tcMar>
              <w:bottom w:w="57" w:type="dxa"/>
            </w:tcMar>
            <w:hideMark/>
          </w:tcPr>
          <w:p w:rsidR="009C4CEF" w:rsidRPr="00B43481" w:rsidRDefault="00986C74" w:rsidP="00B43481">
            <w:pPr>
              <w:rPr>
                <w:sz w:val="24"/>
                <w:szCs w:val="24"/>
              </w:rPr>
            </w:pPr>
            <w:r w:rsidRPr="00B43481">
              <w:rPr>
                <w:sz w:val="24"/>
                <w:szCs w:val="24"/>
              </w:rPr>
              <w:t xml:space="preserve">Управление архитектуры и градостроительства города Батайска </w:t>
            </w:r>
          </w:p>
        </w:tc>
      </w:tr>
      <w:tr w:rsidR="009C4CEF" w:rsidRPr="00B43481" w:rsidTr="00395115">
        <w:tc>
          <w:tcPr>
            <w:tcW w:w="3513" w:type="dxa"/>
            <w:tcMar>
              <w:bottom w:w="57" w:type="dxa"/>
            </w:tcMar>
          </w:tcPr>
          <w:p w:rsidR="009C4CEF" w:rsidRPr="00B43481" w:rsidRDefault="009C4CEF" w:rsidP="00B43481">
            <w:pPr>
              <w:rPr>
                <w:sz w:val="24"/>
                <w:szCs w:val="24"/>
              </w:rPr>
            </w:pPr>
            <w:r w:rsidRPr="00B43481">
              <w:rPr>
                <w:sz w:val="24"/>
                <w:szCs w:val="24"/>
              </w:rPr>
              <w:t xml:space="preserve">Участники подпрограммы </w:t>
            </w:r>
            <w:r w:rsidR="007F2F58" w:rsidRPr="00B43481">
              <w:rPr>
                <w:sz w:val="24"/>
                <w:szCs w:val="24"/>
              </w:rPr>
              <w:t>2</w:t>
            </w:r>
          </w:p>
          <w:p w:rsidR="009C4CEF" w:rsidRPr="00B43481" w:rsidRDefault="009C4CEF" w:rsidP="00B43481">
            <w:pPr>
              <w:shd w:val="clear" w:color="auto" w:fill="FFFFFF"/>
              <w:rPr>
                <w:sz w:val="24"/>
                <w:szCs w:val="24"/>
              </w:rPr>
            </w:pP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7F2F58" w:rsidP="00B43481">
            <w:pPr>
              <w:rPr>
                <w:sz w:val="24"/>
                <w:szCs w:val="24"/>
              </w:rPr>
            </w:pPr>
            <w:r w:rsidRPr="00B43481">
              <w:rPr>
                <w:sz w:val="24"/>
                <w:szCs w:val="24"/>
              </w:rPr>
              <w:t>отсутствуют</w:t>
            </w:r>
          </w:p>
          <w:p w:rsidR="009C4CEF" w:rsidRPr="00B43481" w:rsidRDefault="009C4CEF" w:rsidP="00B43481">
            <w:pPr>
              <w:rPr>
                <w:sz w:val="24"/>
                <w:szCs w:val="24"/>
              </w:rPr>
            </w:pPr>
          </w:p>
        </w:tc>
      </w:tr>
      <w:tr w:rsidR="009C4CEF" w:rsidRPr="00B43481" w:rsidTr="00395115">
        <w:tc>
          <w:tcPr>
            <w:tcW w:w="3513" w:type="dxa"/>
            <w:tcMar>
              <w:bottom w:w="57" w:type="dxa"/>
            </w:tcMar>
            <w:hideMark/>
          </w:tcPr>
          <w:p w:rsidR="009C4CEF" w:rsidRPr="00B43481" w:rsidRDefault="009C4CEF" w:rsidP="00B43481">
            <w:pPr>
              <w:rPr>
                <w:sz w:val="24"/>
                <w:szCs w:val="24"/>
              </w:rPr>
            </w:pPr>
            <w:r w:rsidRPr="00B43481">
              <w:rPr>
                <w:sz w:val="24"/>
                <w:szCs w:val="24"/>
              </w:rPr>
              <w:t xml:space="preserve">Программно-целевые инструменты </w:t>
            </w:r>
            <w:r w:rsidR="00C8210F" w:rsidRPr="00B43481">
              <w:rPr>
                <w:sz w:val="24"/>
                <w:szCs w:val="24"/>
              </w:rPr>
              <w:t>п</w:t>
            </w:r>
            <w:r w:rsidRPr="00B43481">
              <w:rPr>
                <w:sz w:val="24"/>
                <w:szCs w:val="24"/>
              </w:rPr>
              <w:t xml:space="preserve">одпрограммы </w:t>
            </w:r>
            <w:r w:rsidR="007F2F58" w:rsidRPr="00B43481">
              <w:rPr>
                <w:sz w:val="24"/>
                <w:szCs w:val="24"/>
              </w:rPr>
              <w:t>2</w:t>
            </w: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rPr>
                <w:sz w:val="24"/>
                <w:szCs w:val="24"/>
              </w:rPr>
            </w:pPr>
            <w:r w:rsidRPr="00B43481">
              <w:rPr>
                <w:sz w:val="24"/>
                <w:szCs w:val="24"/>
              </w:rPr>
              <w:t>отсутствуют</w:t>
            </w:r>
          </w:p>
        </w:tc>
      </w:tr>
      <w:tr w:rsidR="009C4CEF" w:rsidRPr="00B43481" w:rsidTr="00395115">
        <w:tc>
          <w:tcPr>
            <w:tcW w:w="3513" w:type="dxa"/>
            <w:tcMar>
              <w:bottom w:w="57" w:type="dxa"/>
            </w:tcMar>
          </w:tcPr>
          <w:p w:rsidR="009C4CEF" w:rsidRPr="00B43481" w:rsidRDefault="009C4CEF" w:rsidP="00B43481">
            <w:pPr>
              <w:shd w:val="clear" w:color="auto" w:fill="FFFFFF"/>
              <w:rPr>
                <w:sz w:val="24"/>
                <w:szCs w:val="24"/>
              </w:rPr>
            </w:pPr>
            <w:r w:rsidRPr="00B43481">
              <w:rPr>
                <w:sz w:val="24"/>
                <w:szCs w:val="24"/>
              </w:rPr>
              <w:t xml:space="preserve">Цели подпрограммы </w:t>
            </w:r>
            <w:r w:rsidR="007F2F58" w:rsidRPr="00B43481">
              <w:rPr>
                <w:sz w:val="24"/>
                <w:szCs w:val="24"/>
              </w:rPr>
              <w:t>2</w:t>
            </w:r>
          </w:p>
          <w:p w:rsidR="009C4CEF" w:rsidRPr="00B43481" w:rsidRDefault="009C4CEF" w:rsidP="00B43481">
            <w:pPr>
              <w:shd w:val="clear" w:color="auto" w:fill="FFFFFF"/>
              <w:rPr>
                <w:sz w:val="24"/>
                <w:szCs w:val="24"/>
              </w:rPr>
            </w:pP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jc w:val="both"/>
              <w:rPr>
                <w:bCs/>
                <w:strike/>
                <w:sz w:val="24"/>
                <w:szCs w:val="24"/>
              </w:rPr>
            </w:pPr>
            <w:r w:rsidRPr="00B43481">
              <w:rPr>
                <w:bCs/>
                <w:sz w:val="24"/>
                <w:szCs w:val="24"/>
              </w:rPr>
              <w:t xml:space="preserve">развитие инфраструктуры физической культуры и спорта в </w:t>
            </w:r>
            <w:r w:rsidR="007F2F58" w:rsidRPr="00B43481">
              <w:rPr>
                <w:sz w:val="24"/>
                <w:szCs w:val="24"/>
              </w:rPr>
              <w:t>городе Батайске</w:t>
            </w:r>
            <w:r w:rsidRPr="00B43481">
              <w:rPr>
                <w:bCs/>
                <w:sz w:val="24"/>
                <w:szCs w:val="24"/>
              </w:rPr>
              <w:t>, в том числе для лиц с ограниченными возможностями здоровья и инвалидов</w:t>
            </w:r>
          </w:p>
        </w:tc>
      </w:tr>
      <w:tr w:rsidR="009C4CEF" w:rsidRPr="00B43481" w:rsidTr="00395115">
        <w:tc>
          <w:tcPr>
            <w:tcW w:w="3513" w:type="dxa"/>
            <w:tcMar>
              <w:bottom w:w="57" w:type="dxa"/>
            </w:tcMar>
          </w:tcPr>
          <w:p w:rsidR="009C4CEF" w:rsidRPr="00B43481" w:rsidRDefault="009C4CEF" w:rsidP="00B43481">
            <w:pPr>
              <w:shd w:val="clear" w:color="auto" w:fill="FFFFFF"/>
              <w:rPr>
                <w:sz w:val="24"/>
                <w:szCs w:val="24"/>
              </w:rPr>
            </w:pPr>
            <w:r w:rsidRPr="00B43481">
              <w:rPr>
                <w:sz w:val="24"/>
                <w:szCs w:val="24"/>
              </w:rPr>
              <w:t xml:space="preserve">Задачи подпрограммы </w:t>
            </w:r>
            <w:r w:rsidR="007F2F58" w:rsidRPr="00B43481">
              <w:rPr>
                <w:sz w:val="24"/>
                <w:szCs w:val="24"/>
              </w:rPr>
              <w:t>2</w:t>
            </w:r>
          </w:p>
          <w:p w:rsidR="009C4CEF" w:rsidRPr="00B43481" w:rsidRDefault="009C4CEF" w:rsidP="00B43481">
            <w:pPr>
              <w:shd w:val="clear" w:color="auto" w:fill="FFFFFF"/>
              <w:rPr>
                <w:sz w:val="24"/>
                <w:szCs w:val="24"/>
              </w:rPr>
            </w:pP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jc w:val="both"/>
              <w:rPr>
                <w:bCs/>
                <w:sz w:val="24"/>
                <w:szCs w:val="24"/>
              </w:rPr>
            </w:pPr>
            <w:r w:rsidRPr="00B43481">
              <w:rPr>
                <w:bCs/>
                <w:sz w:val="24"/>
                <w:szCs w:val="24"/>
              </w:rPr>
              <w:t>создание условий для увеличения уровня обеспеченности спортивными сооружениями по направлениям «Массовый спорт»</w:t>
            </w:r>
            <w:r w:rsidR="00C8210F" w:rsidRPr="00B43481">
              <w:rPr>
                <w:bCs/>
                <w:sz w:val="24"/>
                <w:szCs w:val="24"/>
              </w:rPr>
              <w:t>, в том числе для лиц с </w:t>
            </w:r>
            <w:r w:rsidRPr="00B43481">
              <w:rPr>
                <w:bCs/>
                <w:sz w:val="24"/>
                <w:szCs w:val="24"/>
              </w:rPr>
              <w:t>огранич</w:t>
            </w:r>
            <w:r w:rsidR="00C8210F" w:rsidRPr="00B43481">
              <w:rPr>
                <w:bCs/>
                <w:sz w:val="24"/>
                <w:szCs w:val="24"/>
              </w:rPr>
              <w:t>енными возможностями здоровья и </w:t>
            </w:r>
            <w:r w:rsidRPr="00B43481">
              <w:rPr>
                <w:bCs/>
                <w:sz w:val="24"/>
                <w:szCs w:val="24"/>
              </w:rPr>
              <w:t>инвалидов</w:t>
            </w:r>
          </w:p>
        </w:tc>
      </w:tr>
      <w:tr w:rsidR="009C4CEF" w:rsidRPr="00B43481" w:rsidTr="00395115">
        <w:tc>
          <w:tcPr>
            <w:tcW w:w="3513" w:type="dxa"/>
            <w:tcMar>
              <w:bottom w:w="57" w:type="dxa"/>
            </w:tcMar>
          </w:tcPr>
          <w:p w:rsidR="00C8210F" w:rsidRPr="00B43481" w:rsidRDefault="009C4CEF" w:rsidP="00B43481">
            <w:pPr>
              <w:shd w:val="clear" w:color="auto" w:fill="FFFFFF"/>
              <w:rPr>
                <w:sz w:val="24"/>
                <w:szCs w:val="24"/>
              </w:rPr>
            </w:pPr>
            <w:r w:rsidRPr="00B43481">
              <w:rPr>
                <w:sz w:val="24"/>
                <w:szCs w:val="24"/>
              </w:rPr>
              <w:t xml:space="preserve">Целевые индикаторы </w:t>
            </w:r>
          </w:p>
          <w:p w:rsidR="009C4CEF" w:rsidRPr="00B43481" w:rsidRDefault="009C4CEF" w:rsidP="00B43481">
            <w:pPr>
              <w:shd w:val="clear" w:color="auto" w:fill="FFFFFF"/>
              <w:rPr>
                <w:spacing w:val="-8"/>
                <w:sz w:val="24"/>
                <w:szCs w:val="24"/>
              </w:rPr>
            </w:pPr>
            <w:r w:rsidRPr="00B43481">
              <w:rPr>
                <w:spacing w:val="-8"/>
                <w:sz w:val="24"/>
                <w:szCs w:val="24"/>
              </w:rPr>
              <w:t xml:space="preserve">и показатели подпрограммы </w:t>
            </w:r>
            <w:r w:rsidR="007F2F58" w:rsidRPr="00B43481">
              <w:rPr>
                <w:spacing w:val="-8"/>
                <w:sz w:val="24"/>
                <w:szCs w:val="24"/>
              </w:rPr>
              <w:t>2</w:t>
            </w:r>
          </w:p>
          <w:p w:rsidR="009C4CEF" w:rsidRPr="00B43481" w:rsidRDefault="009C4CEF" w:rsidP="00B43481">
            <w:pPr>
              <w:shd w:val="clear" w:color="auto" w:fill="FFFFFF"/>
              <w:rPr>
                <w:sz w:val="24"/>
                <w:szCs w:val="24"/>
              </w:rPr>
            </w:pP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shd w:val="clear" w:color="auto" w:fill="FFFFFF"/>
              <w:jc w:val="both"/>
              <w:rPr>
                <w:sz w:val="24"/>
                <w:szCs w:val="24"/>
                <w:lang w:eastAsia="en-US"/>
              </w:rPr>
            </w:pPr>
            <w:r w:rsidRPr="00B43481">
              <w:rPr>
                <w:spacing w:val="-6"/>
                <w:sz w:val="24"/>
                <w:szCs w:val="24"/>
                <w:lang w:eastAsia="en-US"/>
              </w:rPr>
              <w:t>единовременная пропускная способность объектов</w:t>
            </w:r>
            <w:r w:rsidRPr="00B43481">
              <w:rPr>
                <w:sz w:val="24"/>
                <w:szCs w:val="24"/>
                <w:lang w:eastAsia="en-US"/>
              </w:rPr>
              <w:t xml:space="preserve"> спорта, введенных в эксплуатацию в рамках подпрограммы «Развитие инфраструктуры спорта в </w:t>
            </w:r>
            <w:r w:rsidR="007F2F58" w:rsidRPr="00B43481">
              <w:rPr>
                <w:sz w:val="24"/>
                <w:szCs w:val="24"/>
                <w:lang w:eastAsia="en-US"/>
              </w:rPr>
              <w:t>городе Батайске</w:t>
            </w:r>
            <w:r w:rsidRPr="00B43481">
              <w:rPr>
                <w:sz w:val="24"/>
                <w:szCs w:val="24"/>
                <w:lang w:eastAsia="en-US"/>
              </w:rPr>
              <w:t>» по направлению, касающемуся совершенствования условий для развития массового спорта (нарастающим итогом)</w:t>
            </w:r>
          </w:p>
        </w:tc>
      </w:tr>
      <w:tr w:rsidR="009C4CEF" w:rsidRPr="00B43481" w:rsidTr="00395115">
        <w:tc>
          <w:tcPr>
            <w:tcW w:w="3513" w:type="dxa"/>
            <w:tcMar>
              <w:bottom w:w="57" w:type="dxa"/>
            </w:tcMar>
            <w:hideMark/>
          </w:tcPr>
          <w:p w:rsidR="009C4CEF" w:rsidRPr="00B43481" w:rsidRDefault="009C4CEF" w:rsidP="00B43481">
            <w:pPr>
              <w:rPr>
                <w:sz w:val="24"/>
                <w:szCs w:val="24"/>
              </w:rPr>
            </w:pPr>
            <w:r w:rsidRPr="00B43481">
              <w:rPr>
                <w:sz w:val="24"/>
                <w:szCs w:val="24"/>
              </w:rPr>
              <w:t xml:space="preserve">Этапы и сроки реализации подпрограммы </w:t>
            </w:r>
            <w:r w:rsidR="007F2F58" w:rsidRPr="00B43481">
              <w:rPr>
                <w:sz w:val="24"/>
                <w:szCs w:val="24"/>
              </w:rPr>
              <w:t>2</w:t>
            </w: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0542AF" w:rsidRDefault="00B21BAB" w:rsidP="000542AF">
            <w:pPr>
              <w:shd w:val="clear" w:color="auto" w:fill="FFFFFF"/>
              <w:jc w:val="both"/>
              <w:rPr>
                <w:bCs/>
                <w:spacing w:val="-4"/>
                <w:sz w:val="24"/>
                <w:szCs w:val="24"/>
              </w:rPr>
            </w:pPr>
            <w:r w:rsidRPr="00B43481">
              <w:rPr>
                <w:bCs/>
                <w:spacing w:val="-4"/>
                <w:sz w:val="24"/>
                <w:szCs w:val="24"/>
              </w:rPr>
              <w:t>э</w:t>
            </w:r>
            <w:r w:rsidR="009C4CEF" w:rsidRPr="00B43481">
              <w:rPr>
                <w:bCs/>
                <w:spacing w:val="-4"/>
                <w:sz w:val="24"/>
                <w:szCs w:val="24"/>
              </w:rPr>
              <w:t>та</w:t>
            </w:r>
            <w:r w:rsidR="00C8210F" w:rsidRPr="00B43481">
              <w:rPr>
                <w:bCs/>
                <w:spacing w:val="-4"/>
                <w:sz w:val="24"/>
                <w:szCs w:val="24"/>
              </w:rPr>
              <w:t>пы реализации подпрограммы</w:t>
            </w:r>
            <w:r w:rsidRPr="00B43481">
              <w:rPr>
                <w:bCs/>
                <w:spacing w:val="-4"/>
                <w:sz w:val="24"/>
                <w:szCs w:val="24"/>
              </w:rPr>
              <w:t> </w:t>
            </w:r>
            <w:r w:rsidR="007F2F58" w:rsidRPr="00B43481">
              <w:rPr>
                <w:bCs/>
                <w:spacing w:val="-4"/>
                <w:sz w:val="24"/>
                <w:szCs w:val="24"/>
              </w:rPr>
              <w:t>2</w:t>
            </w:r>
            <w:r w:rsidR="00C8210F" w:rsidRPr="00B43481">
              <w:rPr>
                <w:bCs/>
                <w:spacing w:val="-4"/>
                <w:sz w:val="24"/>
                <w:szCs w:val="24"/>
              </w:rPr>
              <w:t xml:space="preserve"> не </w:t>
            </w:r>
            <w:r w:rsidR="009C4CEF" w:rsidRPr="00B43481">
              <w:rPr>
                <w:bCs/>
                <w:spacing w:val="-4"/>
                <w:sz w:val="24"/>
                <w:szCs w:val="24"/>
              </w:rPr>
              <w:t>выделяются.</w:t>
            </w:r>
            <w:r w:rsidR="00F14D9C">
              <w:rPr>
                <w:bCs/>
                <w:spacing w:val="-4"/>
                <w:sz w:val="24"/>
                <w:szCs w:val="24"/>
              </w:rPr>
              <w:t xml:space="preserve"> </w:t>
            </w:r>
          </w:p>
          <w:p w:rsidR="009C4CEF" w:rsidRPr="00B43481" w:rsidRDefault="009C4CEF" w:rsidP="000542AF">
            <w:pPr>
              <w:shd w:val="clear" w:color="auto" w:fill="FFFFFF"/>
              <w:jc w:val="both"/>
              <w:rPr>
                <w:sz w:val="24"/>
                <w:szCs w:val="24"/>
              </w:rPr>
            </w:pPr>
            <w:r w:rsidRPr="00B43481">
              <w:rPr>
                <w:sz w:val="24"/>
                <w:szCs w:val="24"/>
              </w:rPr>
              <w:t xml:space="preserve">Сроки реализации      подпрограммы </w:t>
            </w:r>
            <w:r w:rsidR="000542AF">
              <w:rPr>
                <w:sz w:val="24"/>
                <w:szCs w:val="24"/>
              </w:rPr>
              <w:t>2</w:t>
            </w:r>
            <w:r w:rsidRPr="00B43481">
              <w:rPr>
                <w:sz w:val="24"/>
                <w:szCs w:val="24"/>
              </w:rPr>
              <w:t xml:space="preserve"> – </w:t>
            </w:r>
            <w:r w:rsidRPr="00B43481">
              <w:rPr>
                <w:bCs/>
                <w:sz w:val="24"/>
                <w:szCs w:val="24"/>
              </w:rPr>
              <w:t>2019 – 2030 годы</w:t>
            </w:r>
          </w:p>
        </w:tc>
      </w:tr>
      <w:tr w:rsidR="009C4CEF" w:rsidRPr="00B43481" w:rsidTr="00395115">
        <w:tc>
          <w:tcPr>
            <w:tcW w:w="3513" w:type="dxa"/>
            <w:tcMar>
              <w:bottom w:w="57" w:type="dxa"/>
            </w:tcMar>
          </w:tcPr>
          <w:p w:rsidR="009C4CEF" w:rsidRPr="00B43481" w:rsidRDefault="009C4CEF" w:rsidP="00B43481">
            <w:pPr>
              <w:rPr>
                <w:sz w:val="24"/>
                <w:szCs w:val="24"/>
              </w:rPr>
            </w:pPr>
            <w:r w:rsidRPr="00B43481">
              <w:rPr>
                <w:sz w:val="24"/>
                <w:szCs w:val="24"/>
              </w:rPr>
              <w:lastRenderedPageBreak/>
              <w:t xml:space="preserve">Ресурсное обеспечение подпрограммы </w:t>
            </w:r>
            <w:r w:rsidR="000542AF">
              <w:rPr>
                <w:sz w:val="24"/>
                <w:szCs w:val="24"/>
              </w:rPr>
              <w:t>2</w:t>
            </w:r>
          </w:p>
          <w:p w:rsidR="009C4CEF" w:rsidRPr="00B43481" w:rsidRDefault="009C4CEF" w:rsidP="00B43481">
            <w:pPr>
              <w:shd w:val="clear" w:color="auto" w:fill="FFFFFF"/>
              <w:rPr>
                <w:sz w:val="24"/>
                <w:szCs w:val="24"/>
              </w:rPr>
            </w:pP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shd w:val="clear" w:color="auto" w:fill="FFFFFF"/>
              <w:jc w:val="both"/>
              <w:rPr>
                <w:bCs/>
                <w:sz w:val="24"/>
                <w:szCs w:val="24"/>
                <w:lang w:eastAsia="en-US"/>
              </w:rPr>
            </w:pPr>
            <w:r w:rsidRPr="00B43481">
              <w:rPr>
                <w:bCs/>
                <w:sz w:val="24"/>
                <w:szCs w:val="24"/>
                <w:lang w:eastAsia="en-US"/>
              </w:rPr>
              <w:t xml:space="preserve">общий объем финансирования подпрограммы </w:t>
            </w:r>
            <w:r w:rsidR="007F2F58" w:rsidRPr="00B43481">
              <w:rPr>
                <w:bCs/>
                <w:sz w:val="24"/>
                <w:szCs w:val="24"/>
                <w:lang w:eastAsia="en-US"/>
              </w:rPr>
              <w:t>2</w:t>
            </w:r>
            <w:r w:rsidR="00455038">
              <w:rPr>
                <w:bCs/>
                <w:sz w:val="24"/>
                <w:szCs w:val="24"/>
                <w:lang w:eastAsia="en-US"/>
              </w:rPr>
              <w:t xml:space="preserve"> </w:t>
            </w:r>
            <w:r w:rsidRPr="00B43481">
              <w:rPr>
                <w:bCs/>
                <w:spacing w:val="-4"/>
                <w:sz w:val="24"/>
                <w:szCs w:val="24"/>
                <w:lang w:eastAsia="en-US"/>
              </w:rPr>
              <w:t xml:space="preserve">составляет тыс. рублей, </w:t>
            </w:r>
            <w:r w:rsidR="00C8210F" w:rsidRPr="00B43481">
              <w:rPr>
                <w:bCs/>
                <w:sz w:val="24"/>
                <w:szCs w:val="24"/>
                <w:lang w:eastAsia="en-US"/>
              </w:rPr>
              <w:t>в том числе:</w:t>
            </w:r>
          </w:p>
          <w:p w:rsidR="009C4CEF" w:rsidRPr="00B43481" w:rsidRDefault="009C4CEF" w:rsidP="00B43481">
            <w:pPr>
              <w:shd w:val="clear" w:color="auto" w:fill="FFFFFF"/>
              <w:jc w:val="both"/>
              <w:rPr>
                <w:sz w:val="24"/>
                <w:szCs w:val="24"/>
                <w:lang w:eastAsia="en-US"/>
              </w:rPr>
            </w:pPr>
            <w:r w:rsidRPr="00B43481">
              <w:rPr>
                <w:bCs/>
                <w:sz w:val="24"/>
                <w:szCs w:val="24"/>
                <w:lang w:eastAsia="en-US"/>
              </w:rPr>
              <w:t xml:space="preserve">Объем средств местных бюджетов составляет </w:t>
            </w:r>
          </w:p>
          <w:p w:rsidR="009C4CEF" w:rsidRPr="00B43481" w:rsidRDefault="00DA4232" w:rsidP="00B43481">
            <w:pPr>
              <w:shd w:val="clear" w:color="auto" w:fill="FFFFFF"/>
              <w:jc w:val="both"/>
              <w:rPr>
                <w:bCs/>
                <w:sz w:val="24"/>
                <w:szCs w:val="24"/>
                <w:lang w:eastAsia="en-US"/>
              </w:rPr>
            </w:pPr>
            <w:r>
              <w:rPr>
                <w:sz w:val="24"/>
                <w:szCs w:val="24"/>
                <w:lang w:eastAsia="en-US"/>
              </w:rPr>
              <w:t>0,0</w:t>
            </w:r>
            <w:r w:rsidR="009C4CEF" w:rsidRPr="00B43481">
              <w:rPr>
                <w:sz w:val="24"/>
                <w:szCs w:val="24"/>
                <w:lang w:eastAsia="en-US"/>
              </w:rPr>
              <w:t xml:space="preserve"> т</w:t>
            </w:r>
            <w:r w:rsidR="009C4CEF" w:rsidRPr="00B43481">
              <w:rPr>
                <w:bCs/>
                <w:sz w:val="24"/>
                <w:szCs w:val="24"/>
                <w:lang w:eastAsia="en-US"/>
              </w:rPr>
              <w:t>ыс. рублей, в том числе:</w:t>
            </w:r>
          </w:p>
          <w:p w:rsidR="009C4CEF" w:rsidRPr="00B43481" w:rsidRDefault="009C4CEF" w:rsidP="00B43481">
            <w:pPr>
              <w:shd w:val="clear" w:color="auto" w:fill="FFFFFF"/>
              <w:jc w:val="both"/>
              <w:rPr>
                <w:sz w:val="24"/>
                <w:szCs w:val="24"/>
                <w:lang w:eastAsia="en-US"/>
              </w:rPr>
            </w:pPr>
            <w:r w:rsidRPr="00B43481">
              <w:rPr>
                <w:sz w:val="24"/>
                <w:szCs w:val="24"/>
                <w:lang w:eastAsia="en-US"/>
              </w:rPr>
              <w:t xml:space="preserve">в 2019 году – </w:t>
            </w:r>
            <w:r w:rsidR="00783A7E">
              <w:rPr>
                <w:sz w:val="24"/>
                <w:szCs w:val="24"/>
                <w:lang w:eastAsia="en-US"/>
              </w:rPr>
              <w:t>0,</w:t>
            </w:r>
            <w:r w:rsidR="003F24BB" w:rsidRPr="00B43481">
              <w:rPr>
                <w:sz w:val="24"/>
                <w:szCs w:val="24"/>
                <w:lang w:eastAsia="en-US"/>
              </w:rPr>
              <w:t>0</w:t>
            </w:r>
            <w:r w:rsidRPr="00B43481">
              <w:rPr>
                <w:sz w:val="24"/>
                <w:szCs w:val="24"/>
                <w:lang w:eastAsia="en-US"/>
              </w:rPr>
              <w:t xml:space="preserve"> тыс. рублей;</w:t>
            </w:r>
          </w:p>
          <w:p w:rsidR="00FD46C9" w:rsidRPr="00B43481" w:rsidRDefault="007F2F58" w:rsidP="00B43481">
            <w:pPr>
              <w:shd w:val="clear" w:color="auto" w:fill="FFFFFF"/>
              <w:jc w:val="both"/>
              <w:rPr>
                <w:sz w:val="24"/>
                <w:szCs w:val="24"/>
                <w:lang w:eastAsia="en-US"/>
              </w:rPr>
            </w:pPr>
            <w:r w:rsidRPr="00B43481">
              <w:rPr>
                <w:sz w:val="24"/>
                <w:szCs w:val="24"/>
                <w:lang w:eastAsia="en-US"/>
              </w:rPr>
              <w:t xml:space="preserve">в 2020 году – </w:t>
            </w:r>
            <w:r w:rsidR="00783A7E">
              <w:rPr>
                <w:sz w:val="24"/>
                <w:szCs w:val="24"/>
                <w:lang w:eastAsia="en-US"/>
              </w:rPr>
              <w:t>0,0</w:t>
            </w:r>
            <w:r w:rsidR="009C4CEF" w:rsidRPr="00B43481">
              <w:rPr>
                <w:sz w:val="24"/>
                <w:szCs w:val="24"/>
                <w:lang w:eastAsia="en-US"/>
              </w:rPr>
              <w:t xml:space="preserve"> тыс. рублей</w:t>
            </w:r>
            <w:r w:rsidR="00FD46C9" w:rsidRPr="00B43481">
              <w:rPr>
                <w:sz w:val="24"/>
                <w:szCs w:val="24"/>
                <w:lang w:eastAsia="en-US"/>
              </w:rPr>
              <w:t>;</w:t>
            </w:r>
          </w:p>
          <w:p w:rsidR="00FD46C9" w:rsidRPr="00B43481" w:rsidRDefault="00FD46C9" w:rsidP="00783A7E">
            <w:pPr>
              <w:shd w:val="clear" w:color="auto" w:fill="FFFFFF"/>
              <w:jc w:val="both"/>
              <w:rPr>
                <w:sz w:val="24"/>
                <w:szCs w:val="24"/>
              </w:rPr>
            </w:pPr>
            <w:r w:rsidRPr="00B43481">
              <w:rPr>
                <w:sz w:val="24"/>
                <w:szCs w:val="24"/>
                <w:lang w:eastAsia="en-US"/>
              </w:rPr>
              <w:t xml:space="preserve">в 2021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B43481">
            <w:pPr>
              <w:shd w:val="clear" w:color="auto" w:fill="FFFFFF"/>
              <w:jc w:val="both"/>
              <w:rPr>
                <w:sz w:val="24"/>
                <w:szCs w:val="24"/>
                <w:lang w:eastAsia="en-US"/>
              </w:rPr>
            </w:pPr>
            <w:r w:rsidRPr="00B43481">
              <w:rPr>
                <w:sz w:val="24"/>
                <w:szCs w:val="24"/>
                <w:lang w:eastAsia="en-US"/>
              </w:rPr>
              <w:t xml:space="preserve">в 2023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B43481">
            <w:pPr>
              <w:shd w:val="clear" w:color="auto" w:fill="FFFFFF"/>
              <w:jc w:val="both"/>
              <w:rPr>
                <w:sz w:val="24"/>
                <w:szCs w:val="24"/>
                <w:lang w:eastAsia="en-US"/>
              </w:rPr>
            </w:pPr>
            <w:r w:rsidRPr="00B43481">
              <w:rPr>
                <w:sz w:val="24"/>
                <w:szCs w:val="24"/>
                <w:lang w:eastAsia="en-US"/>
              </w:rPr>
              <w:t xml:space="preserve">в 2024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783A7E">
            <w:pPr>
              <w:shd w:val="clear" w:color="auto" w:fill="FFFFFF"/>
              <w:jc w:val="both"/>
              <w:rPr>
                <w:sz w:val="24"/>
                <w:szCs w:val="24"/>
                <w:lang w:eastAsia="en-US"/>
              </w:rPr>
            </w:pPr>
            <w:r w:rsidRPr="00B43481">
              <w:rPr>
                <w:sz w:val="24"/>
                <w:szCs w:val="24"/>
                <w:lang w:eastAsia="en-US"/>
              </w:rPr>
              <w:t xml:space="preserve">в 2025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B43481">
            <w:pPr>
              <w:shd w:val="clear" w:color="auto" w:fill="FFFFFF"/>
              <w:jc w:val="both"/>
              <w:rPr>
                <w:sz w:val="24"/>
                <w:szCs w:val="24"/>
                <w:lang w:eastAsia="en-US"/>
              </w:rPr>
            </w:pPr>
            <w:r w:rsidRPr="00B43481">
              <w:rPr>
                <w:sz w:val="24"/>
                <w:szCs w:val="24"/>
                <w:lang w:eastAsia="en-US"/>
              </w:rPr>
              <w:t xml:space="preserve">в 2027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B43481">
            <w:pPr>
              <w:shd w:val="clear" w:color="auto" w:fill="FFFFFF"/>
              <w:jc w:val="both"/>
              <w:rPr>
                <w:sz w:val="24"/>
                <w:szCs w:val="24"/>
                <w:lang w:eastAsia="en-US"/>
              </w:rPr>
            </w:pPr>
            <w:r w:rsidRPr="00B43481">
              <w:rPr>
                <w:sz w:val="24"/>
                <w:szCs w:val="24"/>
                <w:lang w:eastAsia="en-US"/>
              </w:rPr>
              <w:t xml:space="preserve">в 2028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FD46C9" w:rsidRPr="00B43481" w:rsidRDefault="00FD46C9" w:rsidP="00B43481">
            <w:pPr>
              <w:shd w:val="clear" w:color="auto" w:fill="FFFFFF"/>
              <w:jc w:val="both"/>
              <w:rPr>
                <w:sz w:val="24"/>
                <w:szCs w:val="24"/>
                <w:lang w:eastAsia="en-US"/>
              </w:rPr>
            </w:pPr>
            <w:r w:rsidRPr="00B43481">
              <w:rPr>
                <w:sz w:val="24"/>
                <w:szCs w:val="24"/>
                <w:lang w:eastAsia="en-US"/>
              </w:rPr>
              <w:t xml:space="preserve">в 2028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p>
          <w:p w:rsidR="009C4CEF" w:rsidRPr="00B43481" w:rsidRDefault="00FD46C9" w:rsidP="00783A7E">
            <w:pPr>
              <w:shd w:val="clear" w:color="auto" w:fill="FFFFFF"/>
              <w:jc w:val="both"/>
              <w:rPr>
                <w:sz w:val="24"/>
                <w:szCs w:val="24"/>
              </w:rPr>
            </w:pPr>
            <w:r w:rsidRPr="00B43481">
              <w:rPr>
                <w:sz w:val="24"/>
                <w:szCs w:val="24"/>
                <w:lang w:eastAsia="en-US"/>
              </w:rPr>
              <w:t xml:space="preserve">в 2030 году –  </w:t>
            </w:r>
            <w:r w:rsidR="00783A7E">
              <w:rPr>
                <w:sz w:val="24"/>
                <w:szCs w:val="24"/>
                <w:lang w:eastAsia="en-US"/>
              </w:rPr>
              <w:t>0,0</w:t>
            </w:r>
            <w:r w:rsidR="00C60589" w:rsidRPr="00B43481">
              <w:rPr>
                <w:sz w:val="24"/>
                <w:szCs w:val="24"/>
                <w:lang w:eastAsia="en-US"/>
              </w:rPr>
              <w:t xml:space="preserve"> тыс. рублей</w:t>
            </w:r>
            <w:r w:rsidRPr="00B43481">
              <w:rPr>
                <w:sz w:val="24"/>
                <w:szCs w:val="24"/>
                <w:lang w:eastAsia="en-US"/>
              </w:rPr>
              <w:t>.</w:t>
            </w:r>
            <w:r w:rsidR="00B21BAB" w:rsidRPr="00B43481">
              <w:rPr>
                <w:sz w:val="24"/>
                <w:szCs w:val="24"/>
                <w:lang w:eastAsia="en-US"/>
              </w:rPr>
              <w:t>.</w:t>
            </w:r>
          </w:p>
        </w:tc>
      </w:tr>
      <w:tr w:rsidR="009C4CEF" w:rsidRPr="00B43481" w:rsidTr="00395115">
        <w:tc>
          <w:tcPr>
            <w:tcW w:w="3513" w:type="dxa"/>
            <w:tcMar>
              <w:bottom w:w="57" w:type="dxa"/>
            </w:tcMar>
            <w:hideMark/>
          </w:tcPr>
          <w:p w:rsidR="009C4CEF" w:rsidRPr="00B43481" w:rsidRDefault="009C4CEF" w:rsidP="00B43481">
            <w:pPr>
              <w:shd w:val="clear" w:color="auto" w:fill="FFFFFF"/>
              <w:rPr>
                <w:sz w:val="24"/>
                <w:szCs w:val="24"/>
              </w:rPr>
            </w:pPr>
            <w:r w:rsidRPr="00B43481">
              <w:rPr>
                <w:sz w:val="24"/>
                <w:szCs w:val="24"/>
              </w:rPr>
              <w:t xml:space="preserve">Ожидаемые результаты </w:t>
            </w:r>
            <w:r w:rsidRPr="00B43481">
              <w:rPr>
                <w:spacing w:val="-6"/>
                <w:sz w:val="24"/>
                <w:szCs w:val="24"/>
              </w:rPr>
              <w:t xml:space="preserve">реализации подпрограммы </w:t>
            </w:r>
            <w:r w:rsidR="007F2F58" w:rsidRPr="00B43481">
              <w:rPr>
                <w:spacing w:val="-6"/>
                <w:sz w:val="24"/>
                <w:szCs w:val="24"/>
              </w:rPr>
              <w:t>2</w:t>
            </w:r>
          </w:p>
        </w:tc>
        <w:tc>
          <w:tcPr>
            <w:tcW w:w="372" w:type="dxa"/>
            <w:tcMar>
              <w:bottom w:w="57" w:type="dxa"/>
            </w:tcMar>
            <w:hideMark/>
          </w:tcPr>
          <w:p w:rsidR="009C4CEF" w:rsidRPr="00B43481" w:rsidRDefault="009C4CEF" w:rsidP="00B43481">
            <w:pPr>
              <w:jc w:val="center"/>
              <w:rPr>
                <w:sz w:val="24"/>
                <w:szCs w:val="24"/>
              </w:rPr>
            </w:pPr>
            <w:r w:rsidRPr="00B43481">
              <w:rPr>
                <w:sz w:val="24"/>
                <w:szCs w:val="24"/>
              </w:rPr>
              <w:t>–</w:t>
            </w:r>
          </w:p>
        </w:tc>
        <w:tc>
          <w:tcPr>
            <w:tcW w:w="5981" w:type="dxa"/>
            <w:tcMar>
              <w:bottom w:w="57" w:type="dxa"/>
            </w:tcMar>
            <w:hideMark/>
          </w:tcPr>
          <w:p w:rsidR="009C4CEF" w:rsidRPr="00B43481" w:rsidRDefault="009C4CEF" w:rsidP="00B43481">
            <w:pPr>
              <w:jc w:val="both"/>
              <w:rPr>
                <w:bCs/>
                <w:sz w:val="24"/>
                <w:szCs w:val="24"/>
              </w:rPr>
            </w:pPr>
            <w:r w:rsidRPr="00B43481">
              <w:rPr>
                <w:bCs/>
                <w:sz w:val="24"/>
                <w:szCs w:val="24"/>
              </w:rPr>
              <w:t>модер</w:t>
            </w:r>
            <w:r w:rsidR="00C8210F" w:rsidRPr="00B43481">
              <w:rPr>
                <w:bCs/>
                <w:sz w:val="24"/>
                <w:szCs w:val="24"/>
              </w:rPr>
              <w:t>низация инфраструктуры спорта в </w:t>
            </w:r>
            <w:r w:rsidR="007F2F58" w:rsidRPr="00B43481">
              <w:rPr>
                <w:bCs/>
                <w:sz w:val="24"/>
                <w:szCs w:val="24"/>
              </w:rPr>
              <w:t>городе Батайске</w:t>
            </w:r>
            <w:r w:rsidRPr="00B43481">
              <w:rPr>
                <w:bCs/>
                <w:sz w:val="24"/>
                <w:szCs w:val="24"/>
              </w:rPr>
              <w:t xml:space="preserve"> по направлениям «Массовый спорт» </w:t>
            </w:r>
          </w:p>
          <w:p w:rsidR="007F2F58" w:rsidRPr="00B43481" w:rsidRDefault="007F2F58" w:rsidP="00B43481">
            <w:pPr>
              <w:jc w:val="both"/>
              <w:rPr>
                <w:sz w:val="24"/>
                <w:szCs w:val="24"/>
              </w:rPr>
            </w:pPr>
          </w:p>
        </w:tc>
      </w:tr>
    </w:tbl>
    <w:p w:rsidR="00C303D4" w:rsidRPr="00B43481" w:rsidRDefault="009C4CEF" w:rsidP="00B43481">
      <w:pPr>
        <w:shd w:val="clear" w:color="auto" w:fill="FFFFFF"/>
        <w:jc w:val="center"/>
        <w:rPr>
          <w:sz w:val="24"/>
          <w:szCs w:val="24"/>
        </w:rPr>
      </w:pPr>
      <w:r w:rsidRPr="00B43481">
        <w:rPr>
          <w:sz w:val="24"/>
          <w:szCs w:val="24"/>
        </w:rPr>
        <w:t xml:space="preserve">Приоритеты и цели </w:t>
      </w:r>
    </w:p>
    <w:p w:rsidR="009C4CEF" w:rsidRPr="00B43481" w:rsidRDefault="009C4CEF" w:rsidP="00B43481">
      <w:pPr>
        <w:shd w:val="clear" w:color="auto" w:fill="FFFFFF"/>
        <w:jc w:val="center"/>
        <w:rPr>
          <w:sz w:val="24"/>
          <w:szCs w:val="24"/>
        </w:rPr>
      </w:pPr>
      <w:r w:rsidRPr="00B43481">
        <w:rPr>
          <w:sz w:val="24"/>
          <w:szCs w:val="24"/>
        </w:rPr>
        <w:t xml:space="preserve">в сфере физической культуры и спорта в </w:t>
      </w:r>
      <w:r w:rsidR="00947892" w:rsidRPr="00B43481">
        <w:rPr>
          <w:sz w:val="24"/>
          <w:szCs w:val="24"/>
        </w:rPr>
        <w:t>городе Батайске</w:t>
      </w:r>
    </w:p>
    <w:p w:rsidR="009C4CEF" w:rsidRPr="00B43481" w:rsidRDefault="009C4CEF" w:rsidP="00B43481">
      <w:pPr>
        <w:jc w:val="center"/>
        <w:rPr>
          <w:kern w:val="2"/>
          <w:sz w:val="24"/>
          <w:szCs w:val="24"/>
        </w:rPr>
      </w:pPr>
    </w:p>
    <w:p w:rsidR="009C4CEF" w:rsidRPr="00B43481" w:rsidRDefault="009C4CEF" w:rsidP="00B43481">
      <w:pPr>
        <w:autoSpaceDE w:val="0"/>
        <w:autoSpaceDN w:val="0"/>
        <w:adjustRightInd w:val="0"/>
        <w:ind w:firstLine="709"/>
        <w:jc w:val="both"/>
        <w:rPr>
          <w:color w:val="000000"/>
          <w:sz w:val="24"/>
          <w:szCs w:val="24"/>
        </w:rPr>
      </w:pPr>
      <w:r w:rsidRPr="00B43481">
        <w:rPr>
          <w:sz w:val="24"/>
          <w:szCs w:val="24"/>
        </w:rPr>
        <w:t>Цели, задачи и основные направлени</w:t>
      </w:r>
      <w:r w:rsidR="00C303D4" w:rsidRPr="00B43481">
        <w:rPr>
          <w:sz w:val="24"/>
          <w:szCs w:val="24"/>
        </w:rPr>
        <w:t>я в сфере физической культуры и </w:t>
      </w:r>
      <w:r w:rsidRPr="00B43481">
        <w:rPr>
          <w:sz w:val="24"/>
          <w:szCs w:val="24"/>
        </w:rPr>
        <w:t xml:space="preserve">спорта </w:t>
      </w:r>
      <w:r w:rsidR="00C81C78" w:rsidRPr="00B43481">
        <w:rPr>
          <w:sz w:val="24"/>
          <w:szCs w:val="24"/>
        </w:rPr>
        <w:t xml:space="preserve">в </w:t>
      </w:r>
      <w:r w:rsidR="00F43619" w:rsidRPr="00B43481">
        <w:rPr>
          <w:sz w:val="24"/>
          <w:szCs w:val="24"/>
        </w:rPr>
        <w:t xml:space="preserve">городе Батайске </w:t>
      </w:r>
      <w:r w:rsidRPr="00B43481">
        <w:rPr>
          <w:sz w:val="24"/>
          <w:szCs w:val="24"/>
        </w:rPr>
        <w:t>определены в Стратегии социально-экономического разв</w:t>
      </w:r>
      <w:r w:rsidR="00C303D4" w:rsidRPr="00B43481">
        <w:rPr>
          <w:sz w:val="24"/>
          <w:szCs w:val="24"/>
        </w:rPr>
        <w:t>ития</w:t>
      </w:r>
      <w:r w:rsidR="003F24BB" w:rsidRPr="00B43481">
        <w:rPr>
          <w:sz w:val="24"/>
          <w:szCs w:val="24"/>
        </w:rPr>
        <w:t xml:space="preserve"> города Батайска</w:t>
      </w:r>
      <w:r w:rsidRPr="00B43481">
        <w:rPr>
          <w:sz w:val="24"/>
          <w:szCs w:val="24"/>
        </w:rPr>
        <w:t xml:space="preserve">, </w:t>
      </w:r>
      <w:r w:rsidRPr="00B43481">
        <w:rPr>
          <w:color w:val="000000"/>
          <w:sz w:val="24"/>
          <w:szCs w:val="24"/>
        </w:rPr>
        <w:t>Правительства Росси</w:t>
      </w:r>
      <w:r w:rsidR="00C303D4" w:rsidRPr="00B43481">
        <w:rPr>
          <w:color w:val="000000"/>
          <w:sz w:val="24"/>
          <w:szCs w:val="24"/>
        </w:rPr>
        <w:t>йской Федерации от 24.07.2018 № </w:t>
      </w:r>
      <w:r w:rsidRPr="00B43481">
        <w:rPr>
          <w:color w:val="000000"/>
          <w:sz w:val="24"/>
          <w:szCs w:val="24"/>
        </w:rPr>
        <w:t>1520-р.</w:t>
      </w:r>
    </w:p>
    <w:p w:rsidR="009C4CEF" w:rsidRPr="00B43481" w:rsidRDefault="009C4CEF" w:rsidP="00B43481">
      <w:pPr>
        <w:ind w:firstLine="709"/>
        <w:jc w:val="both"/>
        <w:rPr>
          <w:sz w:val="24"/>
          <w:szCs w:val="24"/>
        </w:rPr>
      </w:pPr>
      <w:r w:rsidRPr="00B43481">
        <w:rPr>
          <w:sz w:val="24"/>
          <w:szCs w:val="24"/>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w:t>
      </w:r>
      <w:r w:rsidR="00F43619" w:rsidRPr="00B43481">
        <w:rPr>
          <w:sz w:val="24"/>
          <w:szCs w:val="24"/>
        </w:rPr>
        <w:t>города Батайска на</w:t>
      </w:r>
      <w:r w:rsidRPr="00B43481">
        <w:rPr>
          <w:sz w:val="24"/>
          <w:szCs w:val="24"/>
        </w:rPr>
        <w:t xml:space="preserve"> спортивных соревнованиях </w:t>
      </w:r>
      <w:r w:rsidR="00F43619" w:rsidRPr="00B43481">
        <w:rPr>
          <w:sz w:val="24"/>
          <w:szCs w:val="24"/>
        </w:rPr>
        <w:t>различного уровня</w:t>
      </w:r>
      <w:r w:rsidRPr="00B43481">
        <w:rPr>
          <w:sz w:val="24"/>
          <w:szCs w:val="24"/>
        </w:rPr>
        <w:t xml:space="preserve">. </w:t>
      </w:r>
    </w:p>
    <w:p w:rsidR="009C4CEF" w:rsidRPr="00B43481" w:rsidRDefault="009C4CEF" w:rsidP="00B43481">
      <w:pPr>
        <w:ind w:firstLine="709"/>
        <w:jc w:val="both"/>
        <w:rPr>
          <w:sz w:val="24"/>
          <w:szCs w:val="24"/>
        </w:rPr>
      </w:pPr>
      <w:r w:rsidRPr="00B43481">
        <w:rPr>
          <w:sz w:val="24"/>
          <w:szCs w:val="24"/>
        </w:rPr>
        <w:t>К числу приоритетных направлени</w:t>
      </w:r>
      <w:r w:rsidR="00C303D4" w:rsidRPr="00B43481">
        <w:rPr>
          <w:sz w:val="24"/>
          <w:szCs w:val="24"/>
        </w:rPr>
        <w:t>й развития физической культуры и </w:t>
      </w:r>
      <w:r w:rsidRPr="00B43481">
        <w:rPr>
          <w:sz w:val="24"/>
          <w:szCs w:val="24"/>
        </w:rPr>
        <w:t xml:space="preserve">спорта в целом относятся: </w:t>
      </w:r>
    </w:p>
    <w:p w:rsidR="009C4CEF" w:rsidRPr="00B43481" w:rsidRDefault="009C4CEF" w:rsidP="00B43481">
      <w:pPr>
        <w:ind w:firstLine="709"/>
        <w:jc w:val="both"/>
        <w:rPr>
          <w:sz w:val="24"/>
          <w:szCs w:val="24"/>
        </w:rPr>
      </w:pPr>
      <w:r w:rsidRPr="00B43481">
        <w:rPr>
          <w:sz w:val="24"/>
          <w:szCs w:val="24"/>
        </w:rPr>
        <w:t xml:space="preserve">вовлечение жителей в регулярные занятия физической культурой </w:t>
      </w:r>
      <w:r w:rsidR="00C303D4" w:rsidRPr="00B43481">
        <w:rPr>
          <w:sz w:val="24"/>
          <w:szCs w:val="24"/>
        </w:rPr>
        <w:t>и </w:t>
      </w:r>
      <w:r w:rsidRPr="00B43481">
        <w:rPr>
          <w:sz w:val="24"/>
          <w:szCs w:val="24"/>
        </w:rPr>
        <w:t xml:space="preserve">спортом, прежде всего детей и молодежи; </w:t>
      </w:r>
    </w:p>
    <w:p w:rsidR="009C4CEF" w:rsidRPr="00B43481" w:rsidRDefault="009C4CEF" w:rsidP="00B43481">
      <w:pPr>
        <w:ind w:firstLine="709"/>
        <w:jc w:val="both"/>
        <w:rPr>
          <w:sz w:val="24"/>
          <w:szCs w:val="24"/>
        </w:rPr>
      </w:pPr>
      <w:r w:rsidRPr="00B43481">
        <w:rPr>
          <w:sz w:val="24"/>
          <w:szCs w:val="24"/>
        </w:rPr>
        <w:t xml:space="preserve">повышение доступности объектов спорта, в том числе для лиц </w:t>
      </w:r>
      <w:r w:rsidR="00C303D4" w:rsidRPr="00B43481">
        <w:rPr>
          <w:sz w:val="24"/>
          <w:szCs w:val="24"/>
        </w:rPr>
        <w:t>с </w:t>
      </w:r>
      <w:r w:rsidRPr="00B43481">
        <w:rPr>
          <w:sz w:val="24"/>
          <w:szCs w:val="24"/>
        </w:rPr>
        <w:t xml:space="preserve">ограниченными возможностями здоровья и инвалидов; </w:t>
      </w:r>
    </w:p>
    <w:p w:rsidR="009C4CEF" w:rsidRPr="00B43481" w:rsidRDefault="009C4CEF" w:rsidP="00B43481">
      <w:pPr>
        <w:ind w:firstLine="709"/>
        <w:jc w:val="both"/>
        <w:rPr>
          <w:sz w:val="24"/>
          <w:szCs w:val="24"/>
        </w:rPr>
      </w:pPr>
      <w:r w:rsidRPr="00B43481">
        <w:rPr>
          <w:sz w:val="24"/>
          <w:szCs w:val="24"/>
        </w:rPr>
        <w:t>совершенствование системы подготовки спортивного резерва</w:t>
      </w:r>
      <w:r w:rsidR="003F24BB" w:rsidRPr="00B43481">
        <w:rPr>
          <w:sz w:val="24"/>
          <w:szCs w:val="24"/>
        </w:rPr>
        <w:t>.</w:t>
      </w:r>
    </w:p>
    <w:p w:rsidR="009C4CEF" w:rsidRPr="00B43481" w:rsidRDefault="009C4CEF" w:rsidP="00B43481">
      <w:pPr>
        <w:ind w:firstLine="709"/>
        <w:jc w:val="both"/>
        <w:rPr>
          <w:sz w:val="24"/>
          <w:szCs w:val="24"/>
        </w:rPr>
      </w:pPr>
      <w:r w:rsidRPr="00B43481">
        <w:rPr>
          <w:sz w:val="24"/>
          <w:szCs w:val="24"/>
        </w:rPr>
        <w:t xml:space="preserve">Выполнение мероприятий </w:t>
      </w:r>
      <w:r w:rsidR="00CF7610" w:rsidRPr="00B43481">
        <w:rPr>
          <w:sz w:val="24"/>
          <w:szCs w:val="24"/>
        </w:rPr>
        <w:t>муниципальной</w:t>
      </w:r>
      <w:r w:rsidRPr="00B43481">
        <w:rPr>
          <w:sz w:val="24"/>
          <w:szCs w:val="24"/>
        </w:rPr>
        <w:t xml:space="preserve"> программы позволит обеспечить реализацию целей в сфере</w:t>
      </w:r>
      <w:r w:rsidR="00C303D4" w:rsidRPr="00B43481">
        <w:rPr>
          <w:sz w:val="24"/>
          <w:szCs w:val="24"/>
        </w:rPr>
        <w:t xml:space="preserve"> физической культуры и спорта в </w:t>
      </w:r>
      <w:r w:rsidR="003F24BB" w:rsidRPr="00B43481">
        <w:rPr>
          <w:sz w:val="24"/>
          <w:szCs w:val="24"/>
        </w:rPr>
        <w:t>городе Батайск</w:t>
      </w:r>
      <w:r w:rsidRPr="00B43481">
        <w:rPr>
          <w:sz w:val="24"/>
          <w:szCs w:val="24"/>
        </w:rPr>
        <w:t xml:space="preserve"> на долгосрочный период, будет способствовать повышению экономической рентабельности этой сферы, раскрытию ее социального потенциала. </w:t>
      </w:r>
    </w:p>
    <w:p w:rsidR="009C4CEF" w:rsidRPr="00B43481" w:rsidRDefault="009C4CEF" w:rsidP="00B43481">
      <w:pPr>
        <w:ind w:firstLine="709"/>
        <w:jc w:val="both"/>
        <w:rPr>
          <w:sz w:val="24"/>
          <w:szCs w:val="24"/>
        </w:rPr>
      </w:pPr>
      <w:r w:rsidRPr="00B43481">
        <w:rPr>
          <w:sz w:val="24"/>
          <w:szCs w:val="24"/>
        </w:rPr>
        <w:t xml:space="preserve">Для достижения намеченных целей в рамках </w:t>
      </w:r>
      <w:r w:rsidR="00CF7610" w:rsidRPr="00B43481">
        <w:rPr>
          <w:sz w:val="24"/>
          <w:szCs w:val="24"/>
        </w:rPr>
        <w:t>муниципальной</w:t>
      </w:r>
      <w:r w:rsidRPr="00B43481">
        <w:rPr>
          <w:sz w:val="24"/>
          <w:szCs w:val="24"/>
        </w:rPr>
        <w:t xml:space="preserve"> программы предусматривается строительство за счет внебюджетных источников</w:t>
      </w:r>
      <w:r w:rsidR="003F24BB" w:rsidRPr="00B43481">
        <w:rPr>
          <w:sz w:val="24"/>
          <w:szCs w:val="24"/>
        </w:rPr>
        <w:t>.</w:t>
      </w:r>
    </w:p>
    <w:p w:rsidR="009C4CEF" w:rsidRPr="00B43481" w:rsidRDefault="009C4CEF" w:rsidP="00B43481">
      <w:pPr>
        <w:autoSpaceDE w:val="0"/>
        <w:autoSpaceDN w:val="0"/>
        <w:adjustRightInd w:val="0"/>
        <w:ind w:firstLine="709"/>
        <w:jc w:val="both"/>
        <w:rPr>
          <w:sz w:val="24"/>
          <w:szCs w:val="24"/>
        </w:rPr>
      </w:pPr>
      <w:r w:rsidRPr="00B43481">
        <w:rPr>
          <w:spacing w:val="-2"/>
          <w:sz w:val="24"/>
          <w:szCs w:val="24"/>
        </w:rPr>
        <w:t>Для оценки хода реализа</w:t>
      </w:r>
      <w:r w:rsidR="00C303D4" w:rsidRPr="00B43481">
        <w:rPr>
          <w:spacing w:val="-2"/>
          <w:sz w:val="24"/>
          <w:szCs w:val="24"/>
        </w:rPr>
        <w:t xml:space="preserve">ции </w:t>
      </w:r>
      <w:r w:rsidR="00CF7610" w:rsidRPr="00B43481">
        <w:rPr>
          <w:spacing w:val="-2"/>
          <w:sz w:val="24"/>
          <w:szCs w:val="24"/>
        </w:rPr>
        <w:t>муниципальной</w:t>
      </w:r>
      <w:r w:rsidR="00C303D4" w:rsidRPr="00B43481">
        <w:rPr>
          <w:spacing w:val="-2"/>
          <w:sz w:val="24"/>
          <w:szCs w:val="24"/>
        </w:rPr>
        <w:t xml:space="preserve"> программы и </w:t>
      </w:r>
      <w:r w:rsidRPr="00B43481">
        <w:rPr>
          <w:spacing w:val="-2"/>
          <w:sz w:val="24"/>
          <w:szCs w:val="24"/>
        </w:rPr>
        <w:t>характеристики</w:t>
      </w:r>
      <w:r w:rsidRPr="00B43481">
        <w:rPr>
          <w:sz w:val="24"/>
          <w:szCs w:val="24"/>
        </w:rPr>
        <w:t xml:space="preserve"> состояния установленной сферы деятельности предусмотрена система целевых показателей (индикаторов) как для </w:t>
      </w:r>
      <w:r w:rsidR="003F24BB" w:rsidRPr="00B43481">
        <w:rPr>
          <w:sz w:val="24"/>
          <w:szCs w:val="24"/>
        </w:rPr>
        <w:t>муниципальной</w:t>
      </w:r>
      <w:r w:rsidR="00C303D4" w:rsidRPr="00B43481">
        <w:rPr>
          <w:sz w:val="24"/>
          <w:szCs w:val="24"/>
        </w:rPr>
        <w:t xml:space="preserve"> программы в целом, так и </w:t>
      </w:r>
      <w:r w:rsidRPr="00B43481">
        <w:rPr>
          <w:sz w:val="24"/>
          <w:szCs w:val="24"/>
        </w:rPr>
        <w:t xml:space="preserve">для подпрограмм </w:t>
      </w:r>
      <w:r w:rsidR="003F24BB" w:rsidRPr="00B43481">
        <w:rPr>
          <w:sz w:val="24"/>
          <w:szCs w:val="24"/>
        </w:rPr>
        <w:t>муниципальной</w:t>
      </w:r>
      <w:r w:rsidRPr="00B43481">
        <w:rPr>
          <w:sz w:val="24"/>
          <w:szCs w:val="24"/>
        </w:rPr>
        <w:t xml:space="preserve"> программы.</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Сведения о показателях (индикаторах) </w:t>
      </w:r>
      <w:r w:rsidR="003F24BB" w:rsidRPr="00B43481">
        <w:rPr>
          <w:sz w:val="24"/>
          <w:szCs w:val="24"/>
        </w:rPr>
        <w:t>муниципальной</w:t>
      </w:r>
      <w:r w:rsidRPr="00B43481">
        <w:rPr>
          <w:sz w:val="24"/>
          <w:szCs w:val="24"/>
        </w:rPr>
        <w:t xml:space="preserve"> программы, подпрограмм </w:t>
      </w:r>
      <w:r w:rsidR="003F24BB" w:rsidRPr="00B43481">
        <w:rPr>
          <w:sz w:val="24"/>
          <w:szCs w:val="24"/>
        </w:rPr>
        <w:t>муниципальной</w:t>
      </w:r>
      <w:r w:rsidRPr="00B43481">
        <w:rPr>
          <w:sz w:val="24"/>
          <w:szCs w:val="24"/>
        </w:rPr>
        <w:t xml:space="preserve"> прогр</w:t>
      </w:r>
      <w:r w:rsidR="00C303D4" w:rsidRPr="00B43481">
        <w:rPr>
          <w:sz w:val="24"/>
          <w:szCs w:val="24"/>
        </w:rPr>
        <w:t>аммы и их значениях приведены в приложении № </w:t>
      </w:r>
      <w:r w:rsidR="003F24BB" w:rsidRPr="00B43481">
        <w:rPr>
          <w:sz w:val="24"/>
          <w:szCs w:val="24"/>
        </w:rPr>
        <w:t>1</w:t>
      </w:r>
      <w:r w:rsidRPr="00B43481">
        <w:rPr>
          <w:sz w:val="24"/>
          <w:szCs w:val="24"/>
        </w:rPr>
        <w:t xml:space="preserve"> к </w:t>
      </w:r>
      <w:r w:rsidR="003F24BB" w:rsidRPr="00B43481">
        <w:rPr>
          <w:sz w:val="24"/>
          <w:szCs w:val="24"/>
        </w:rPr>
        <w:t>муниципальной</w:t>
      </w:r>
      <w:r w:rsidRPr="00B43481">
        <w:rPr>
          <w:sz w:val="24"/>
          <w:szCs w:val="24"/>
        </w:rPr>
        <w:t xml:space="preserve"> программе.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Перечень подпрограмм, основных мероприятий </w:t>
      </w:r>
      <w:r w:rsidR="003F24BB" w:rsidRPr="00B43481">
        <w:rPr>
          <w:sz w:val="24"/>
          <w:szCs w:val="24"/>
        </w:rPr>
        <w:t>муниципальной</w:t>
      </w:r>
      <w:r w:rsidRPr="00B43481">
        <w:rPr>
          <w:sz w:val="24"/>
          <w:szCs w:val="24"/>
        </w:rPr>
        <w:t xml:space="preserve"> пр</w:t>
      </w:r>
      <w:r w:rsidR="00C303D4" w:rsidRPr="00B43481">
        <w:rPr>
          <w:sz w:val="24"/>
          <w:szCs w:val="24"/>
        </w:rPr>
        <w:t>ограммы приведен в приложении № </w:t>
      </w:r>
      <w:r w:rsidR="003F24BB" w:rsidRPr="00B43481">
        <w:rPr>
          <w:sz w:val="24"/>
          <w:szCs w:val="24"/>
        </w:rPr>
        <w:t>2</w:t>
      </w:r>
      <w:r w:rsidRPr="00B43481">
        <w:rPr>
          <w:sz w:val="24"/>
          <w:szCs w:val="24"/>
        </w:rPr>
        <w:t xml:space="preserve"> к </w:t>
      </w:r>
      <w:r w:rsidR="003F24BB" w:rsidRPr="00B43481">
        <w:rPr>
          <w:sz w:val="24"/>
          <w:szCs w:val="24"/>
        </w:rPr>
        <w:t>муниципальной</w:t>
      </w:r>
      <w:r w:rsidRPr="00B43481">
        <w:rPr>
          <w:sz w:val="24"/>
          <w:szCs w:val="24"/>
        </w:rPr>
        <w:t xml:space="preserve"> программе.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Расходы </w:t>
      </w:r>
      <w:r w:rsidR="003F24BB" w:rsidRPr="00B43481">
        <w:rPr>
          <w:sz w:val="24"/>
          <w:szCs w:val="24"/>
        </w:rPr>
        <w:t>муниципального</w:t>
      </w:r>
      <w:r w:rsidRPr="00B43481">
        <w:rPr>
          <w:sz w:val="24"/>
          <w:szCs w:val="24"/>
        </w:rPr>
        <w:t xml:space="preserve"> бюджета на реализацию </w:t>
      </w:r>
      <w:r w:rsidR="003F24BB" w:rsidRPr="00B43481">
        <w:rPr>
          <w:sz w:val="24"/>
          <w:szCs w:val="24"/>
        </w:rPr>
        <w:t>муниципальной</w:t>
      </w:r>
      <w:r w:rsidRPr="00B43481">
        <w:rPr>
          <w:sz w:val="24"/>
          <w:szCs w:val="24"/>
        </w:rPr>
        <w:t xml:space="preserve"> про</w:t>
      </w:r>
      <w:r w:rsidR="00C303D4" w:rsidRPr="00B43481">
        <w:rPr>
          <w:sz w:val="24"/>
          <w:szCs w:val="24"/>
        </w:rPr>
        <w:t>граммы приведены в приложении № </w:t>
      </w:r>
      <w:r w:rsidR="003F24BB" w:rsidRPr="00B43481">
        <w:rPr>
          <w:sz w:val="24"/>
          <w:szCs w:val="24"/>
        </w:rPr>
        <w:t>3</w:t>
      </w:r>
      <w:r w:rsidRPr="00B43481">
        <w:rPr>
          <w:sz w:val="24"/>
          <w:szCs w:val="24"/>
        </w:rPr>
        <w:t xml:space="preserve"> к </w:t>
      </w:r>
      <w:r w:rsidR="003F24BB" w:rsidRPr="00B43481">
        <w:rPr>
          <w:sz w:val="24"/>
          <w:szCs w:val="24"/>
        </w:rPr>
        <w:t>муниципальной</w:t>
      </w:r>
      <w:r w:rsidRPr="00B43481">
        <w:rPr>
          <w:sz w:val="24"/>
          <w:szCs w:val="24"/>
        </w:rPr>
        <w:t xml:space="preserve"> программе.</w:t>
      </w:r>
    </w:p>
    <w:p w:rsidR="00B43481" w:rsidRPr="00B43481" w:rsidRDefault="00B43481" w:rsidP="00B43481">
      <w:pPr>
        <w:autoSpaceDE w:val="0"/>
        <w:autoSpaceDN w:val="0"/>
        <w:adjustRightInd w:val="0"/>
        <w:ind w:firstLine="709"/>
        <w:jc w:val="both"/>
        <w:rPr>
          <w:sz w:val="24"/>
          <w:szCs w:val="24"/>
        </w:rPr>
      </w:pPr>
    </w:p>
    <w:p w:rsidR="00B43481" w:rsidRPr="00B43481" w:rsidRDefault="009C4CEF" w:rsidP="00B43481">
      <w:pPr>
        <w:autoSpaceDE w:val="0"/>
        <w:autoSpaceDN w:val="0"/>
        <w:adjustRightInd w:val="0"/>
        <w:ind w:firstLine="709"/>
        <w:jc w:val="both"/>
        <w:rPr>
          <w:sz w:val="24"/>
          <w:szCs w:val="24"/>
        </w:rPr>
      </w:pPr>
      <w:r w:rsidRPr="00B43481">
        <w:rPr>
          <w:sz w:val="24"/>
          <w:szCs w:val="24"/>
        </w:rPr>
        <w:lastRenderedPageBreak/>
        <w:t xml:space="preserve">Расходы областного бюджета, федерального бюджета, местных бюджетов и внебюджетных источников на реализацию </w:t>
      </w:r>
      <w:r w:rsidR="003F24BB" w:rsidRPr="00B43481">
        <w:rPr>
          <w:sz w:val="24"/>
          <w:szCs w:val="24"/>
        </w:rPr>
        <w:t>муниципальной</w:t>
      </w:r>
      <w:r w:rsidRPr="00B43481">
        <w:rPr>
          <w:sz w:val="24"/>
          <w:szCs w:val="24"/>
        </w:rPr>
        <w:t xml:space="preserve"> программы приведены в приложении </w:t>
      </w:r>
      <w:r w:rsidR="00C303D4" w:rsidRPr="00B43481">
        <w:rPr>
          <w:sz w:val="24"/>
          <w:szCs w:val="24"/>
        </w:rPr>
        <w:t>№ </w:t>
      </w:r>
      <w:r w:rsidR="003F24BB" w:rsidRPr="00B43481">
        <w:rPr>
          <w:sz w:val="24"/>
          <w:szCs w:val="24"/>
        </w:rPr>
        <w:t>4</w:t>
      </w:r>
      <w:r w:rsidRPr="00B43481">
        <w:rPr>
          <w:sz w:val="24"/>
          <w:szCs w:val="24"/>
        </w:rPr>
        <w:t xml:space="preserve"> к </w:t>
      </w:r>
      <w:r w:rsidR="003F24BB" w:rsidRPr="00B43481">
        <w:rPr>
          <w:sz w:val="24"/>
          <w:szCs w:val="24"/>
        </w:rPr>
        <w:t>муниципальной</w:t>
      </w:r>
      <w:r w:rsidRPr="00B43481">
        <w:rPr>
          <w:sz w:val="24"/>
          <w:szCs w:val="24"/>
        </w:rPr>
        <w:t xml:space="preserve"> программе.</w:t>
      </w:r>
    </w:p>
    <w:p w:rsidR="00B43481" w:rsidRPr="00B43481" w:rsidRDefault="00B43481" w:rsidP="00B43481">
      <w:pPr>
        <w:autoSpaceDE w:val="0"/>
        <w:autoSpaceDN w:val="0"/>
        <w:adjustRightInd w:val="0"/>
        <w:ind w:firstLine="709"/>
        <w:jc w:val="both"/>
        <w:rPr>
          <w:sz w:val="24"/>
          <w:szCs w:val="24"/>
        </w:rPr>
      </w:pPr>
    </w:p>
    <w:p w:rsidR="00B43481" w:rsidRPr="00B43481" w:rsidRDefault="00B43481" w:rsidP="00B43481">
      <w:pPr>
        <w:autoSpaceDE w:val="0"/>
        <w:autoSpaceDN w:val="0"/>
        <w:adjustRightInd w:val="0"/>
        <w:ind w:firstLine="709"/>
        <w:jc w:val="both"/>
        <w:rPr>
          <w:sz w:val="24"/>
          <w:szCs w:val="24"/>
        </w:rPr>
      </w:pPr>
    </w:p>
    <w:p w:rsidR="00F943BE" w:rsidRPr="00B43481" w:rsidRDefault="00F943BE" w:rsidP="00B43481">
      <w:pPr>
        <w:autoSpaceDE w:val="0"/>
        <w:autoSpaceDN w:val="0"/>
        <w:adjustRightInd w:val="0"/>
        <w:jc w:val="both"/>
        <w:rPr>
          <w:kern w:val="2"/>
          <w:sz w:val="24"/>
          <w:szCs w:val="24"/>
        </w:rPr>
      </w:pPr>
      <w:r w:rsidRPr="00B43481">
        <w:rPr>
          <w:kern w:val="2"/>
          <w:sz w:val="24"/>
          <w:szCs w:val="24"/>
        </w:rPr>
        <w:t xml:space="preserve">Начальник общего отдела </w:t>
      </w:r>
    </w:p>
    <w:p w:rsidR="00C303D4" w:rsidRPr="00B43481" w:rsidRDefault="00F943BE" w:rsidP="00B43481">
      <w:pPr>
        <w:rPr>
          <w:sz w:val="24"/>
          <w:szCs w:val="24"/>
        </w:rPr>
      </w:pPr>
      <w:r w:rsidRPr="00B43481">
        <w:rPr>
          <w:kern w:val="2"/>
          <w:sz w:val="24"/>
          <w:szCs w:val="24"/>
        </w:rPr>
        <w:t xml:space="preserve">Администрации города Батайска </w:t>
      </w:r>
      <w:r w:rsidRPr="00B43481">
        <w:rPr>
          <w:kern w:val="2"/>
          <w:sz w:val="24"/>
          <w:szCs w:val="24"/>
        </w:rPr>
        <w:tab/>
      </w:r>
      <w:r w:rsidRPr="00B43481">
        <w:rPr>
          <w:kern w:val="2"/>
          <w:sz w:val="24"/>
          <w:szCs w:val="24"/>
        </w:rPr>
        <w:tab/>
      </w:r>
      <w:r w:rsidRPr="00B43481">
        <w:rPr>
          <w:kern w:val="2"/>
          <w:sz w:val="24"/>
          <w:szCs w:val="24"/>
        </w:rPr>
        <w:tab/>
        <w:t>В.С. Мирошникова</w:t>
      </w:r>
    </w:p>
    <w:p w:rsidR="00C303D4" w:rsidRPr="00B43481" w:rsidRDefault="00C303D4" w:rsidP="00B43481">
      <w:pPr>
        <w:tabs>
          <w:tab w:val="left" w:pos="7371"/>
        </w:tabs>
        <w:ind w:left="6381"/>
        <w:jc w:val="center"/>
        <w:rPr>
          <w:kern w:val="2"/>
          <w:sz w:val="24"/>
          <w:szCs w:val="24"/>
        </w:rPr>
        <w:sectPr w:rsidR="00C303D4" w:rsidRPr="00B43481" w:rsidSect="007F5611">
          <w:footerReference w:type="even" r:id="rId9"/>
          <w:footerReference w:type="default" r:id="rId10"/>
          <w:pgSz w:w="11907" w:h="16840" w:code="9"/>
          <w:pgMar w:top="1134" w:right="567" w:bottom="1134" w:left="1701" w:header="720" w:footer="720" w:gutter="0"/>
          <w:cols w:space="720"/>
        </w:sectPr>
      </w:pPr>
    </w:p>
    <w:p w:rsidR="009C4CEF" w:rsidRPr="00B43481" w:rsidRDefault="00ED3C4E" w:rsidP="00B43481">
      <w:pPr>
        <w:tabs>
          <w:tab w:val="left" w:pos="10915"/>
        </w:tabs>
        <w:jc w:val="right"/>
        <w:rPr>
          <w:kern w:val="2"/>
          <w:sz w:val="24"/>
          <w:szCs w:val="24"/>
        </w:rPr>
      </w:pPr>
      <w:r w:rsidRPr="00B43481">
        <w:rPr>
          <w:kern w:val="2"/>
          <w:sz w:val="24"/>
          <w:szCs w:val="24"/>
        </w:rPr>
        <w:lastRenderedPageBreak/>
        <w:t>Приложение № 1</w:t>
      </w:r>
    </w:p>
    <w:p w:rsidR="009C4CEF" w:rsidRPr="00B43481" w:rsidRDefault="009C4CEF" w:rsidP="000D0FA9">
      <w:pPr>
        <w:tabs>
          <w:tab w:val="left" w:pos="10915"/>
        </w:tabs>
        <w:jc w:val="right"/>
        <w:rPr>
          <w:kern w:val="2"/>
          <w:sz w:val="24"/>
          <w:szCs w:val="24"/>
        </w:rPr>
      </w:pPr>
      <w:r w:rsidRPr="00B43481">
        <w:rPr>
          <w:kern w:val="2"/>
          <w:sz w:val="24"/>
          <w:szCs w:val="24"/>
        </w:rPr>
        <w:t xml:space="preserve">к </w:t>
      </w:r>
      <w:r w:rsidR="00ED3C4E" w:rsidRPr="00B43481">
        <w:rPr>
          <w:kern w:val="2"/>
          <w:sz w:val="24"/>
          <w:szCs w:val="24"/>
        </w:rPr>
        <w:t>муниципальной</w:t>
      </w:r>
      <w:r w:rsidRPr="00B43481">
        <w:rPr>
          <w:kern w:val="2"/>
          <w:sz w:val="24"/>
          <w:szCs w:val="24"/>
        </w:rPr>
        <w:t xml:space="preserve"> программе</w:t>
      </w:r>
      <w:r w:rsidR="000D0FA9">
        <w:rPr>
          <w:kern w:val="2"/>
          <w:sz w:val="24"/>
          <w:szCs w:val="24"/>
        </w:rPr>
        <w:t xml:space="preserve"> </w:t>
      </w:r>
      <w:r w:rsidR="00ED3C4E" w:rsidRPr="00B43481">
        <w:rPr>
          <w:kern w:val="2"/>
          <w:sz w:val="24"/>
          <w:szCs w:val="24"/>
        </w:rPr>
        <w:t>города Батайска</w:t>
      </w:r>
    </w:p>
    <w:p w:rsidR="009C4CEF" w:rsidRPr="00B43481" w:rsidRDefault="009C4CEF" w:rsidP="000D0FA9">
      <w:pPr>
        <w:tabs>
          <w:tab w:val="left" w:pos="10915"/>
        </w:tabs>
        <w:jc w:val="right"/>
        <w:rPr>
          <w:kern w:val="2"/>
          <w:sz w:val="24"/>
          <w:szCs w:val="24"/>
        </w:rPr>
      </w:pPr>
      <w:r w:rsidRPr="00B43481">
        <w:rPr>
          <w:kern w:val="2"/>
          <w:sz w:val="24"/>
          <w:szCs w:val="24"/>
        </w:rPr>
        <w:t>«Развитие физической</w:t>
      </w:r>
      <w:r w:rsidR="000D0FA9">
        <w:rPr>
          <w:kern w:val="2"/>
          <w:sz w:val="24"/>
          <w:szCs w:val="24"/>
        </w:rPr>
        <w:t xml:space="preserve"> </w:t>
      </w:r>
      <w:r w:rsidRPr="00B43481">
        <w:rPr>
          <w:kern w:val="2"/>
          <w:sz w:val="24"/>
          <w:szCs w:val="24"/>
        </w:rPr>
        <w:t>культуры и спорта»</w:t>
      </w:r>
    </w:p>
    <w:p w:rsidR="009C4CEF" w:rsidRPr="00B43481" w:rsidRDefault="009C4CEF" w:rsidP="00B43481">
      <w:pPr>
        <w:tabs>
          <w:tab w:val="left" w:pos="10915"/>
        </w:tabs>
        <w:jc w:val="center"/>
        <w:rPr>
          <w:kern w:val="2"/>
          <w:sz w:val="24"/>
          <w:szCs w:val="24"/>
        </w:rPr>
      </w:pPr>
    </w:p>
    <w:p w:rsidR="009C4CEF" w:rsidRPr="00B43481" w:rsidRDefault="009C4CEF" w:rsidP="00B43481">
      <w:pPr>
        <w:tabs>
          <w:tab w:val="left" w:pos="10915"/>
        </w:tabs>
        <w:autoSpaceDE w:val="0"/>
        <w:autoSpaceDN w:val="0"/>
        <w:adjustRightInd w:val="0"/>
        <w:jc w:val="center"/>
        <w:rPr>
          <w:kern w:val="2"/>
          <w:sz w:val="24"/>
          <w:szCs w:val="24"/>
        </w:rPr>
      </w:pPr>
      <w:r w:rsidRPr="00B43481">
        <w:rPr>
          <w:kern w:val="2"/>
          <w:sz w:val="24"/>
          <w:szCs w:val="24"/>
        </w:rPr>
        <w:t>СВЕДЕНИЯ</w:t>
      </w:r>
    </w:p>
    <w:p w:rsidR="009C4CEF" w:rsidRPr="00B43481" w:rsidRDefault="009C4CEF" w:rsidP="00B43481">
      <w:pPr>
        <w:tabs>
          <w:tab w:val="left" w:pos="10915"/>
        </w:tabs>
        <w:autoSpaceDE w:val="0"/>
        <w:autoSpaceDN w:val="0"/>
        <w:adjustRightInd w:val="0"/>
        <w:jc w:val="center"/>
        <w:rPr>
          <w:kern w:val="2"/>
          <w:sz w:val="24"/>
          <w:szCs w:val="24"/>
        </w:rPr>
      </w:pPr>
      <w:r w:rsidRPr="00B43481">
        <w:rPr>
          <w:kern w:val="2"/>
          <w:sz w:val="24"/>
          <w:szCs w:val="24"/>
        </w:rPr>
        <w:t xml:space="preserve">о показателях </w:t>
      </w:r>
      <w:r w:rsidR="00ED3C4E" w:rsidRPr="00B43481">
        <w:rPr>
          <w:kern w:val="2"/>
          <w:sz w:val="24"/>
          <w:szCs w:val="24"/>
        </w:rPr>
        <w:t>муниципальной</w:t>
      </w:r>
      <w:r w:rsidRPr="00B43481">
        <w:rPr>
          <w:kern w:val="2"/>
          <w:sz w:val="24"/>
          <w:szCs w:val="24"/>
        </w:rPr>
        <w:t xml:space="preserve"> программы </w:t>
      </w:r>
      <w:r w:rsidR="00ED3C4E" w:rsidRPr="00B43481">
        <w:rPr>
          <w:kern w:val="2"/>
          <w:sz w:val="24"/>
          <w:szCs w:val="24"/>
        </w:rPr>
        <w:t>города Батайска</w:t>
      </w:r>
      <w:r w:rsidRPr="00B43481">
        <w:rPr>
          <w:kern w:val="2"/>
          <w:sz w:val="24"/>
          <w:szCs w:val="24"/>
        </w:rPr>
        <w:t xml:space="preserve"> «Развитие физической культуры и спорта», </w:t>
      </w:r>
    </w:p>
    <w:p w:rsidR="009C4CEF" w:rsidRPr="00B43481" w:rsidRDefault="009C4CEF" w:rsidP="00B43481">
      <w:pPr>
        <w:tabs>
          <w:tab w:val="left" w:pos="10915"/>
        </w:tabs>
        <w:autoSpaceDE w:val="0"/>
        <w:autoSpaceDN w:val="0"/>
        <w:adjustRightInd w:val="0"/>
        <w:jc w:val="center"/>
        <w:rPr>
          <w:kern w:val="2"/>
          <w:sz w:val="24"/>
          <w:szCs w:val="24"/>
        </w:rPr>
      </w:pPr>
      <w:r w:rsidRPr="00B43481">
        <w:rPr>
          <w:kern w:val="2"/>
          <w:sz w:val="24"/>
          <w:szCs w:val="24"/>
        </w:rPr>
        <w:t xml:space="preserve">подпрограмм </w:t>
      </w:r>
      <w:r w:rsidR="00ED3C4E" w:rsidRPr="00B43481">
        <w:rPr>
          <w:kern w:val="2"/>
          <w:sz w:val="24"/>
          <w:szCs w:val="24"/>
        </w:rPr>
        <w:t>муниципальной</w:t>
      </w:r>
      <w:r w:rsidRPr="00B43481">
        <w:rPr>
          <w:kern w:val="2"/>
          <w:sz w:val="24"/>
          <w:szCs w:val="24"/>
        </w:rPr>
        <w:t xml:space="preserve"> программы </w:t>
      </w:r>
      <w:r w:rsidR="00ED3C4E" w:rsidRPr="00B43481">
        <w:rPr>
          <w:kern w:val="2"/>
          <w:sz w:val="24"/>
          <w:szCs w:val="24"/>
        </w:rPr>
        <w:t xml:space="preserve">города Батайска </w:t>
      </w:r>
      <w:r w:rsidRPr="00B43481">
        <w:rPr>
          <w:kern w:val="2"/>
          <w:sz w:val="24"/>
          <w:szCs w:val="24"/>
        </w:rPr>
        <w:t>«Развитие физической культуры и спорта» и их значениях</w:t>
      </w:r>
    </w:p>
    <w:p w:rsidR="009C4CEF" w:rsidRPr="00B43481" w:rsidRDefault="009C4CEF" w:rsidP="00B43481">
      <w:pPr>
        <w:tabs>
          <w:tab w:val="left" w:pos="10915"/>
        </w:tabs>
        <w:rPr>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9"/>
        <w:gridCol w:w="3831"/>
        <w:gridCol w:w="1134"/>
        <w:gridCol w:w="709"/>
        <w:gridCol w:w="708"/>
        <w:gridCol w:w="709"/>
        <w:gridCol w:w="567"/>
        <w:gridCol w:w="851"/>
        <w:gridCol w:w="708"/>
        <w:gridCol w:w="709"/>
        <w:gridCol w:w="567"/>
        <w:gridCol w:w="709"/>
        <w:gridCol w:w="567"/>
        <w:gridCol w:w="850"/>
        <w:gridCol w:w="709"/>
        <w:gridCol w:w="709"/>
        <w:gridCol w:w="709"/>
        <w:gridCol w:w="595"/>
      </w:tblGrid>
      <w:tr w:rsidR="009C4CEF" w:rsidRPr="00B43481" w:rsidTr="00AB73A8">
        <w:trPr>
          <w:tblHeader/>
          <w:jc w:val="center"/>
        </w:trPr>
        <w:tc>
          <w:tcPr>
            <w:tcW w:w="479" w:type="dxa"/>
            <w:vMerge w:val="restart"/>
            <w:tcBorders>
              <w:top w:val="single" w:sz="4" w:space="0" w:color="auto"/>
              <w:left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 xml:space="preserve">№ </w:t>
            </w:r>
          </w:p>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п/п</w:t>
            </w:r>
          </w:p>
        </w:tc>
        <w:tc>
          <w:tcPr>
            <w:tcW w:w="3831" w:type="dxa"/>
            <w:vMerge w:val="restart"/>
            <w:tcBorders>
              <w:top w:val="single" w:sz="4" w:space="0" w:color="auto"/>
              <w:left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 xml:space="preserve">Номер и наименование </w:t>
            </w:r>
          </w:p>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 xml:space="preserve">показателя </w:t>
            </w:r>
          </w:p>
        </w:tc>
        <w:tc>
          <w:tcPr>
            <w:tcW w:w="1134" w:type="dxa"/>
            <w:vMerge w:val="restart"/>
            <w:tcBorders>
              <w:top w:val="single" w:sz="4" w:space="0" w:color="auto"/>
              <w:left w:val="single" w:sz="4" w:space="0" w:color="auto"/>
              <w:right w:val="single" w:sz="4" w:space="0" w:color="auto"/>
            </w:tcBorders>
          </w:tcPr>
          <w:p w:rsidR="009C4CEF" w:rsidRPr="00B43481" w:rsidRDefault="009C4CEF" w:rsidP="00B43481">
            <w:pPr>
              <w:tabs>
                <w:tab w:val="left" w:pos="10915"/>
              </w:tabs>
              <w:autoSpaceDE w:val="0"/>
              <w:autoSpaceDN w:val="0"/>
              <w:adjustRightInd w:val="0"/>
              <w:ind w:left="-57" w:right="-57"/>
              <w:jc w:val="center"/>
              <w:rPr>
                <w:kern w:val="2"/>
                <w:lang w:eastAsia="en-US"/>
              </w:rPr>
            </w:pPr>
            <w:r w:rsidRPr="00B43481">
              <w:rPr>
                <w:kern w:val="2"/>
                <w:lang w:eastAsia="en-US"/>
              </w:rPr>
              <w:t>Вид показателя</w:t>
            </w:r>
          </w:p>
        </w:tc>
        <w:tc>
          <w:tcPr>
            <w:tcW w:w="709" w:type="dxa"/>
            <w:vMerge w:val="restart"/>
            <w:tcBorders>
              <w:top w:val="single" w:sz="4" w:space="0" w:color="auto"/>
              <w:left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Единица изме</w:t>
            </w:r>
            <w:r w:rsidRPr="00B43481">
              <w:rPr>
                <w:kern w:val="2"/>
                <w:lang w:eastAsia="en-US"/>
              </w:rPr>
              <w:softHyphen/>
              <w:t>рения</w:t>
            </w:r>
          </w:p>
        </w:tc>
        <w:tc>
          <w:tcPr>
            <w:tcW w:w="1417" w:type="dxa"/>
            <w:gridSpan w:val="2"/>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 xml:space="preserve">Данные для расчета значений показателя </w:t>
            </w:r>
          </w:p>
        </w:tc>
        <w:tc>
          <w:tcPr>
            <w:tcW w:w="8250" w:type="dxa"/>
            <w:gridSpan w:val="12"/>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Значение показателей по годам</w:t>
            </w:r>
          </w:p>
        </w:tc>
      </w:tr>
      <w:tr w:rsidR="00AB73A8" w:rsidRPr="00B43481" w:rsidTr="00AB73A8">
        <w:trPr>
          <w:tblHeader/>
          <w:jc w:val="center"/>
        </w:trPr>
        <w:tc>
          <w:tcPr>
            <w:tcW w:w="479" w:type="dxa"/>
            <w:vMerge/>
            <w:tcBorders>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p>
        </w:tc>
        <w:tc>
          <w:tcPr>
            <w:tcW w:w="3831" w:type="dxa"/>
            <w:vMerge/>
            <w:tcBorders>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p>
        </w:tc>
        <w:tc>
          <w:tcPr>
            <w:tcW w:w="1134" w:type="dxa"/>
            <w:vMerge/>
            <w:tcBorders>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p>
        </w:tc>
        <w:tc>
          <w:tcPr>
            <w:tcW w:w="709" w:type="dxa"/>
            <w:vMerge/>
            <w:tcBorders>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2017</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2018</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2020</w:t>
            </w:r>
          </w:p>
        </w:tc>
        <w:tc>
          <w:tcPr>
            <w:tcW w:w="708"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2024</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2029</w:t>
            </w:r>
          </w:p>
        </w:tc>
        <w:tc>
          <w:tcPr>
            <w:tcW w:w="595"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2030</w:t>
            </w:r>
          </w:p>
        </w:tc>
      </w:tr>
    </w:tbl>
    <w:p w:rsidR="009C4CEF" w:rsidRPr="00B43481" w:rsidRDefault="009C4CEF" w:rsidP="00B43481">
      <w:pPr>
        <w:tabs>
          <w:tab w:val="left" w:pos="10915"/>
        </w:tabs>
        <w:ind w:left="1361"/>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9"/>
        <w:gridCol w:w="3833"/>
        <w:gridCol w:w="1134"/>
        <w:gridCol w:w="709"/>
        <w:gridCol w:w="708"/>
        <w:gridCol w:w="709"/>
        <w:gridCol w:w="567"/>
        <w:gridCol w:w="851"/>
        <w:gridCol w:w="708"/>
        <w:gridCol w:w="709"/>
        <w:gridCol w:w="567"/>
        <w:gridCol w:w="709"/>
        <w:gridCol w:w="567"/>
        <w:gridCol w:w="850"/>
        <w:gridCol w:w="709"/>
        <w:gridCol w:w="709"/>
        <w:gridCol w:w="709"/>
        <w:gridCol w:w="587"/>
        <w:gridCol w:w="6"/>
      </w:tblGrid>
      <w:tr w:rsidR="009C4CEF" w:rsidRPr="00B43481" w:rsidTr="00AB73A8">
        <w:trPr>
          <w:trHeight w:val="213"/>
          <w:tblHeader/>
        </w:trPr>
        <w:tc>
          <w:tcPr>
            <w:tcW w:w="479"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w:t>
            </w:r>
          </w:p>
        </w:tc>
        <w:tc>
          <w:tcPr>
            <w:tcW w:w="3833"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w:t>
            </w:r>
          </w:p>
        </w:tc>
        <w:tc>
          <w:tcPr>
            <w:tcW w:w="1134"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3</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4</w:t>
            </w:r>
          </w:p>
        </w:tc>
        <w:tc>
          <w:tcPr>
            <w:tcW w:w="708"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6</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7</w:t>
            </w:r>
          </w:p>
        </w:tc>
        <w:tc>
          <w:tcPr>
            <w:tcW w:w="851"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w:t>
            </w:r>
          </w:p>
        </w:tc>
        <w:tc>
          <w:tcPr>
            <w:tcW w:w="708"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9</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11</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12</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13</w:t>
            </w:r>
          </w:p>
        </w:tc>
        <w:tc>
          <w:tcPr>
            <w:tcW w:w="850"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14</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15</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16</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17</w:t>
            </w:r>
          </w:p>
        </w:tc>
        <w:tc>
          <w:tcPr>
            <w:tcW w:w="593" w:type="dxa"/>
            <w:gridSpan w:val="2"/>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18</w:t>
            </w:r>
          </w:p>
        </w:tc>
      </w:tr>
      <w:tr w:rsidR="009C4CEF" w:rsidRPr="00B43481" w:rsidTr="00AB73A8">
        <w:trPr>
          <w:trHeight w:val="89"/>
        </w:trPr>
        <w:tc>
          <w:tcPr>
            <w:tcW w:w="15820" w:type="dxa"/>
            <w:gridSpan w:val="19"/>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rPr>
              <w:t xml:space="preserve">1. </w:t>
            </w:r>
            <w:r w:rsidR="00267480" w:rsidRPr="00B43481">
              <w:rPr>
                <w:kern w:val="2"/>
              </w:rPr>
              <w:t>Муниципальная программа города Батайска</w:t>
            </w:r>
            <w:r w:rsidR="00A20957">
              <w:rPr>
                <w:kern w:val="2"/>
              </w:rPr>
              <w:t xml:space="preserve"> </w:t>
            </w:r>
            <w:r w:rsidRPr="00B43481">
              <w:rPr>
                <w:kern w:val="2"/>
              </w:rPr>
              <w:t>«Развитие физической культуры и спорта»</w:t>
            </w:r>
          </w:p>
        </w:tc>
      </w:tr>
      <w:tr w:rsidR="009C4CEF" w:rsidRPr="00B43481" w:rsidTr="00AB73A8">
        <w:trPr>
          <w:trHeight w:val="1209"/>
        </w:trPr>
        <w:tc>
          <w:tcPr>
            <w:tcW w:w="479"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1.1</w:t>
            </w:r>
            <w:r w:rsidR="00E614E3" w:rsidRPr="00B43481">
              <w:rPr>
                <w:kern w:val="2"/>
                <w:lang w:eastAsia="en-US"/>
              </w:rPr>
              <w:t>.</w:t>
            </w:r>
          </w:p>
        </w:tc>
        <w:tc>
          <w:tcPr>
            <w:tcW w:w="3833" w:type="dxa"/>
            <w:hideMark/>
          </w:tcPr>
          <w:p w:rsidR="009C4CEF" w:rsidRPr="00B43481" w:rsidRDefault="009C4CEF" w:rsidP="00B43481">
            <w:pPr>
              <w:tabs>
                <w:tab w:val="left" w:pos="10915"/>
              </w:tabs>
              <w:autoSpaceDE w:val="0"/>
              <w:autoSpaceDN w:val="0"/>
              <w:adjustRightInd w:val="0"/>
              <w:rPr>
                <w:kern w:val="2"/>
                <w:lang w:eastAsia="en-US"/>
              </w:rPr>
            </w:pPr>
            <w:r w:rsidRPr="00B43481">
              <w:rPr>
                <w:bCs/>
                <w:kern w:val="2"/>
                <w:lang w:eastAsia="en-US"/>
              </w:rPr>
              <w:t xml:space="preserve">Показатель 1. Доля населения </w:t>
            </w:r>
            <w:r w:rsidR="00E516DD" w:rsidRPr="00B43481">
              <w:rPr>
                <w:bCs/>
                <w:kern w:val="2"/>
                <w:lang w:eastAsia="en-US"/>
              </w:rPr>
              <w:t>города Батайска</w:t>
            </w:r>
            <w:r w:rsidRPr="00B43481">
              <w:rPr>
                <w:bCs/>
                <w:kern w:val="2"/>
                <w:lang w:eastAsia="en-US"/>
              </w:rPr>
              <w:t>, систематически занимающихся физической культурой и спортом, в общей численности населения</w:t>
            </w:r>
          </w:p>
        </w:tc>
        <w:tc>
          <w:tcPr>
            <w:tcW w:w="1134" w:type="dxa"/>
          </w:tcPr>
          <w:p w:rsidR="009C4CEF" w:rsidRPr="00B43481" w:rsidRDefault="009C4CEF" w:rsidP="00B43481">
            <w:pPr>
              <w:tabs>
                <w:tab w:val="left" w:pos="10915"/>
              </w:tabs>
              <w:autoSpaceDE w:val="0"/>
              <w:autoSpaceDN w:val="0"/>
              <w:adjustRightInd w:val="0"/>
              <w:rPr>
                <w:kern w:val="2"/>
                <w:lang w:eastAsia="en-US"/>
              </w:rPr>
            </w:pPr>
            <w:r w:rsidRPr="00B43481">
              <w:rPr>
                <w:kern w:val="2"/>
                <w:lang w:eastAsia="en-US"/>
              </w:rPr>
              <w:t>ведомст</w:t>
            </w:r>
            <w:r w:rsidRPr="00B43481">
              <w:rPr>
                <w:kern w:val="2"/>
                <w:lang w:eastAsia="en-US"/>
              </w:rPr>
              <w:softHyphen/>
              <w:t>венный</w:t>
            </w:r>
          </w:p>
        </w:tc>
        <w:tc>
          <w:tcPr>
            <w:tcW w:w="709" w:type="dxa"/>
            <w:hideMark/>
          </w:tcPr>
          <w:p w:rsidR="009C4CEF" w:rsidRPr="00B43481" w:rsidRDefault="009C4CEF" w:rsidP="00B43481">
            <w:pPr>
              <w:tabs>
                <w:tab w:val="left" w:pos="10915"/>
              </w:tabs>
              <w:autoSpaceDE w:val="0"/>
              <w:autoSpaceDN w:val="0"/>
              <w:adjustRightInd w:val="0"/>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ED3C4E" w:rsidP="00B43481">
            <w:pPr>
              <w:autoSpaceDE w:val="0"/>
              <w:autoSpaceDN w:val="0"/>
              <w:adjustRightInd w:val="0"/>
              <w:jc w:val="center"/>
              <w:rPr>
                <w:kern w:val="2"/>
                <w:lang w:eastAsia="en-US"/>
              </w:rPr>
            </w:pPr>
            <w:r w:rsidRPr="00B43481">
              <w:rPr>
                <w:kern w:val="2"/>
                <w:lang w:eastAsia="en-US"/>
              </w:rPr>
              <w:t>40,1</w:t>
            </w:r>
          </w:p>
        </w:tc>
        <w:tc>
          <w:tcPr>
            <w:tcW w:w="709" w:type="dxa"/>
          </w:tcPr>
          <w:p w:rsidR="009C4CEF" w:rsidRPr="00B43481" w:rsidRDefault="009C4CEF" w:rsidP="00B43481">
            <w:pPr>
              <w:autoSpaceDE w:val="0"/>
              <w:autoSpaceDN w:val="0"/>
              <w:adjustRightInd w:val="0"/>
              <w:jc w:val="center"/>
              <w:rPr>
                <w:kern w:val="2"/>
                <w:lang w:eastAsia="en-US"/>
              </w:rPr>
            </w:pPr>
            <w:r w:rsidRPr="00B43481">
              <w:rPr>
                <w:kern w:val="2"/>
                <w:lang w:eastAsia="en-US"/>
              </w:rPr>
              <w:t>41,50</w:t>
            </w:r>
          </w:p>
        </w:tc>
        <w:tc>
          <w:tcPr>
            <w:tcW w:w="567" w:type="dxa"/>
          </w:tcPr>
          <w:p w:rsidR="009C4CEF" w:rsidRPr="00B43481" w:rsidRDefault="009C4CEF" w:rsidP="00B43481">
            <w:pPr>
              <w:autoSpaceDE w:val="0"/>
              <w:autoSpaceDN w:val="0"/>
              <w:adjustRightInd w:val="0"/>
              <w:jc w:val="center"/>
              <w:rPr>
                <w:kern w:val="2"/>
                <w:lang w:eastAsia="en-US"/>
              </w:rPr>
            </w:pPr>
            <w:r w:rsidRPr="00B43481">
              <w:rPr>
                <w:kern w:val="2"/>
                <w:lang w:eastAsia="en-US"/>
              </w:rPr>
              <w:t>42,70</w:t>
            </w:r>
          </w:p>
        </w:tc>
        <w:tc>
          <w:tcPr>
            <w:tcW w:w="851" w:type="dxa"/>
          </w:tcPr>
          <w:p w:rsidR="009C4CEF" w:rsidRPr="00B43481" w:rsidRDefault="009C4CEF" w:rsidP="00B43481">
            <w:pPr>
              <w:autoSpaceDE w:val="0"/>
              <w:autoSpaceDN w:val="0"/>
              <w:adjustRightInd w:val="0"/>
              <w:jc w:val="center"/>
              <w:rPr>
                <w:kern w:val="2"/>
                <w:lang w:eastAsia="en-US"/>
              </w:rPr>
            </w:pPr>
            <w:r w:rsidRPr="00B43481">
              <w:rPr>
                <w:kern w:val="2"/>
                <w:lang w:eastAsia="en-US"/>
              </w:rPr>
              <w:t>43,70</w:t>
            </w:r>
          </w:p>
        </w:tc>
        <w:tc>
          <w:tcPr>
            <w:tcW w:w="708"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46,60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49,40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52,20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56,30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56,80</w:t>
            </w:r>
          </w:p>
        </w:tc>
        <w:tc>
          <w:tcPr>
            <w:tcW w:w="850"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57,00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58,00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58,50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59,50</w:t>
            </w:r>
          </w:p>
        </w:tc>
        <w:tc>
          <w:tcPr>
            <w:tcW w:w="593" w:type="dxa"/>
            <w:gridSpan w:val="2"/>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60,00</w:t>
            </w:r>
          </w:p>
        </w:tc>
      </w:tr>
      <w:tr w:rsidR="009C4CEF" w:rsidRPr="00B43481" w:rsidTr="00AB73A8">
        <w:tc>
          <w:tcPr>
            <w:tcW w:w="479"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1.</w:t>
            </w:r>
            <w:r w:rsidR="00ED3C4E" w:rsidRPr="00B43481">
              <w:rPr>
                <w:kern w:val="2"/>
                <w:lang w:eastAsia="en-US"/>
              </w:rPr>
              <w:t>2</w:t>
            </w:r>
            <w:r w:rsidR="00E614E3" w:rsidRPr="00B43481">
              <w:rPr>
                <w:kern w:val="2"/>
                <w:lang w:eastAsia="en-US"/>
              </w:rPr>
              <w:t>.</w:t>
            </w:r>
          </w:p>
        </w:tc>
        <w:tc>
          <w:tcPr>
            <w:tcW w:w="3833" w:type="dxa"/>
            <w:hideMark/>
          </w:tcPr>
          <w:p w:rsidR="009C4CEF" w:rsidRPr="00B43481" w:rsidRDefault="009C4CEF" w:rsidP="00B43481">
            <w:pPr>
              <w:tabs>
                <w:tab w:val="left" w:pos="10915"/>
              </w:tabs>
              <w:autoSpaceDE w:val="0"/>
              <w:autoSpaceDN w:val="0"/>
              <w:adjustRightInd w:val="0"/>
              <w:rPr>
                <w:kern w:val="2"/>
                <w:lang w:eastAsia="en-US"/>
              </w:rPr>
            </w:pPr>
            <w:r w:rsidRPr="00B43481">
              <w:rPr>
                <w:bCs/>
                <w:kern w:val="2"/>
                <w:lang w:eastAsia="en-US"/>
              </w:rPr>
              <w:t xml:space="preserve">Показатель </w:t>
            </w:r>
            <w:r w:rsidR="00ED3C4E" w:rsidRPr="00B43481">
              <w:rPr>
                <w:bCs/>
                <w:kern w:val="2"/>
                <w:lang w:eastAsia="en-US"/>
              </w:rPr>
              <w:t>2</w:t>
            </w:r>
            <w:r w:rsidRPr="00B43481">
              <w:rPr>
                <w:bCs/>
                <w:kern w:val="2"/>
                <w:lang w:eastAsia="en-US"/>
              </w:rPr>
              <w:t xml:space="preserve">. </w:t>
            </w:r>
            <w:r w:rsidRPr="00B43481">
              <w:rPr>
                <w:kern w:val="2"/>
                <w:lang w:eastAsia="en-US"/>
              </w:rPr>
              <w:t xml:space="preserve">Уровень обеспеченности </w:t>
            </w:r>
            <w:r w:rsidRPr="00B43481">
              <w:rPr>
                <w:spacing w:val="-6"/>
                <w:kern w:val="2"/>
                <w:lang w:eastAsia="en-US"/>
              </w:rPr>
              <w:t>населения спор</w:t>
            </w:r>
            <w:r w:rsidR="00653F23" w:rsidRPr="00B43481">
              <w:rPr>
                <w:spacing w:val="-6"/>
                <w:kern w:val="2"/>
                <w:lang w:eastAsia="en-US"/>
              </w:rPr>
              <w:t>тивными сооружениями,</w:t>
            </w:r>
            <w:r w:rsidR="00B41A70">
              <w:rPr>
                <w:spacing w:val="-6"/>
                <w:kern w:val="2"/>
                <w:lang w:eastAsia="en-US"/>
              </w:rPr>
              <w:t xml:space="preserve"> </w:t>
            </w:r>
            <w:r w:rsidR="00653F23" w:rsidRPr="00B43481">
              <w:rPr>
                <w:spacing w:val="-6"/>
                <w:kern w:val="2"/>
                <w:lang w:eastAsia="en-US"/>
              </w:rPr>
              <w:t>исходя из </w:t>
            </w:r>
            <w:r w:rsidRPr="00B43481">
              <w:rPr>
                <w:spacing w:val="-6"/>
                <w:kern w:val="2"/>
                <w:lang w:eastAsia="en-US"/>
              </w:rPr>
              <w:t>единовременной пропускной</w:t>
            </w:r>
            <w:r w:rsidRPr="00B43481">
              <w:rPr>
                <w:kern w:val="2"/>
                <w:lang w:eastAsia="en-US"/>
              </w:rPr>
              <w:t xml:space="preserve"> способности объектов спорта, в том числе для лиц с ограниченными возможностями здоровья и инвалидов</w:t>
            </w:r>
          </w:p>
        </w:tc>
        <w:tc>
          <w:tcPr>
            <w:tcW w:w="1134" w:type="dxa"/>
          </w:tcPr>
          <w:p w:rsidR="009C4CEF" w:rsidRPr="00B43481" w:rsidRDefault="009C4CEF" w:rsidP="00B43481">
            <w:pPr>
              <w:tabs>
                <w:tab w:val="left" w:pos="10915"/>
              </w:tabs>
              <w:rPr>
                <w:kern w:val="2"/>
              </w:rPr>
            </w:pPr>
            <w:r w:rsidRPr="00B43481">
              <w:rPr>
                <w:kern w:val="2"/>
                <w:lang w:eastAsia="en-US"/>
              </w:rPr>
              <w:t>ведомст</w:t>
            </w:r>
            <w:r w:rsidRPr="00B43481">
              <w:rPr>
                <w:kern w:val="2"/>
                <w:lang w:eastAsia="en-US"/>
              </w:rPr>
              <w:softHyphen/>
              <w:t>венный</w:t>
            </w:r>
          </w:p>
        </w:tc>
        <w:tc>
          <w:tcPr>
            <w:tcW w:w="709" w:type="dxa"/>
            <w:hideMark/>
          </w:tcPr>
          <w:p w:rsidR="009C4CEF" w:rsidRPr="00B43481" w:rsidRDefault="009C4CEF" w:rsidP="00B43481">
            <w:pPr>
              <w:tabs>
                <w:tab w:val="left" w:pos="10915"/>
              </w:tabs>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jc w:val="center"/>
              <w:rPr>
                <w:kern w:val="2"/>
                <w:lang w:eastAsia="en-US"/>
              </w:rPr>
            </w:pPr>
            <w:r w:rsidRPr="00B43481">
              <w:rPr>
                <w:kern w:val="2"/>
                <w:lang w:eastAsia="en-US"/>
              </w:rPr>
              <w:t>54,60</w:t>
            </w:r>
          </w:p>
        </w:tc>
        <w:tc>
          <w:tcPr>
            <w:tcW w:w="709" w:type="dxa"/>
          </w:tcPr>
          <w:p w:rsidR="009C4CEF" w:rsidRPr="00B43481" w:rsidRDefault="009C4CEF" w:rsidP="00B43481">
            <w:pPr>
              <w:jc w:val="center"/>
              <w:rPr>
                <w:kern w:val="2"/>
                <w:lang w:eastAsia="en-US"/>
              </w:rPr>
            </w:pPr>
            <w:r w:rsidRPr="00B43481">
              <w:rPr>
                <w:kern w:val="2"/>
                <w:lang w:eastAsia="en-US"/>
              </w:rPr>
              <w:t>55,00</w:t>
            </w:r>
          </w:p>
        </w:tc>
        <w:tc>
          <w:tcPr>
            <w:tcW w:w="567" w:type="dxa"/>
          </w:tcPr>
          <w:p w:rsidR="009C4CEF" w:rsidRPr="00B43481" w:rsidRDefault="009C4CEF" w:rsidP="00B43481">
            <w:pPr>
              <w:jc w:val="center"/>
              <w:rPr>
                <w:kern w:val="2"/>
                <w:lang w:eastAsia="en-US"/>
              </w:rPr>
            </w:pPr>
            <w:r w:rsidRPr="00B43481">
              <w:rPr>
                <w:kern w:val="2"/>
                <w:lang w:eastAsia="en-US"/>
              </w:rPr>
              <w:t>55,40</w:t>
            </w:r>
          </w:p>
        </w:tc>
        <w:tc>
          <w:tcPr>
            <w:tcW w:w="851" w:type="dxa"/>
          </w:tcPr>
          <w:p w:rsidR="009C4CEF" w:rsidRPr="00B43481" w:rsidRDefault="009C4CEF" w:rsidP="00B43481">
            <w:pPr>
              <w:jc w:val="center"/>
              <w:rPr>
                <w:kern w:val="2"/>
                <w:lang w:eastAsia="en-US"/>
              </w:rPr>
            </w:pPr>
            <w:r w:rsidRPr="00B43481">
              <w:rPr>
                <w:kern w:val="2"/>
                <w:lang w:eastAsia="en-US"/>
              </w:rPr>
              <w:t>55,80</w:t>
            </w:r>
          </w:p>
        </w:tc>
        <w:tc>
          <w:tcPr>
            <w:tcW w:w="708" w:type="dxa"/>
          </w:tcPr>
          <w:p w:rsidR="009C4CEF" w:rsidRPr="00B43481" w:rsidRDefault="009C4CEF" w:rsidP="00B43481">
            <w:pPr>
              <w:tabs>
                <w:tab w:val="left" w:pos="10915"/>
              </w:tabs>
              <w:jc w:val="center"/>
              <w:rPr>
                <w:kern w:val="2"/>
                <w:lang w:eastAsia="en-US"/>
              </w:rPr>
            </w:pPr>
            <w:r w:rsidRPr="00B43481">
              <w:rPr>
                <w:kern w:val="2"/>
                <w:lang w:eastAsia="en-US"/>
              </w:rPr>
              <w:t>56,20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56,60</w:t>
            </w:r>
          </w:p>
        </w:tc>
        <w:tc>
          <w:tcPr>
            <w:tcW w:w="567" w:type="dxa"/>
          </w:tcPr>
          <w:p w:rsidR="009C4CEF" w:rsidRPr="00B43481" w:rsidRDefault="009C4CEF" w:rsidP="00B43481">
            <w:pPr>
              <w:tabs>
                <w:tab w:val="left" w:pos="10915"/>
              </w:tabs>
              <w:jc w:val="center"/>
              <w:rPr>
                <w:kern w:val="2"/>
                <w:lang w:eastAsia="en-US"/>
              </w:rPr>
            </w:pPr>
            <w:r w:rsidRPr="00B43481">
              <w:rPr>
                <w:kern w:val="2"/>
                <w:lang w:eastAsia="en-US"/>
              </w:rPr>
              <w:t>57,00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57,80</w:t>
            </w:r>
          </w:p>
        </w:tc>
        <w:tc>
          <w:tcPr>
            <w:tcW w:w="567" w:type="dxa"/>
          </w:tcPr>
          <w:p w:rsidR="009C4CEF" w:rsidRPr="00B43481" w:rsidRDefault="009C4CEF" w:rsidP="00B43481">
            <w:pPr>
              <w:tabs>
                <w:tab w:val="left" w:pos="10915"/>
              </w:tabs>
              <w:jc w:val="center"/>
              <w:rPr>
                <w:kern w:val="2"/>
                <w:lang w:eastAsia="en-US"/>
              </w:rPr>
            </w:pPr>
            <w:r w:rsidRPr="00B43481">
              <w:rPr>
                <w:kern w:val="2"/>
                <w:lang w:eastAsia="en-US"/>
              </w:rPr>
              <w:t>58,20</w:t>
            </w:r>
          </w:p>
        </w:tc>
        <w:tc>
          <w:tcPr>
            <w:tcW w:w="850" w:type="dxa"/>
          </w:tcPr>
          <w:p w:rsidR="009C4CEF" w:rsidRPr="00B43481" w:rsidRDefault="009C4CEF" w:rsidP="00B43481">
            <w:pPr>
              <w:tabs>
                <w:tab w:val="left" w:pos="10915"/>
              </w:tabs>
              <w:jc w:val="center"/>
              <w:rPr>
                <w:kern w:val="2"/>
                <w:lang w:eastAsia="en-US"/>
              </w:rPr>
            </w:pPr>
            <w:r w:rsidRPr="00B43481">
              <w:rPr>
                <w:kern w:val="2"/>
                <w:lang w:eastAsia="en-US"/>
              </w:rPr>
              <w:t>58,40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58,60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58,80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58,85</w:t>
            </w:r>
          </w:p>
        </w:tc>
        <w:tc>
          <w:tcPr>
            <w:tcW w:w="593" w:type="dxa"/>
            <w:gridSpan w:val="2"/>
          </w:tcPr>
          <w:p w:rsidR="009C4CEF" w:rsidRPr="00B43481" w:rsidRDefault="009C4CEF" w:rsidP="00B43481">
            <w:pPr>
              <w:tabs>
                <w:tab w:val="left" w:pos="10915"/>
              </w:tabs>
              <w:jc w:val="center"/>
              <w:rPr>
                <w:kern w:val="2"/>
                <w:lang w:eastAsia="en-US"/>
              </w:rPr>
            </w:pPr>
            <w:r w:rsidRPr="00B43481">
              <w:rPr>
                <w:kern w:val="2"/>
                <w:lang w:eastAsia="en-US"/>
              </w:rPr>
              <w:t>59,00</w:t>
            </w:r>
          </w:p>
        </w:tc>
      </w:tr>
      <w:tr w:rsidR="009C4CEF" w:rsidRPr="00B43481" w:rsidTr="00AB73A8">
        <w:tc>
          <w:tcPr>
            <w:tcW w:w="15820" w:type="dxa"/>
            <w:gridSpan w:val="19"/>
          </w:tcPr>
          <w:p w:rsidR="009C4CEF" w:rsidRPr="00B43481" w:rsidRDefault="009C4CEF" w:rsidP="00B43481">
            <w:pPr>
              <w:tabs>
                <w:tab w:val="left" w:pos="10915"/>
              </w:tabs>
              <w:jc w:val="center"/>
              <w:rPr>
                <w:kern w:val="2"/>
                <w:lang w:eastAsia="en-US"/>
              </w:rPr>
            </w:pPr>
            <w:r w:rsidRPr="00B43481">
              <w:rPr>
                <w:kern w:val="2"/>
                <w:lang w:eastAsia="en-US"/>
              </w:rPr>
              <w:t xml:space="preserve">2. Подпрограмма «Развитие физической культуры и массового спорта в </w:t>
            </w:r>
            <w:r w:rsidR="00ED3C4E" w:rsidRPr="00B43481">
              <w:rPr>
                <w:kern w:val="2"/>
                <w:lang w:eastAsia="en-US"/>
              </w:rPr>
              <w:t>городе Батайске</w:t>
            </w:r>
            <w:r w:rsidRPr="00B43481">
              <w:rPr>
                <w:kern w:val="2"/>
                <w:lang w:eastAsia="en-US"/>
              </w:rPr>
              <w:t>»</w:t>
            </w:r>
          </w:p>
        </w:tc>
      </w:tr>
      <w:tr w:rsidR="009C4CEF" w:rsidRPr="00B43481" w:rsidTr="00AB73A8">
        <w:tc>
          <w:tcPr>
            <w:tcW w:w="479"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2.1</w:t>
            </w:r>
            <w:r w:rsidR="00E614E3" w:rsidRPr="00B43481">
              <w:rPr>
                <w:kern w:val="2"/>
                <w:lang w:eastAsia="en-US"/>
              </w:rPr>
              <w:t>.</w:t>
            </w:r>
          </w:p>
        </w:tc>
        <w:tc>
          <w:tcPr>
            <w:tcW w:w="3833" w:type="dxa"/>
            <w:hideMark/>
          </w:tcPr>
          <w:p w:rsidR="009C4CEF" w:rsidRPr="00B43481" w:rsidRDefault="009C4CEF" w:rsidP="00B43481">
            <w:pPr>
              <w:tabs>
                <w:tab w:val="left" w:pos="10915"/>
              </w:tabs>
              <w:autoSpaceDE w:val="0"/>
              <w:autoSpaceDN w:val="0"/>
              <w:adjustRightInd w:val="0"/>
              <w:rPr>
                <w:kern w:val="2"/>
                <w:lang w:eastAsia="en-US"/>
              </w:rPr>
            </w:pPr>
            <w:r w:rsidRPr="00B43481">
              <w:rPr>
                <w:bCs/>
                <w:kern w:val="2"/>
                <w:lang w:eastAsia="en-US"/>
              </w:rPr>
              <w:t xml:space="preserve">Показатель 1.1. </w:t>
            </w:r>
            <w:r w:rsidR="00653F23" w:rsidRPr="00B43481">
              <w:rPr>
                <w:kern w:val="2"/>
                <w:lang w:eastAsia="en-US"/>
              </w:rPr>
              <w:t>Доля лиц с </w:t>
            </w:r>
            <w:r w:rsidRPr="00B43481">
              <w:rPr>
                <w:kern w:val="2"/>
                <w:lang w:eastAsia="en-US"/>
              </w:rPr>
              <w:t xml:space="preserve">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34" w:type="dxa"/>
          </w:tcPr>
          <w:p w:rsidR="009C4CEF" w:rsidRPr="00B43481" w:rsidRDefault="009C4CEF" w:rsidP="00B43481">
            <w:pPr>
              <w:tabs>
                <w:tab w:val="left" w:pos="10915"/>
              </w:tabs>
              <w:rPr>
                <w:kern w:val="2"/>
              </w:rPr>
            </w:pPr>
            <w:r w:rsidRPr="00B43481">
              <w:rPr>
                <w:kern w:val="2"/>
                <w:lang w:eastAsia="en-US"/>
              </w:rPr>
              <w:t>ведомст</w:t>
            </w:r>
            <w:r w:rsidRPr="00B43481">
              <w:rPr>
                <w:kern w:val="2"/>
                <w:lang w:eastAsia="en-US"/>
              </w:rPr>
              <w:softHyphen/>
              <w:t>венный</w:t>
            </w:r>
          </w:p>
        </w:tc>
        <w:tc>
          <w:tcPr>
            <w:tcW w:w="709" w:type="dxa"/>
            <w:hideMark/>
          </w:tcPr>
          <w:p w:rsidR="009C4CEF" w:rsidRPr="00B43481" w:rsidRDefault="009C4CEF" w:rsidP="00B43481">
            <w:pPr>
              <w:tabs>
                <w:tab w:val="left" w:pos="10915"/>
              </w:tabs>
              <w:autoSpaceDE w:val="0"/>
              <w:autoSpaceDN w:val="0"/>
              <w:adjustRightInd w:val="0"/>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autoSpaceDE w:val="0"/>
              <w:autoSpaceDN w:val="0"/>
              <w:adjustRightInd w:val="0"/>
              <w:jc w:val="center"/>
              <w:rPr>
                <w:kern w:val="2"/>
                <w:lang w:eastAsia="en-US"/>
              </w:rPr>
            </w:pPr>
            <w:r w:rsidRPr="00B43481">
              <w:rPr>
                <w:kern w:val="2"/>
                <w:lang w:eastAsia="en-US"/>
              </w:rPr>
              <w:t>18,80</w:t>
            </w:r>
          </w:p>
          <w:p w:rsidR="009C4CEF" w:rsidRPr="00B43481" w:rsidRDefault="009C4CEF" w:rsidP="00B43481">
            <w:pPr>
              <w:autoSpaceDE w:val="0"/>
              <w:autoSpaceDN w:val="0"/>
              <w:adjustRightInd w:val="0"/>
              <w:jc w:val="center"/>
              <w:rPr>
                <w:kern w:val="2"/>
                <w:lang w:eastAsia="en-US"/>
              </w:rPr>
            </w:pPr>
          </w:p>
        </w:tc>
        <w:tc>
          <w:tcPr>
            <w:tcW w:w="709" w:type="dxa"/>
          </w:tcPr>
          <w:p w:rsidR="009C4CEF" w:rsidRPr="00B43481" w:rsidRDefault="009C4CEF" w:rsidP="00B43481">
            <w:pPr>
              <w:autoSpaceDE w:val="0"/>
              <w:autoSpaceDN w:val="0"/>
              <w:adjustRightInd w:val="0"/>
              <w:jc w:val="center"/>
              <w:rPr>
                <w:kern w:val="2"/>
                <w:lang w:eastAsia="en-US"/>
              </w:rPr>
            </w:pPr>
            <w:r w:rsidRPr="00B43481">
              <w:rPr>
                <w:kern w:val="2"/>
                <w:lang w:eastAsia="en-US"/>
              </w:rPr>
              <w:t>23,40</w:t>
            </w:r>
          </w:p>
        </w:tc>
        <w:tc>
          <w:tcPr>
            <w:tcW w:w="567" w:type="dxa"/>
          </w:tcPr>
          <w:p w:rsidR="009C4CEF" w:rsidRPr="00B43481" w:rsidRDefault="009C4CEF" w:rsidP="00B43481">
            <w:pPr>
              <w:autoSpaceDE w:val="0"/>
              <w:autoSpaceDN w:val="0"/>
              <w:adjustRightInd w:val="0"/>
              <w:jc w:val="center"/>
              <w:rPr>
                <w:kern w:val="2"/>
                <w:lang w:eastAsia="en-US"/>
              </w:rPr>
            </w:pPr>
            <w:r w:rsidRPr="00B43481">
              <w:rPr>
                <w:kern w:val="2"/>
                <w:lang w:eastAsia="en-US"/>
              </w:rPr>
              <w:t>24,20</w:t>
            </w:r>
          </w:p>
        </w:tc>
        <w:tc>
          <w:tcPr>
            <w:tcW w:w="851" w:type="dxa"/>
          </w:tcPr>
          <w:p w:rsidR="009C4CEF" w:rsidRPr="00B43481" w:rsidRDefault="009C4CEF" w:rsidP="00B43481">
            <w:pPr>
              <w:autoSpaceDE w:val="0"/>
              <w:autoSpaceDN w:val="0"/>
              <w:adjustRightInd w:val="0"/>
              <w:jc w:val="center"/>
              <w:rPr>
                <w:kern w:val="2"/>
                <w:lang w:eastAsia="en-US"/>
              </w:rPr>
            </w:pPr>
            <w:r w:rsidRPr="00B43481">
              <w:rPr>
                <w:kern w:val="2"/>
                <w:lang w:eastAsia="en-US"/>
              </w:rPr>
              <w:t>25,60</w:t>
            </w:r>
          </w:p>
        </w:tc>
        <w:tc>
          <w:tcPr>
            <w:tcW w:w="708"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26,10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26,60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27,10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27,60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28,10</w:t>
            </w:r>
          </w:p>
        </w:tc>
        <w:tc>
          <w:tcPr>
            <w:tcW w:w="850"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28,60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29,10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29,60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30,10</w:t>
            </w:r>
          </w:p>
        </w:tc>
        <w:tc>
          <w:tcPr>
            <w:tcW w:w="593" w:type="dxa"/>
            <w:gridSpan w:val="2"/>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30,60</w:t>
            </w:r>
          </w:p>
        </w:tc>
      </w:tr>
      <w:tr w:rsidR="009C4CEF" w:rsidRPr="00B43481" w:rsidTr="00AB73A8">
        <w:trPr>
          <w:gridAfter w:val="1"/>
          <w:wAfter w:w="6" w:type="dxa"/>
        </w:trPr>
        <w:tc>
          <w:tcPr>
            <w:tcW w:w="479" w:type="dxa"/>
            <w:hideMark/>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2.2</w:t>
            </w:r>
            <w:r w:rsidR="00E614E3" w:rsidRPr="00B43481">
              <w:rPr>
                <w:kern w:val="2"/>
                <w:lang w:eastAsia="en-US"/>
              </w:rPr>
              <w:t>.</w:t>
            </w:r>
          </w:p>
        </w:tc>
        <w:tc>
          <w:tcPr>
            <w:tcW w:w="3833" w:type="dxa"/>
            <w:hideMark/>
          </w:tcPr>
          <w:p w:rsidR="009C4CEF" w:rsidRPr="00B43481" w:rsidRDefault="009C4CEF" w:rsidP="00B43481">
            <w:pPr>
              <w:tabs>
                <w:tab w:val="left" w:pos="10915"/>
              </w:tabs>
              <w:autoSpaceDE w:val="0"/>
              <w:autoSpaceDN w:val="0"/>
              <w:adjustRightInd w:val="0"/>
              <w:rPr>
                <w:bCs/>
                <w:kern w:val="2"/>
                <w:lang w:eastAsia="en-US"/>
              </w:rPr>
            </w:pPr>
            <w:r w:rsidRPr="00B43481">
              <w:rPr>
                <w:bCs/>
                <w:kern w:val="2"/>
                <w:lang w:eastAsia="en-US"/>
              </w:rPr>
              <w:t xml:space="preserve">Показатель 1.2. Доля учащихся </w:t>
            </w:r>
            <w:r w:rsidR="00653F23" w:rsidRPr="00B43481">
              <w:rPr>
                <w:bCs/>
                <w:kern w:val="2"/>
                <w:lang w:eastAsia="en-US"/>
              </w:rPr>
              <w:t>и </w:t>
            </w:r>
            <w:r w:rsidRPr="00B43481">
              <w:rPr>
                <w:bCs/>
                <w:kern w:val="2"/>
                <w:lang w:eastAsia="en-US"/>
              </w:rPr>
              <w:t xml:space="preserve">студентов, систематически занимающихся физической культурой и спортом, в общей численности учащихся и </w:t>
            </w:r>
            <w:r w:rsidRPr="00B43481">
              <w:rPr>
                <w:bCs/>
                <w:kern w:val="2"/>
                <w:lang w:eastAsia="en-US"/>
              </w:rPr>
              <w:lastRenderedPageBreak/>
              <w:t>студентов</w:t>
            </w:r>
          </w:p>
        </w:tc>
        <w:tc>
          <w:tcPr>
            <w:tcW w:w="1134" w:type="dxa"/>
          </w:tcPr>
          <w:p w:rsidR="009C4CEF" w:rsidRPr="00B43481" w:rsidRDefault="009C4CEF" w:rsidP="00B43481">
            <w:pPr>
              <w:tabs>
                <w:tab w:val="left" w:pos="10915"/>
              </w:tabs>
              <w:rPr>
                <w:kern w:val="2"/>
              </w:rPr>
            </w:pPr>
            <w:r w:rsidRPr="00B43481">
              <w:rPr>
                <w:kern w:val="2"/>
                <w:lang w:eastAsia="en-US"/>
              </w:rPr>
              <w:lastRenderedPageBreak/>
              <w:t>ведомст</w:t>
            </w:r>
            <w:r w:rsidRPr="00B43481">
              <w:rPr>
                <w:kern w:val="2"/>
                <w:lang w:eastAsia="en-US"/>
              </w:rPr>
              <w:softHyphen/>
              <w:t>венный</w:t>
            </w:r>
          </w:p>
        </w:tc>
        <w:tc>
          <w:tcPr>
            <w:tcW w:w="709" w:type="dxa"/>
            <w:hideMark/>
          </w:tcPr>
          <w:p w:rsidR="009C4CEF" w:rsidRPr="00B43481" w:rsidRDefault="009C4CEF" w:rsidP="00B43481">
            <w:pPr>
              <w:tabs>
                <w:tab w:val="left" w:pos="10915"/>
              </w:tabs>
              <w:autoSpaceDE w:val="0"/>
              <w:autoSpaceDN w:val="0"/>
              <w:adjustRightInd w:val="0"/>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autoSpaceDE w:val="0"/>
              <w:autoSpaceDN w:val="0"/>
              <w:adjustRightInd w:val="0"/>
              <w:jc w:val="center"/>
              <w:rPr>
                <w:kern w:val="2"/>
                <w:lang w:eastAsia="en-US"/>
              </w:rPr>
            </w:pPr>
            <w:r w:rsidRPr="00B43481">
              <w:rPr>
                <w:kern w:val="2"/>
                <w:lang w:eastAsia="en-US"/>
              </w:rPr>
              <w:t>85,10</w:t>
            </w:r>
          </w:p>
          <w:p w:rsidR="009C4CEF" w:rsidRPr="00B43481" w:rsidRDefault="009C4CEF" w:rsidP="00B43481">
            <w:pPr>
              <w:autoSpaceDE w:val="0"/>
              <w:autoSpaceDN w:val="0"/>
              <w:adjustRightInd w:val="0"/>
              <w:jc w:val="center"/>
              <w:rPr>
                <w:kern w:val="2"/>
                <w:lang w:eastAsia="en-US"/>
              </w:rPr>
            </w:pPr>
          </w:p>
        </w:tc>
        <w:tc>
          <w:tcPr>
            <w:tcW w:w="709" w:type="dxa"/>
          </w:tcPr>
          <w:p w:rsidR="009C4CEF" w:rsidRPr="00B43481" w:rsidRDefault="009C4CEF" w:rsidP="00B43481">
            <w:pPr>
              <w:autoSpaceDE w:val="0"/>
              <w:autoSpaceDN w:val="0"/>
              <w:adjustRightInd w:val="0"/>
              <w:jc w:val="center"/>
              <w:rPr>
                <w:kern w:val="2"/>
                <w:lang w:eastAsia="en-US"/>
              </w:rPr>
            </w:pPr>
            <w:r w:rsidRPr="00B43481">
              <w:rPr>
                <w:kern w:val="2"/>
                <w:lang w:eastAsia="en-US"/>
              </w:rPr>
              <w:t>85,20</w:t>
            </w:r>
          </w:p>
          <w:p w:rsidR="009C4CEF" w:rsidRPr="00B43481" w:rsidRDefault="009C4CEF" w:rsidP="00B43481">
            <w:pPr>
              <w:autoSpaceDE w:val="0"/>
              <w:autoSpaceDN w:val="0"/>
              <w:adjustRightInd w:val="0"/>
              <w:jc w:val="center"/>
              <w:rPr>
                <w:kern w:val="2"/>
                <w:lang w:eastAsia="en-US"/>
              </w:rPr>
            </w:pPr>
          </w:p>
        </w:tc>
        <w:tc>
          <w:tcPr>
            <w:tcW w:w="567" w:type="dxa"/>
          </w:tcPr>
          <w:p w:rsidR="009C4CEF" w:rsidRPr="00B43481" w:rsidRDefault="009C4CEF" w:rsidP="00B43481">
            <w:pPr>
              <w:autoSpaceDE w:val="0"/>
              <w:autoSpaceDN w:val="0"/>
              <w:adjustRightInd w:val="0"/>
              <w:jc w:val="center"/>
              <w:rPr>
                <w:kern w:val="2"/>
                <w:lang w:eastAsia="en-US"/>
              </w:rPr>
            </w:pPr>
            <w:r w:rsidRPr="00B43481">
              <w:rPr>
                <w:kern w:val="2"/>
                <w:lang w:eastAsia="en-US"/>
              </w:rPr>
              <w:t>85,30</w:t>
            </w:r>
          </w:p>
          <w:p w:rsidR="009C4CEF" w:rsidRPr="00B43481" w:rsidRDefault="009C4CEF" w:rsidP="00B43481">
            <w:pPr>
              <w:autoSpaceDE w:val="0"/>
              <w:autoSpaceDN w:val="0"/>
              <w:adjustRightInd w:val="0"/>
              <w:jc w:val="center"/>
              <w:rPr>
                <w:kern w:val="2"/>
                <w:lang w:eastAsia="en-US"/>
              </w:rPr>
            </w:pPr>
          </w:p>
          <w:p w:rsidR="009C4CEF" w:rsidRPr="00B43481" w:rsidRDefault="009C4CEF" w:rsidP="00B43481">
            <w:pPr>
              <w:autoSpaceDE w:val="0"/>
              <w:autoSpaceDN w:val="0"/>
              <w:adjustRightInd w:val="0"/>
              <w:jc w:val="center"/>
              <w:rPr>
                <w:kern w:val="2"/>
                <w:lang w:eastAsia="en-US"/>
              </w:rPr>
            </w:pPr>
          </w:p>
        </w:tc>
        <w:tc>
          <w:tcPr>
            <w:tcW w:w="851" w:type="dxa"/>
          </w:tcPr>
          <w:p w:rsidR="009C4CEF" w:rsidRPr="00B43481" w:rsidRDefault="009C4CEF" w:rsidP="00B43481">
            <w:pPr>
              <w:autoSpaceDE w:val="0"/>
              <w:autoSpaceDN w:val="0"/>
              <w:adjustRightInd w:val="0"/>
              <w:jc w:val="center"/>
              <w:rPr>
                <w:kern w:val="2"/>
                <w:lang w:eastAsia="en-US"/>
              </w:rPr>
            </w:pPr>
            <w:r w:rsidRPr="00B43481">
              <w:rPr>
                <w:kern w:val="2"/>
                <w:lang w:eastAsia="en-US"/>
              </w:rPr>
              <w:t>85,50</w:t>
            </w:r>
          </w:p>
          <w:p w:rsidR="009C4CEF" w:rsidRPr="00B43481" w:rsidRDefault="009C4CEF" w:rsidP="00B43481">
            <w:pPr>
              <w:autoSpaceDE w:val="0"/>
              <w:autoSpaceDN w:val="0"/>
              <w:adjustRightInd w:val="0"/>
              <w:jc w:val="center"/>
              <w:rPr>
                <w:kern w:val="2"/>
                <w:lang w:eastAsia="en-US"/>
              </w:rPr>
            </w:pPr>
          </w:p>
        </w:tc>
        <w:tc>
          <w:tcPr>
            <w:tcW w:w="708"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86,00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86,50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87,00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87,50</w:t>
            </w:r>
          </w:p>
        </w:tc>
        <w:tc>
          <w:tcPr>
            <w:tcW w:w="56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87,90</w:t>
            </w:r>
          </w:p>
        </w:tc>
        <w:tc>
          <w:tcPr>
            <w:tcW w:w="850"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88,30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88,70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89,10</w:t>
            </w:r>
          </w:p>
        </w:tc>
        <w:tc>
          <w:tcPr>
            <w:tcW w:w="709"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89,50</w:t>
            </w:r>
          </w:p>
        </w:tc>
        <w:tc>
          <w:tcPr>
            <w:tcW w:w="587" w:type="dxa"/>
          </w:tcPr>
          <w:p w:rsidR="009C4CEF" w:rsidRPr="00B43481" w:rsidRDefault="009C4CEF" w:rsidP="00B43481">
            <w:pPr>
              <w:tabs>
                <w:tab w:val="left" w:pos="10915"/>
              </w:tabs>
              <w:autoSpaceDE w:val="0"/>
              <w:autoSpaceDN w:val="0"/>
              <w:adjustRightInd w:val="0"/>
              <w:jc w:val="center"/>
              <w:rPr>
                <w:kern w:val="2"/>
                <w:lang w:eastAsia="en-US"/>
              </w:rPr>
            </w:pPr>
            <w:r w:rsidRPr="00B43481">
              <w:rPr>
                <w:kern w:val="2"/>
                <w:lang w:eastAsia="en-US"/>
              </w:rPr>
              <w:t>90,00</w:t>
            </w:r>
          </w:p>
        </w:tc>
      </w:tr>
      <w:tr w:rsidR="009C4CEF" w:rsidRPr="00B43481" w:rsidTr="00AB73A8">
        <w:trPr>
          <w:gridAfter w:val="1"/>
          <w:wAfter w:w="6" w:type="dxa"/>
        </w:trPr>
        <w:tc>
          <w:tcPr>
            <w:tcW w:w="479" w:type="dxa"/>
          </w:tcPr>
          <w:p w:rsidR="009C4CEF" w:rsidRPr="00B43481" w:rsidRDefault="009C4CEF" w:rsidP="00B43481">
            <w:pPr>
              <w:tabs>
                <w:tab w:val="left" w:pos="10915"/>
              </w:tabs>
              <w:jc w:val="center"/>
              <w:rPr>
                <w:kern w:val="2"/>
                <w:lang w:eastAsia="en-US"/>
              </w:rPr>
            </w:pPr>
            <w:r w:rsidRPr="00B43481">
              <w:rPr>
                <w:kern w:val="2"/>
                <w:lang w:eastAsia="en-US"/>
              </w:rPr>
              <w:lastRenderedPageBreak/>
              <w:t>2.3</w:t>
            </w:r>
            <w:r w:rsidR="00E614E3" w:rsidRPr="00B43481">
              <w:rPr>
                <w:kern w:val="2"/>
                <w:lang w:eastAsia="en-US"/>
              </w:rPr>
              <w:t>.</w:t>
            </w:r>
          </w:p>
        </w:tc>
        <w:tc>
          <w:tcPr>
            <w:tcW w:w="3833" w:type="dxa"/>
          </w:tcPr>
          <w:p w:rsidR="009C4CEF" w:rsidRPr="00B43481" w:rsidRDefault="009C4CEF" w:rsidP="00B43481">
            <w:pPr>
              <w:tabs>
                <w:tab w:val="left" w:pos="10915"/>
              </w:tabs>
              <w:rPr>
                <w:kern w:val="2"/>
                <w:lang w:eastAsia="en-US"/>
              </w:rPr>
            </w:pPr>
            <w:r w:rsidRPr="00B43481">
              <w:rPr>
                <w:kern w:val="2"/>
                <w:lang w:eastAsia="en-US"/>
              </w:rPr>
              <w:t xml:space="preserve">Показатель 1.3. Доля населения </w:t>
            </w:r>
            <w:r w:rsidR="00ED3C4E" w:rsidRPr="00B43481">
              <w:rPr>
                <w:kern w:val="2"/>
                <w:lang w:eastAsia="en-US"/>
              </w:rPr>
              <w:t>города Батайска</w:t>
            </w:r>
            <w:r w:rsidRPr="00B43481">
              <w:rPr>
                <w:kern w:val="2"/>
                <w:lang w:eastAsia="en-US"/>
              </w:rPr>
              <w:t xml:space="preserve">, занятого </w:t>
            </w:r>
            <w:r w:rsidR="00653F23" w:rsidRPr="00B43481">
              <w:rPr>
                <w:kern w:val="2"/>
                <w:lang w:eastAsia="en-US"/>
              </w:rPr>
              <w:t>в </w:t>
            </w:r>
            <w:r w:rsidRPr="00B43481">
              <w:rPr>
                <w:kern w:val="2"/>
                <w:lang w:eastAsia="en-US"/>
              </w:rPr>
              <w:t xml:space="preserve">экономике, занимающегося физической культурой и спортом, </w:t>
            </w:r>
            <w:r w:rsidR="00653F23" w:rsidRPr="00B43481">
              <w:rPr>
                <w:kern w:val="2"/>
                <w:lang w:eastAsia="en-US"/>
              </w:rPr>
              <w:t>в </w:t>
            </w:r>
            <w:r w:rsidRPr="00B43481">
              <w:rPr>
                <w:kern w:val="2"/>
                <w:lang w:eastAsia="en-US"/>
              </w:rPr>
              <w:t>общей численности населения, занятого в экономике</w:t>
            </w:r>
          </w:p>
        </w:tc>
        <w:tc>
          <w:tcPr>
            <w:tcW w:w="1134" w:type="dxa"/>
          </w:tcPr>
          <w:p w:rsidR="009C4CEF" w:rsidRPr="00B43481" w:rsidRDefault="009C4CEF" w:rsidP="00B43481">
            <w:pPr>
              <w:tabs>
                <w:tab w:val="left" w:pos="10915"/>
              </w:tabs>
              <w:rPr>
                <w:kern w:val="2"/>
                <w:lang w:eastAsia="en-US"/>
              </w:rPr>
            </w:pPr>
            <w:r w:rsidRPr="00B43481">
              <w:rPr>
                <w:kern w:val="2"/>
                <w:lang w:eastAsia="en-US"/>
              </w:rPr>
              <w:t>ведомст</w:t>
            </w:r>
            <w:r w:rsidRPr="00B43481">
              <w:rPr>
                <w:kern w:val="2"/>
                <w:lang w:eastAsia="en-US"/>
              </w:rPr>
              <w:softHyphen/>
              <w:t>венный</w:t>
            </w:r>
          </w:p>
        </w:tc>
        <w:tc>
          <w:tcPr>
            <w:tcW w:w="709" w:type="dxa"/>
          </w:tcPr>
          <w:p w:rsidR="009C4CEF" w:rsidRPr="00B43481" w:rsidRDefault="009C4CEF" w:rsidP="00B43481">
            <w:pPr>
              <w:tabs>
                <w:tab w:val="left" w:pos="10915"/>
              </w:tabs>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tabs>
                <w:tab w:val="left" w:pos="10915"/>
              </w:tabs>
              <w:jc w:val="center"/>
              <w:rPr>
                <w:kern w:val="2"/>
                <w:lang w:eastAsia="en-US"/>
              </w:rPr>
            </w:pPr>
            <w:r w:rsidRPr="00B43481">
              <w:rPr>
                <w:kern w:val="2"/>
              </w:rPr>
              <w:t>–</w:t>
            </w:r>
          </w:p>
        </w:tc>
        <w:tc>
          <w:tcPr>
            <w:tcW w:w="709" w:type="dxa"/>
          </w:tcPr>
          <w:p w:rsidR="009C4CEF" w:rsidRPr="00B43481" w:rsidRDefault="009C4CEF" w:rsidP="00B43481">
            <w:pPr>
              <w:autoSpaceDE w:val="0"/>
              <w:autoSpaceDN w:val="0"/>
              <w:adjustRightInd w:val="0"/>
              <w:jc w:val="center"/>
              <w:rPr>
                <w:kern w:val="2"/>
                <w:lang w:eastAsia="en-US"/>
              </w:rPr>
            </w:pPr>
            <w:r w:rsidRPr="00B43481">
              <w:rPr>
                <w:kern w:val="2"/>
                <w:lang w:eastAsia="en-US"/>
              </w:rPr>
              <w:t>31,20</w:t>
            </w:r>
          </w:p>
        </w:tc>
        <w:tc>
          <w:tcPr>
            <w:tcW w:w="567" w:type="dxa"/>
          </w:tcPr>
          <w:p w:rsidR="009C4CEF" w:rsidRPr="00B43481" w:rsidRDefault="009C4CEF" w:rsidP="00B43481">
            <w:pPr>
              <w:autoSpaceDE w:val="0"/>
              <w:autoSpaceDN w:val="0"/>
              <w:adjustRightInd w:val="0"/>
              <w:jc w:val="center"/>
              <w:rPr>
                <w:kern w:val="2"/>
                <w:lang w:eastAsia="en-US"/>
              </w:rPr>
            </w:pPr>
            <w:r w:rsidRPr="00B43481">
              <w:rPr>
                <w:kern w:val="2"/>
                <w:lang w:eastAsia="en-US"/>
              </w:rPr>
              <w:t>31,70</w:t>
            </w:r>
          </w:p>
        </w:tc>
        <w:tc>
          <w:tcPr>
            <w:tcW w:w="851" w:type="dxa"/>
          </w:tcPr>
          <w:p w:rsidR="009C4CEF" w:rsidRPr="00B43481" w:rsidRDefault="009C4CEF" w:rsidP="00B43481">
            <w:pPr>
              <w:autoSpaceDE w:val="0"/>
              <w:autoSpaceDN w:val="0"/>
              <w:adjustRightInd w:val="0"/>
              <w:jc w:val="center"/>
              <w:rPr>
                <w:kern w:val="2"/>
                <w:lang w:eastAsia="en-US"/>
              </w:rPr>
            </w:pPr>
            <w:r w:rsidRPr="00B43481">
              <w:rPr>
                <w:kern w:val="2"/>
                <w:lang w:eastAsia="en-US"/>
              </w:rPr>
              <w:t>31,90</w:t>
            </w:r>
          </w:p>
        </w:tc>
        <w:tc>
          <w:tcPr>
            <w:tcW w:w="708" w:type="dxa"/>
          </w:tcPr>
          <w:p w:rsidR="009C4CEF" w:rsidRPr="00B43481" w:rsidRDefault="009C4CEF" w:rsidP="00B43481">
            <w:pPr>
              <w:tabs>
                <w:tab w:val="left" w:pos="10915"/>
              </w:tabs>
              <w:jc w:val="center"/>
              <w:rPr>
                <w:kern w:val="2"/>
                <w:lang w:eastAsia="en-US"/>
              </w:rPr>
            </w:pPr>
            <w:r w:rsidRPr="00B43481">
              <w:rPr>
                <w:kern w:val="2"/>
                <w:lang w:eastAsia="en-US"/>
              </w:rPr>
              <w:t>33,60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34,10</w:t>
            </w:r>
          </w:p>
        </w:tc>
        <w:tc>
          <w:tcPr>
            <w:tcW w:w="567" w:type="dxa"/>
          </w:tcPr>
          <w:p w:rsidR="009C4CEF" w:rsidRPr="00B43481" w:rsidRDefault="009C4CEF" w:rsidP="00B43481">
            <w:pPr>
              <w:tabs>
                <w:tab w:val="left" w:pos="10915"/>
              </w:tabs>
              <w:jc w:val="center"/>
              <w:rPr>
                <w:kern w:val="2"/>
                <w:lang w:eastAsia="en-US"/>
              </w:rPr>
            </w:pPr>
            <w:r w:rsidRPr="00B43481">
              <w:rPr>
                <w:kern w:val="2"/>
                <w:lang w:eastAsia="en-US"/>
              </w:rPr>
              <w:t>34,60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35,10</w:t>
            </w:r>
          </w:p>
        </w:tc>
        <w:tc>
          <w:tcPr>
            <w:tcW w:w="567" w:type="dxa"/>
          </w:tcPr>
          <w:p w:rsidR="009C4CEF" w:rsidRPr="00B43481" w:rsidRDefault="009C4CEF" w:rsidP="00B43481">
            <w:pPr>
              <w:tabs>
                <w:tab w:val="left" w:pos="10915"/>
              </w:tabs>
              <w:jc w:val="center"/>
              <w:rPr>
                <w:kern w:val="2"/>
                <w:lang w:eastAsia="en-US"/>
              </w:rPr>
            </w:pPr>
            <w:r w:rsidRPr="00B43481">
              <w:rPr>
                <w:kern w:val="2"/>
                <w:lang w:eastAsia="en-US"/>
              </w:rPr>
              <w:t>35,30</w:t>
            </w:r>
          </w:p>
        </w:tc>
        <w:tc>
          <w:tcPr>
            <w:tcW w:w="850" w:type="dxa"/>
          </w:tcPr>
          <w:p w:rsidR="009C4CEF" w:rsidRPr="00B43481" w:rsidRDefault="009C4CEF" w:rsidP="00B43481">
            <w:pPr>
              <w:tabs>
                <w:tab w:val="left" w:pos="10915"/>
              </w:tabs>
              <w:jc w:val="center"/>
              <w:rPr>
                <w:kern w:val="2"/>
                <w:lang w:eastAsia="en-US"/>
              </w:rPr>
            </w:pPr>
            <w:r w:rsidRPr="00B43481">
              <w:rPr>
                <w:kern w:val="2"/>
                <w:lang w:eastAsia="en-US"/>
              </w:rPr>
              <w:t>35,50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35,80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36,00</w:t>
            </w:r>
          </w:p>
        </w:tc>
        <w:tc>
          <w:tcPr>
            <w:tcW w:w="709" w:type="dxa"/>
          </w:tcPr>
          <w:p w:rsidR="009C4CEF" w:rsidRPr="00B43481" w:rsidRDefault="009C4CEF" w:rsidP="00B43481">
            <w:pPr>
              <w:tabs>
                <w:tab w:val="left" w:pos="10915"/>
              </w:tabs>
              <w:jc w:val="center"/>
              <w:rPr>
                <w:kern w:val="2"/>
                <w:lang w:eastAsia="en-US"/>
              </w:rPr>
            </w:pPr>
            <w:r w:rsidRPr="00B43481">
              <w:rPr>
                <w:kern w:val="2"/>
                <w:lang w:eastAsia="en-US"/>
              </w:rPr>
              <w:t>36,20</w:t>
            </w:r>
          </w:p>
        </w:tc>
        <w:tc>
          <w:tcPr>
            <w:tcW w:w="587" w:type="dxa"/>
          </w:tcPr>
          <w:p w:rsidR="009C4CEF" w:rsidRPr="00B43481" w:rsidRDefault="009C4CEF" w:rsidP="00B43481">
            <w:pPr>
              <w:tabs>
                <w:tab w:val="left" w:pos="10915"/>
              </w:tabs>
              <w:jc w:val="center"/>
              <w:rPr>
                <w:kern w:val="2"/>
                <w:lang w:eastAsia="en-US"/>
              </w:rPr>
            </w:pPr>
            <w:r w:rsidRPr="00B43481">
              <w:rPr>
                <w:kern w:val="2"/>
                <w:lang w:eastAsia="en-US"/>
              </w:rPr>
              <w:t>36,40</w:t>
            </w:r>
          </w:p>
        </w:tc>
      </w:tr>
      <w:tr w:rsidR="009C4CEF" w:rsidRPr="00B43481" w:rsidTr="00AB73A8">
        <w:trPr>
          <w:gridAfter w:val="1"/>
          <w:wAfter w:w="6" w:type="dxa"/>
        </w:trPr>
        <w:tc>
          <w:tcPr>
            <w:tcW w:w="479" w:type="dxa"/>
          </w:tcPr>
          <w:p w:rsidR="009C4CEF" w:rsidRPr="00B43481" w:rsidRDefault="009C4CEF" w:rsidP="00B43481">
            <w:pPr>
              <w:tabs>
                <w:tab w:val="left" w:pos="10915"/>
              </w:tabs>
              <w:jc w:val="center"/>
              <w:rPr>
                <w:kern w:val="2"/>
                <w:lang w:eastAsia="en-US"/>
              </w:rPr>
            </w:pPr>
            <w:r w:rsidRPr="00B43481">
              <w:rPr>
                <w:kern w:val="2"/>
                <w:lang w:eastAsia="en-US"/>
              </w:rPr>
              <w:t>2.4</w:t>
            </w:r>
            <w:r w:rsidR="00E614E3" w:rsidRPr="00B43481">
              <w:rPr>
                <w:kern w:val="2"/>
                <w:lang w:eastAsia="en-US"/>
              </w:rPr>
              <w:t>.</w:t>
            </w:r>
          </w:p>
        </w:tc>
        <w:tc>
          <w:tcPr>
            <w:tcW w:w="3833" w:type="dxa"/>
          </w:tcPr>
          <w:p w:rsidR="009C4CEF" w:rsidRPr="00B43481" w:rsidRDefault="009C4CEF" w:rsidP="00B43481">
            <w:pPr>
              <w:tabs>
                <w:tab w:val="left" w:pos="10915"/>
              </w:tabs>
              <w:rPr>
                <w:kern w:val="2"/>
                <w:lang w:eastAsia="en-US"/>
              </w:rPr>
            </w:pPr>
            <w:r w:rsidRPr="00B43481">
              <w:rPr>
                <w:kern w:val="2"/>
                <w:lang w:eastAsia="en-US"/>
              </w:rPr>
              <w:t xml:space="preserve">Показатель 1.4. Доля населения </w:t>
            </w:r>
            <w:r w:rsidR="00ED3C4E" w:rsidRPr="00B43481">
              <w:rPr>
                <w:kern w:val="2"/>
                <w:lang w:eastAsia="en-US"/>
              </w:rPr>
              <w:t>города Батайска</w:t>
            </w:r>
            <w:r w:rsidRPr="00B43481">
              <w:rPr>
                <w:kern w:val="2"/>
                <w:lang w:eastAsia="en-US"/>
              </w:rPr>
              <w:t xml:space="preserve">, выполнившего нормативы испытаний (тестов) Всероссийского физкультурно-спортивного комплекса «Готов к труду </w:t>
            </w:r>
            <w:r w:rsidRPr="00B43481">
              <w:rPr>
                <w:spacing w:val="-4"/>
                <w:kern w:val="2"/>
                <w:lang w:eastAsia="en-US"/>
              </w:rPr>
              <w:t>и обороне» (ГТО), в общей численности</w:t>
            </w:r>
            <w:r w:rsidRPr="00B43481">
              <w:rPr>
                <w:kern w:val="2"/>
                <w:lang w:eastAsia="en-US"/>
              </w:rPr>
              <w:t xml:space="preserve"> населения, принявш</w:t>
            </w:r>
            <w:r w:rsidR="00653F23" w:rsidRPr="00B43481">
              <w:rPr>
                <w:kern w:val="2"/>
                <w:lang w:eastAsia="en-US"/>
              </w:rPr>
              <w:t>его участие в </w:t>
            </w:r>
            <w:r w:rsidRPr="00B43481">
              <w:rPr>
                <w:kern w:val="2"/>
                <w:lang w:eastAsia="en-US"/>
              </w:rPr>
              <w:t xml:space="preserve">выполнении нормативов испытаний </w:t>
            </w:r>
            <w:r w:rsidRPr="00B43481">
              <w:rPr>
                <w:spacing w:val="-6"/>
                <w:kern w:val="2"/>
                <w:lang w:eastAsia="en-US"/>
              </w:rPr>
              <w:t>(тестов) Всероссийского физкультурно-</w:t>
            </w:r>
            <w:r w:rsidRPr="00B43481">
              <w:rPr>
                <w:kern w:val="2"/>
                <w:lang w:eastAsia="en-US"/>
              </w:rPr>
              <w:t>спортивного комплекса «Готов к труду и обороне» (ГТО)</w:t>
            </w:r>
          </w:p>
        </w:tc>
        <w:tc>
          <w:tcPr>
            <w:tcW w:w="1134" w:type="dxa"/>
          </w:tcPr>
          <w:p w:rsidR="009C4CEF" w:rsidRPr="00B43481" w:rsidRDefault="009C4CEF" w:rsidP="00B43481">
            <w:pPr>
              <w:tabs>
                <w:tab w:val="left" w:pos="10915"/>
              </w:tabs>
              <w:rPr>
                <w:kern w:val="2"/>
                <w:lang w:eastAsia="en-US"/>
              </w:rPr>
            </w:pPr>
            <w:r w:rsidRPr="00B43481">
              <w:rPr>
                <w:kern w:val="2"/>
                <w:lang w:eastAsia="en-US"/>
              </w:rPr>
              <w:t>ведомст</w:t>
            </w:r>
            <w:r w:rsidRPr="00B43481">
              <w:rPr>
                <w:kern w:val="2"/>
                <w:lang w:eastAsia="en-US"/>
              </w:rPr>
              <w:softHyphen/>
              <w:t>венный</w:t>
            </w:r>
          </w:p>
        </w:tc>
        <w:tc>
          <w:tcPr>
            <w:tcW w:w="709" w:type="dxa"/>
          </w:tcPr>
          <w:p w:rsidR="009C4CEF" w:rsidRPr="00B43481" w:rsidRDefault="009C4CEF" w:rsidP="00B43481">
            <w:pPr>
              <w:tabs>
                <w:tab w:val="left" w:pos="10915"/>
              </w:tabs>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autoSpaceDE w:val="0"/>
              <w:autoSpaceDN w:val="0"/>
              <w:adjustRightInd w:val="0"/>
              <w:jc w:val="center"/>
            </w:pPr>
            <w:r w:rsidRPr="00B43481">
              <w:rPr>
                <w:kern w:val="2"/>
              </w:rPr>
              <w:t>–</w:t>
            </w:r>
          </w:p>
        </w:tc>
        <w:tc>
          <w:tcPr>
            <w:tcW w:w="709" w:type="dxa"/>
          </w:tcPr>
          <w:p w:rsidR="009C4CEF" w:rsidRPr="00B43481" w:rsidRDefault="009C4CEF" w:rsidP="00B43481">
            <w:pPr>
              <w:autoSpaceDE w:val="0"/>
              <w:autoSpaceDN w:val="0"/>
              <w:adjustRightInd w:val="0"/>
              <w:jc w:val="center"/>
            </w:pPr>
            <w:r w:rsidRPr="00B43481">
              <w:t>30,00</w:t>
            </w:r>
          </w:p>
        </w:tc>
        <w:tc>
          <w:tcPr>
            <w:tcW w:w="567" w:type="dxa"/>
          </w:tcPr>
          <w:p w:rsidR="009C4CEF" w:rsidRPr="00B43481" w:rsidRDefault="009C4CEF" w:rsidP="00B43481">
            <w:pPr>
              <w:autoSpaceDE w:val="0"/>
              <w:autoSpaceDN w:val="0"/>
              <w:adjustRightInd w:val="0"/>
              <w:jc w:val="center"/>
            </w:pPr>
            <w:r w:rsidRPr="00B43481">
              <w:t>35,00</w:t>
            </w:r>
          </w:p>
        </w:tc>
        <w:tc>
          <w:tcPr>
            <w:tcW w:w="851" w:type="dxa"/>
          </w:tcPr>
          <w:p w:rsidR="009C4CEF" w:rsidRPr="00B43481" w:rsidRDefault="009C4CEF" w:rsidP="00B43481">
            <w:pPr>
              <w:autoSpaceDE w:val="0"/>
              <w:autoSpaceDN w:val="0"/>
              <w:adjustRightInd w:val="0"/>
              <w:jc w:val="center"/>
            </w:pPr>
            <w:r w:rsidRPr="00B43481">
              <w:t>40,00</w:t>
            </w:r>
          </w:p>
        </w:tc>
        <w:tc>
          <w:tcPr>
            <w:tcW w:w="708" w:type="dxa"/>
          </w:tcPr>
          <w:p w:rsidR="009C4CEF" w:rsidRPr="00B43481" w:rsidRDefault="009C4CEF" w:rsidP="00B43481">
            <w:pPr>
              <w:jc w:val="center"/>
            </w:pPr>
            <w:r w:rsidRPr="00B43481">
              <w:t>40,50</w:t>
            </w:r>
          </w:p>
        </w:tc>
        <w:tc>
          <w:tcPr>
            <w:tcW w:w="709" w:type="dxa"/>
          </w:tcPr>
          <w:p w:rsidR="009C4CEF" w:rsidRPr="00B43481" w:rsidRDefault="009C4CEF" w:rsidP="00B43481">
            <w:pPr>
              <w:jc w:val="center"/>
            </w:pPr>
            <w:r w:rsidRPr="00B43481">
              <w:t>41,00</w:t>
            </w:r>
          </w:p>
        </w:tc>
        <w:tc>
          <w:tcPr>
            <w:tcW w:w="567" w:type="dxa"/>
          </w:tcPr>
          <w:p w:rsidR="009C4CEF" w:rsidRPr="00B43481" w:rsidRDefault="009C4CEF" w:rsidP="00B43481">
            <w:pPr>
              <w:jc w:val="center"/>
            </w:pPr>
            <w:r w:rsidRPr="00B43481">
              <w:t>41,50</w:t>
            </w:r>
          </w:p>
        </w:tc>
        <w:tc>
          <w:tcPr>
            <w:tcW w:w="709" w:type="dxa"/>
          </w:tcPr>
          <w:p w:rsidR="009C4CEF" w:rsidRPr="00B43481" w:rsidRDefault="009C4CEF" w:rsidP="00B43481">
            <w:pPr>
              <w:jc w:val="center"/>
            </w:pPr>
            <w:r w:rsidRPr="00B43481">
              <w:t>42,00</w:t>
            </w:r>
          </w:p>
        </w:tc>
        <w:tc>
          <w:tcPr>
            <w:tcW w:w="567" w:type="dxa"/>
          </w:tcPr>
          <w:p w:rsidR="009C4CEF" w:rsidRPr="00B43481" w:rsidRDefault="009C4CEF" w:rsidP="00B43481">
            <w:pPr>
              <w:jc w:val="center"/>
            </w:pPr>
            <w:r w:rsidRPr="00B43481">
              <w:t>42,50</w:t>
            </w:r>
          </w:p>
        </w:tc>
        <w:tc>
          <w:tcPr>
            <w:tcW w:w="850" w:type="dxa"/>
          </w:tcPr>
          <w:p w:rsidR="009C4CEF" w:rsidRPr="00B43481" w:rsidRDefault="009C4CEF" w:rsidP="00B43481">
            <w:pPr>
              <w:jc w:val="center"/>
            </w:pPr>
            <w:r w:rsidRPr="00B43481">
              <w:t>43,00</w:t>
            </w:r>
          </w:p>
        </w:tc>
        <w:tc>
          <w:tcPr>
            <w:tcW w:w="709" w:type="dxa"/>
          </w:tcPr>
          <w:p w:rsidR="009C4CEF" w:rsidRPr="00B43481" w:rsidRDefault="009C4CEF" w:rsidP="00B43481">
            <w:pPr>
              <w:jc w:val="center"/>
            </w:pPr>
            <w:r w:rsidRPr="00B43481">
              <w:t>43,50</w:t>
            </w:r>
          </w:p>
        </w:tc>
        <w:tc>
          <w:tcPr>
            <w:tcW w:w="709" w:type="dxa"/>
          </w:tcPr>
          <w:p w:rsidR="009C4CEF" w:rsidRPr="00B43481" w:rsidRDefault="009C4CEF" w:rsidP="00B43481">
            <w:pPr>
              <w:jc w:val="center"/>
            </w:pPr>
            <w:r w:rsidRPr="00B43481">
              <w:t>44,00</w:t>
            </w:r>
          </w:p>
        </w:tc>
        <w:tc>
          <w:tcPr>
            <w:tcW w:w="709" w:type="dxa"/>
          </w:tcPr>
          <w:p w:rsidR="009C4CEF" w:rsidRPr="00B43481" w:rsidRDefault="009C4CEF" w:rsidP="00B43481">
            <w:pPr>
              <w:jc w:val="center"/>
            </w:pPr>
            <w:r w:rsidRPr="00B43481">
              <w:t>44,50</w:t>
            </w:r>
          </w:p>
        </w:tc>
        <w:tc>
          <w:tcPr>
            <w:tcW w:w="587" w:type="dxa"/>
          </w:tcPr>
          <w:p w:rsidR="009C4CEF" w:rsidRPr="00B43481" w:rsidRDefault="009C4CEF" w:rsidP="00B43481">
            <w:pPr>
              <w:jc w:val="center"/>
            </w:pPr>
            <w:r w:rsidRPr="00B43481">
              <w:t>45,00</w:t>
            </w:r>
          </w:p>
        </w:tc>
      </w:tr>
      <w:tr w:rsidR="009C4CEF" w:rsidRPr="00B43481" w:rsidTr="00AB73A8">
        <w:trPr>
          <w:gridAfter w:val="1"/>
          <w:wAfter w:w="6" w:type="dxa"/>
        </w:trPr>
        <w:tc>
          <w:tcPr>
            <w:tcW w:w="479" w:type="dxa"/>
          </w:tcPr>
          <w:p w:rsidR="009C4CEF" w:rsidRPr="00B43481" w:rsidRDefault="009C4CEF" w:rsidP="00B43481">
            <w:pPr>
              <w:tabs>
                <w:tab w:val="left" w:pos="10915"/>
              </w:tabs>
              <w:jc w:val="center"/>
              <w:rPr>
                <w:kern w:val="2"/>
                <w:lang w:eastAsia="en-US"/>
              </w:rPr>
            </w:pPr>
            <w:r w:rsidRPr="00B43481">
              <w:rPr>
                <w:kern w:val="2"/>
                <w:lang w:eastAsia="en-US"/>
              </w:rPr>
              <w:t>2.5</w:t>
            </w:r>
            <w:r w:rsidR="00E614E3" w:rsidRPr="00B43481">
              <w:rPr>
                <w:kern w:val="2"/>
                <w:lang w:eastAsia="en-US"/>
              </w:rPr>
              <w:t>.</w:t>
            </w:r>
          </w:p>
        </w:tc>
        <w:tc>
          <w:tcPr>
            <w:tcW w:w="3833" w:type="dxa"/>
          </w:tcPr>
          <w:p w:rsidR="009C4CEF" w:rsidRPr="00B43481" w:rsidRDefault="009C4CEF" w:rsidP="00B43481">
            <w:pPr>
              <w:tabs>
                <w:tab w:val="left" w:pos="10915"/>
              </w:tabs>
              <w:rPr>
                <w:kern w:val="2"/>
                <w:lang w:eastAsia="en-US"/>
              </w:rPr>
            </w:pPr>
            <w:r w:rsidRPr="00B43481">
              <w:rPr>
                <w:kern w:val="2"/>
                <w:lang w:eastAsia="en-US"/>
              </w:rPr>
              <w:t>Показате</w:t>
            </w:r>
            <w:r w:rsidR="00653F23" w:rsidRPr="00B43481">
              <w:rPr>
                <w:kern w:val="2"/>
                <w:lang w:eastAsia="en-US"/>
              </w:rPr>
              <w:t>ль 1.4.1. из них учащихся и </w:t>
            </w:r>
            <w:r w:rsidRPr="00B43481">
              <w:rPr>
                <w:kern w:val="2"/>
                <w:lang w:eastAsia="en-US"/>
              </w:rPr>
              <w:t>студентов</w:t>
            </w:r>
          </w:p>
        </w:tc>
        <w:tc>
          <w:tcPr>
            <w:tcW w:w="1134" w:type="dxa"/>
          </w:tcPr>
          <w:p w:rsidR="009C4CEF" w:rsidRPr="00B43481" w:rsidRDefault="009C4CEF" w:rsidP="00B43481">
            <w:pPr>
              <w:tabs>
                <w:tab w:val="left" w:pos="10915"/>
              </w:tabs>
              <w:rPr>
                <w:kern w:val="2"/>
                <w:lang w:eastAsia="en-US"/>
              </w:rPr>
            </w:pPr>
            <w:r w:rsidRPr="00B43481">
              <w:rPr>
                <w:kern w:val="2"/>
                <w:lang w:eastAsia="en-US"/>
              </w:rPr>
              <w:t>ведомст</w:t>
            </w:r>
            <w:r w:rsidRPr="00B43481">
              <w:rPr>
                <w:kern w:val="2"/>
                <w:lang w:eastAsia="en-US"/>
              </w:rPr>
              <w:softHyphen/>
              <w:t>венный</w:t>
            </w:r>
          </w:p>
        </w:tc>
        <w:tc>
          <w:tcPr>
            <w:tcW w:w="709" w:type="dxa"/>
          </w:tcPr>
          <w:p w:rsidR="009C4CEF" w:rsidRPr="00B43481" w:rsidRDefault="009C4CEF" w:rsidP="00B43481">
            <w:pPr>
              <w:tabs>
                <w:tab w:val="left" w:pos="10915"/>
              </w:tabs>
              <w:rPr>
                <w:kern w:val="2"/>
                <w:lang w:eastAsia="en-US"/>
              </w:rPr>
            </w:pPr>
            <w:r w:rsidRPr="00B43481">
              <w:rPr>
                <w:kern w:val="2"/>
                <w:lang w:eastAsia="en-US"/>
              </w:rPr>
              <w:t>про</w:t>
            </w:r>
            <w:r w:rsidRPr="00B43481">
              <w:rPr>
                <w:kern w:val="2"/>
                <w:lang w:eastAsia="en-US"/>
              </w:rPr>
              <w:softHyphen/>
              <w:t>центов</w:t>
            </w:r>
          </w:p>
        </w:tc>
        <w:tc>
          <w:tcPr>
            <w:tcW w:w="708" w:type="dxa"/>
          </w:tcPr>
          <w:p w:rsidR="009C4CEF" w:rsidRPr="00B43481" w:rsidRDefault="009C4CEF" w:rsidP="00B43481">
            <w:pPr>
              <w:autoSpaceDE w:val="0"/>
              <w:autoSpaceDN w:val="0"/>
              <w:adjustRightInd w:val="0"/>
              <w:jc w:val="center"/>
            </w:pPr>
            <w:r w:rsidRPr="00B43481">
              <w:rPr>
                <w:kern w:val="2"/>
              </w:rPr>
              <w:t>–</w:t>
            </w:r>
          </w:p>
        </w:tc>
        <w:tc>
          <w:tcPr>
            <w:tcW w:w="709" w:type="dxa"/>
          </w:tcPr>
          <w:p w:rsidR="009C4CEF" w:rsidRPr="00B43481" w:rsidRDefault="009C4CEF" w:rsidP="00B43481">
            <w:pPr>
              <w:autoSpaceDE w:val="0"/>
              <w:autoSpaceDN w:val="0"/>
              <w:adjustRightInd w:val="0"/>
              <w:jc w:val="center"/>
            </w:pPr>
            <w:r w:rsidRPr="00B43481">
              <w:t>50,00</w:t>
            </w:r>
          </w:p>
        </w:tc>
        <w:tc>
          <w:tcPr>
            <w:tcW w:w="567" w:type="dxa"/>
          </w:tcPr>
          <w:p w:rsidR="009C4CEF" w:rsidRPr="00B43481" w:rsidRDefault="009C4CEF" w:rsidP="00B43481">
            <w:pPr>
              <w:autoSpaceDE w:val="0"/>
              <w:autoSpaceDN w:val="0"/>
              <w:adjustRightInd w:val="0"/>
              <w:jc w:val="center"/>
            </w:pPr>
            <w:r w:rsidRPr="00B43481">
              <w:t>60,00</w:t>
            </w:r>
          </w:p>
        </w:tc>
        <w:tc>
          <w:tcPr>
            <w:tcW w:w="851" w:type="dxa"/>
          </w:tcPr>
          <w:p w:rsidR="009C4CEF" w:rsidRPr="00B43481" w:rsidRDefault="009C4CEF" w:rsidP="00B43481">
            <w:pPr>
              <w:autoSpaceDE w:val="0"/>
              <w:autoSpaceDN w:val="0"/>
              <w:adjustRightInd w:val="0"/>
              <w:jc w:val="center"/>
            </w:pPr>
            <w:r w:rsidRPr="00B43481">
              <w:t>70,00</w:t>
            </w:r>
          </w:p>
        </w:tc>
        <w:tc>
          <w:tcPr>
            <w:tcW w:w="708" w:type="dxa"/>
          </w:tcPr>
          <w:p w:rsidR="009C4CEF" w:rsidRPr="00B43481" w:rsidRDefault="009C4CEF" w:rsidP="00B43481">
            <w:pPr>
              <w:jc w:val="center"/>
            </w:pPr>
            <w:r w:rsidRPr="00B43481">
              <w:t>70,50</w:t>
            </w:r>
          </w:p>
        </w:tc>
        <w:tc>
          <w:tcPr>
            <w:tcW w:w="709" w:type="dxa"/>
          </w:tcPr>
          <w:p w:rsidR="009C4CEF" w:rsidRPr="00B43481" w:rsidRDefault="009C4CEF" w:rsidP="00B43481">
            <w:pPr>
              <w:jc w:val="center"/>
            </w:pPr>
            <w:r w:rsidRPr="00B43481">
              <w:t>71,00</w:t>
            </w:r>
          </w:p>
        </w:tc>
        <w:tc>
          <w:tcPr>
            <w:tcW w:w="567" w:type="dxa"/>
          </w:tcPr>
          <w:p w:rsidR="009C4CEF" w:rsidRPr="00B43481" w:rsidRDefault="009C4CEF" w:rsidP="00B43481">
            <w:pPr>
              <w:jc w:val="center"/>
            </w:pPr>
            <w:r w:rsidRPr="00B43481">
              <w:t>71,50</w:t>
            </w:r>
          </w:p>
        </w:tc>
        <w:tc>
          <w:tcPr>
            <w:tcW w:w="709" w:type="dxa"/>
          </w:tcPr>
          <w:p w:rsidR="009C4CEF" w:rsidRPr="00B43481" w:rsidRDefault="009C4CEF" w:rsidP="00B43481">
            <w:pPr>
              <w:jc w:val="center"/>
            </w:pPr>
            <w:r w:rsidRPr="00B43481">
              <w:t>72,00</w:t>
            </w:r>
          </w:p>
        </w:tc>
        <w:tc>
          <w:tcPr>
            <w:tcW w:w="567" w:type="dxa"/>
          </w:tcPr>
          <w:p w:rsidR="009C4CEF" w:rsidRPr="00B43481" w:rsidRDefault="009C4CEF" w:rsidP="00B43481">
            <w:pPr>
              <w:jc w:val="center"/>
            </w:pPr>
            <w:r w:rsidRPr="00B43481">
              <w:t>72,50</w:t>
            </w:r>
          </w:p>
        </w:tc>
        <w:tc>
          <w:tcPr>
            <w:tcW w:w="850" w:type="dxa"/>
          </w:tcPr>
          <w:p w:rsidR="009C4CEF" w:rsidRPr="00B43481" w:rsidRDefault="009C4CEF" w:rsidP="00B43481">
            <w:pPr>
              <w:jc w:val="center"/>
            </w:pPr>
            <w:r w:rsidRPr="00B43481">
              <w:t>73,00</w:t>
            </w:r>
          </w:p>
        </w:tc>
        <w:tc>
          <w:tcPr>
            <w:tcW w:w="709" w:type="dxa"/>
          </w:tcPr>
          <w:p w:rsidR="009C4CEF" w:rsidRPr="00B43481" w:rsidRDefault="009C4CEF" w:rsidP="00B43481">
            <w:pPr>
              <w:jc w:val="center"/>
            </w:pPr>
            <w:r w:rsidRPr="00B43481">
              <w:t>73,50</w:t>
            </w:r>
          </w:p>
        </w:tc>
        <w:tc>
          <w:tcPr>
            <w:tcW w:w="709" w:type="dxa"/>
          </w:tcPr>
          <w:p w:rsidR="009C4CEF" w:rsidRPr="00B43481" w:rsidRDefault="009C4CEF" w:rsidP="00B43481">
            <w:pPr>
              <w:jc w:val="center"/>
            </w:pPr>
            <w:r w:rsidRPr="00B43481">
              <w:t>74,00</w:t>
            </w:r>
          </w:p>
        </w:tc>
        <w:tc>
          <w:tcPr>
            <w:tcW w:w="709" w:type="dxa"/>
          </w:tcPr>
          <w:p w:rsidR="009C4CEF" w:rsidRPr="00B43481" w:rsidRDefault="009C4CEF" w:rsidP="00B43481">
            <w:pPr>
              <w:jc w:val="center"/>
            </w:pPr>
            <w:r w:rsidRPr="00B43481">
              <w:t>74,50</w:t>
            </w:r>
          </w:p>
        </w:tc>
        <w:tc>
          <w:tcPr>
            <w:tcW w:w="587" w:type="dxa"/>
          </w:tcPr>
          <w:p w:rsidR="009C4CEF" w:rsidRPr="00B43481" w:rsidRDefault="009C4CEF" w:rsidP="00B43481">
            <w:pPr>
              <w:jc w:val="center"/>
            </w:pPr>
            <w:r w:rsidRPr="00B43481">
              <w:t>75,00</w:t>
            </w:r>
          </w:p>
        </w:tc>
      </w:tr>
      <w:tr w:rsidR="009C4CEF" w:rsidRPr="00B43481" w:rsidTr="00AB73A8">
        <w:trPr>
          <w:gridAfter w:val="1"/>
          <w:wAfter w:w="6" w:type="dxa"/>
        </w:trPr>
        <w:tc>
          <w:tcPr>
            <w:tcW w:w="15814" w:type="dxa"/>
            <w:gridSpan w:val="18"/>
            <w:tcBorders>
              <w:bottom w:val="single" w:sz="4" w:space="0" w:color="auto"/>
            </w:tcBorders>
          </w:tcPr>
          <w:p w:rsidR="009C4CEF" w:rsidRPr="00B43481" w:rsidRDefault="00ED3C4E" w:rsidP="00B43481">
            <w:pPr>
              <w:tabs>
                <w:tab w:val="left" w:pos="10915"/>
              </w:tabs>
              <w:jc w:val="center"/>
              <w:rPr>
                <w:kern w:val="2"/>
                <w:lang w:eastAsia="en-US"/>
              </w:rPr>
            </w:pPr>
            <w:r w:rsidRPr="00B43481">
              <w:rPr>
                <w:kern w:val="2"/>
                <w:lang w:eastAsia="en-US"/>
              </w:rPr>
              <w:t>3</w:t>
            </w:r>
            <w:r w:rsidR="009C4CEF" w:rsidRPr="00B43481">
              <w:rPr>
                <w:kern w:val="2"/>
                <w:lang w:eastAsia="en-US"/>
              </w:rPr>
              <w:t xml:space="preserve">. Подпрограмма </w:t>
            </w:r>
            <w:r w:rsidR="009C4CEF" w:rsidRPr="00B43481">
              <w:rPr>
                <w:bCs/>
                <w:kern w:val="2"/>
                <w:lang w:eastAsia="en-US"/>
              </w:rPr>
              <w:t xml:space="preserve">«Развитие инфраструктуры спорта в </w:t>
            </w:r>
            <w:r w:rsidRPr="00B43481">
              <w:rPr>
                <w:bCs/>
                <w:kern w:val="2"/>
                <w:lang w:eastAsia="en-US"/>
              </w:rPr>
              <w:t>городе Батайск</w:t>
            </w:r>
            <w:r w:rsidR="009C4CEF" w:rsidRPr="00B43481">
              <w:rPr>
                <w:bCs/>
                <w:kern w:val="2"/>
                <w:lang w:eastAsia="en-US"/>
              </w:rPr>
              <w:t>»</w:t>
            </w:r>
          </w:p>
        </w:tc>
      </w:tr>
      <w:tr w:rsidR="009C4CEF" w:rsidRPr="00B43481" w:rsidTr="00AB73A8">
        <w:trPr>
          <w:gridAfter w:val="1"/>
          <w:wAfter w:w="6" w:type="dxa"/>
        </w:trPr>
        <w:tc>
          <w:tcPr>
            <w:tcW w:w="479" w:type="dxa"/>
            <w:tcBorders>
              <w:top w:val="single" w:sz="4" w:space="0" w:color="auto"/>
              <w:left w:val="single" w:sz="4" w:space="0" w:color="auto"/>
              <w:bottom w:val="single" w:sz="4" w:space="0" w:color="auto"/>
              <w:right w:val="single" w:sz="4" w:space="0" w:color="auto"/>
            </w:tcBorders>
            <w:hideMark/>
          </w:tcPr>
          <w:p w:rsidR="009C4CEF" w:rsidRPr="00B43481" w:rsidRDefault="009C4CEF" w:rsidP="00B43481">
            <w:pPr>
              <w:tabs>
                <w:tab w:val="left" w:pos="10915"/>
              </w:tabs>
              <w:jc w:val="center"/>
              <w:rPr>
                <w:kern w:val="2"/>
                <w:lang w:eastAsia="en-US"/>
              </w:rPr>
            </w:pPr>
            <w:r w:rsidRPr="00B43481">
              <w:rPr>
                <w:kern w:val="2"/>
                <w:lang w:eastAsia="en-US"/>
              </w:rPr>
              <w:t>4.1</w:t>
            </w:r>
            <w:r w:rsidR="00E614E3" w:rsidRPr="00B43481">
              <w:rPr>
                <w:kern w:val="2"/>
                <w:lang w:eastAsia="en-US"/>
              </w:rPr>
              <w:t>.</w:t>
            </w:r>
          </w:p>
        </w:tc>
        <w:tc>
          <w:tcPr>
            <w:tcW w:w="3833" w:type="dxa"/>
            <w:tcBorders>
              <w:top w:val="single" w:sz="4" w:space="0" w:color="auto"/>
              <w:left w:val="single" w:sz="4" w:space="0" w:color="auto"/>
              <w:bottom w:val="single" w:sz="4" w:space="0" w:color="auto"/>
              <w:right w:val="single" w:sz="4" w:space="0" w:color="auto"/>
            </w:tcBorders>
            <w:hideMark/>
          </w:tcPr>
          <w:p w:rsidR="009C4CEF" w:rsidRPr="00B43481" w:rsidRDefault="009C4CEF" w:rsidP="00B43481">
            <w:pPr>
              <w:tabs>
                <w:tab w:val="left" w:pos="10915"/>
              </w:tabs>
              <w:autoSpaceDE w:val="0"/>
              <w:autoSpaceDN w:val="0"/>
              <w:adjustRightInd w:val="0"/>
              <w:rPr>
                <w:bCs/>
                <w:kern w:val="2"/>
                <w:lang w:eastAsia="en-US"/>
              </w:rPr>
            </w:pPr>
            <w:r w:rsidRPr="00B43481">
              <w:rPr>
                <w:bCs/>
                <w:kern w:val="2"/>
                <w:lang w:eastAsia="en-US"/>
              </w:rPr>
              <w:t>Показатель 3.1. Единовременная пропускная способность объектов спо</w:t>
            </w:r>
            <w:r w:rsidR="00C45F1D" w:rsidRPr="00B43481">
              <w:rPr>
                <w:bCs/>
                <w:kern w:val="2"/>
                <w:lang w:eastAsia="en-US"/>
              </w:rPr>
              <w:t>рта, введенных в эксплуатацию в </w:t>
            </w:r>
            <w:r w:rsidRPr="00B43481">
              <w:rPr>
                <w:bCs/>
                <w:kern w:val="2"/>
                <w:lang w:eastAsia="en-US"/>
              </w:rPr>
              <w:t xml:space="preserve">рамках подпрограммы «Развитие инфраструктуры спорта в </w:t>
            </w:r>
            <w:r w:rsidR="00E516DD" w:rsidRPr="00B43481">
              <w:rPr>
                <w:bCs/>
                <w:kern w:val="2"/>
                <w:lang w:eastAsia="en-US"/>
              </w:rPr>
              <w:t>городе Батайск</w:t>
            </w:r>
            <w:r w:rsidRPr="00B43481">
              <w:rPr>
                <w:bCs/>
                <w:kern w:val="2"/>
                <w:lang w:eastAsia="en-US"/>
              </w:rPr>
              <w:t>» по направлению, касающемуся совершенствования условий для развития массового спорта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rPr>
                <w:kern w:val="2"/>
              </w:rPr>
            </w:pPr>
            <w:r w:rsidRPr="00B43481">
              <w:rPr>
                <w:kern w:val="2"/>
                <w:lang w:eastAsia="en-US"/>
              </w:rPr>
              <w:t>ведомст</w:t>
            </w:r>
            <w:r w:rsidRPr="00B43481">
              <w:rPr>
                <w:kern w:val="2"/>
                <w:lang w:eastAsia="en-US"/>
              </w:rPr>
              <w:softHyphen/>
              <w:t>венный</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9C4CEF" w:rsidP="00B43481">
            <w:pPr>
              <w:tabs>
                <w:tab w:val="left" w:pos="10915"/>
              </w:tabs>
              <w:autoSpaceDE w:val="0"/>
              <w:autoSpaceDN w:val="0"/>
              <w:adjustRightInd w:val="0"/>
              <w:rPr>
                <w:bCs/>
                <w:kern w:val="2"/>
                <w:lang w:eastAsia="en-US"/>
              </w:rPr>
            </w:pPr>
            <w:r w:rsidRPr="00B43481">
              <w:rPr>
                <w:bCs/>
                <w:kern w:val="2"/>
                <w:lang w:eastAsia="en-US"/>
              </w:rPr>
              <w:t>человек</w:t>
            </w:r>
          </w:p>
        </w:tc>
        <w:tc>
          <w:tcPr>
            <w:tcW w:w="708"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autoSpaceDE w:val="0"/>
              <w:autoSpaceDN w:val="0"/>
              <w:adjustRightInd w:val="0"/>
              <w:jc w:val="center"/>
              <w:rPr>
                <w:bCs/>
                <w:kern w:val="2"/>
                <w:lang w:eastAsia="en-US"/>
              </w:rPr>
            </w:pPr>
            <w:r w:rsidRPr="00B43481">
              <w:rPr>
                <w:kern w:val="2"/>
              </w:rPr>
              <w:t>–</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autoSpaceDE w:val="0"/>
              <w:autoSpaceDN w:val="0"/>
              <w:adjustRightInd w:val="0"/>
              <w:jc w:val="center"/>
              <w:rPr>
                <w:bCs/>
                <w:kern w:val="2"/>
                <w:lang w:eastAsia="en-US"/>
              </w:rPr>
            </w:pPr>
            <w:r w:rsidRPr="00B43481">
              <w:rPr>
                <w:bCs/>
                <w:kern w:val="2"/>
                <w:lang w:eastAsia="en-US"/>
              </w:rPr>
              <w:t>25</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autoSpaceDE w:val="0"/>
              <w:autoSpaceDN w:val="0"/>
              <w:adjustRightInd w:val="0"/>
              <w:jc w:val="center"/>
              <w:rPr>
                <w:bCs/>
                <w:kern w:val="2"/>
                <w:lang w:eastAsia="en-US"/>
              </w:rPr>
            </w:pPr>
            <w:r w:rsidRPr="00B43481">
              <w:rPr>
                <w:bCs/>
                <w:kern w:val="2"/>
                <w:lang w:eastAsia="en-US"/>
              </w:rPr>
              <w:t>25</w:t>
            </w:r>
          </w:p>
        </w:tc>
        <w:tc>
          <w:tcPr>
            <w:tcW w:w="851"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autoSpaceDE w:val="0"/>
              <w:autoSpaceDN w:val="0"/>
              <w:adjustRightInd w:val="0"/>
              <w:jc w:val="center"/>
              <w:rPr>
                <w:bCs/>
                <w:kern w:val="2"/>
                <w:lang w:eastAsia="en-US"/>
              </w:rPr>
            </w:pPr>
            <w:r w:rsidRPr="00B43481">
              <w:rPr>
                <w:bCs/>
                <w:kern w:val="2"/>
                <w:lang w:eastAsia="en-US"/>
              </w:rPr>
              <w:t>40</w:t>
            </w:r>
          </w:p>
        </w:tc>
        <w:tc>
          <w:tcPr>
            <w:tcW w:w="708"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50</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60</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70</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80</w:t>
            </w:r>
          </w:p>
        </w:tc>
        <w:tc>
          <w:tcPr>
            <w:tcW w:w="567"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90</w:t>
            </w:r>
          </w:p>
        </w:tc>
        <w:tc>
          <w:tcPr>
            <w:tcW w:w="850"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100</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110</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120</w:t>
            </w:r>
          </w:p>
        </w:tc>
        <w:tc>
          <w:tcPr>
            <w:tcW w:w="709"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130</w:t>
            </w:r>
          </w:p>
        </w:tc>
        <w:tc>
          <w:tcPr>
            <w:tcW w:w="587" w:type="dxa"/>
            <w:tcBorders>
              <w:top w:val="single" w:sz="4" w:space="0" w:color="auto"/>
              <w:left w:val="single" w:sz="4" w:space="0" w:color="auto"/>
              <w:bottom w:val="single" w:sz="4" w:space="0" w:color="auto"/>
              <w:right w:val="single" w:sz="4" w:space="0" w:color="auto"/>
            </w:tcBorders>
          </w:tcPr>
          <w:p w:rsidR="009C4CEF" w:rsidRPr="00B43481" w:rsidRDefault="001B4AEC" w:rsidP="00B43481">
            <w:pPr>
              <w:jc w:val="center"/>
            </w:pPr>
            <w:r w:rsidRPr="00B43481">
              <w:t>140</w:t>
            </w:r>
          </w:p>
        </w:tc>
      </w:tr>
    </w:tbl>
    <w:p w:rsidR="009C4CEF" w:rsidRPr="00B43481" w:rsidRDefault="009C4CEF" w:rsidP="00B43481">
      <w:pPr>
        <w:tabs>
          <w:tab w:val="left" w:pos="10915"/>
        </w:tabs>
        <w:ind w:firstLine="709"/>
        <w:jc w:val="both"/>
        <w:rPr>
          <w:kern w:val="2"/>
          <w:sz w:val="24"/>
          <w:szCs w:val="24"/>
        </w:rPr>
      </w:pPr>
    </w:p>
    <w:p w:rsidR="009C4CEF" w:rsidRPr="00B43481" w:rsidRDefault="009C4CEF" w:rsidP="00B43481">
      <w:pPr>
        <w:pageBreakBefore/>
        <w:shd w:val="clear" w:color="auto" w:fill="FFFFFF"/>
        <w:ind w:left="10773"/>
        <w:jc w:val="center"/>
        <w:rPr>
          <w:kern w:val="2"/>
          <w:sz w:val="24"/>
          <w:szCs w:val="24"/>
        </w:rPr>
        <w:sectPr w:rsidR="009C4CEF" w:rsidRPr="00B43481" w:rsidSect="007F5611">
          <w:footerReference w:type="even" r:id="rId11"/>
          <w:footerReference w:type="default" r:id="rId12"/>
          <w:pgSz w:w="16840" w:h="11907" w:orient="landscape" w:code="9"/>
          <w:pgMar w:top="1701" w:right="567" w:bottom="567" w:left="567" w:header="720" w:footer="720" w:gutter="0"/>
          <w:cols w:space="720"/>
        </w:sectPr>
      </w:pPr>
    </w:p>
    <w:p w:rsidR="009C4CEF" w:rsidRPr="00B43481" w:rsidRDefault="001B4AEC" w:rsidP="00AF7353">
      <w:pPr>
        <w:pageBreakBefore/>
        <w:shd w:val="clear" w:color="auto" w:fill="FFFFFF"/>
        <w:ind w:left="10773"/>
        <w:jc w:val="right"/>
        <w:rPr>
          <w:kern w:val="2"/>
          <w:sz w:val="24"/>
          <w:szCs w:val="24"/>
        </w:rPr>
      </w:pPr>
      <w:r w:rsidRPr="00B43481">
        <w:rPr>
          <w:kern w:val="2"/>
          <w:sz w:val="24"/>
          <w:szCs w:val="24"/>
        </w:rPr>
        <w:lastRenderedPageBreak/>
        <w:t>Приложение № 2</w:t>
      </w:r>
    </w:p>
    <w:p w:rsidR="00AF7353" w:rsidRDefault="009C4CEF" w:rsidP="00AF7353">
      <w:pPr>
        <w:shd w:val="clear" w:color="auto" w:fill="FFFFFF"/>
        <w:ind w:left="9498"/>
        <w:jc w:val="right"/>
        <w:rPr>
          <w:kern w:val="2"/>
          <w:sz w:val="24"/>
          <w:szCs w:val="24"/>
        </w:rPr>
      </w:pPr>
      <w:r w:rsidRPr="00B43481">
        <w:rPr>
          <w:kern w:val="2"/>
          <w:sz w:val="24"/>
          <w:szCs w:val="24"/>
        </w:rPr>
        <w:t xml:space="preserve">к </w:t>
      </w:r>
      <w:r w:rsidR="00ED3C4E" w:rsidRPr="00B43481">
        <w:rPr>
          <w:kern w:val="2"/>
          <w:sz w:val="24"/>
          <w:szCs w:val="24"/>
        </w:rPr>
        <w:t>муниципальной</w:t>
      </w:r>
      <w:r w:rsidRPr="00B43481">
        <w:rPr>
          <w:kern w:val="2"/>
          <w:sz w:val="24"/>
          <w:szCs w:val="24"/>
        </w:rPr>
        <w:t xml:space="preserve"> программе </w:t>
      </w:r>
      <w:r w:rsidR="00ED6581" w:rsidRPr="00B43481">
        <w:rPr>
          <w:kern w:val="2"/>
          <w:sz w:val="24"/>
          <w:szCs w:val="24"/>
        </w:rPr>
        <w:t>города Батайска</w:t>
      </w:r>
    </w:p>
    <w:p w:rsidR="009C4CEF" w:rsidRPr="00B43481" w:rsidRDefault="009C4CEF" w:rsidP="00AF7353">
      <w:pPr>
        <w:shd w:val="clear" w:color="auto" w:fill="FFFFFF"/>
        <w:jc w:val="right"/>
        <w:rPr>
          <w:kern w:val="2"/>
          <w:sz w:val="24"/>
          <w:szCs w:val="24"/>
        </w:rPr>
      </w:pPr>
      <w:r w:rsidRPr="00B43481">
        <w:rPr>
          <w:kern w:val="2"/>
          <w:sz w:val="24"/>
          <w:szCs w:val="24"/>
        </w:rPr>
        <w:t xml:space="preserve"> «Развитие физической культуры и спорта»</w:t>
      </w:r>
    </w:p>
    <w:p w:rsidR="009C4CEF" w:rsidRPr="00B43481" w:rsidRDefault="009C4CEF" w:rsidP="00B43481">
      <w:pPr>
        <w:shd w:val="clear" w:color="auto" w:fill="FFFFFF"/>
        <w:jc w:val="center"/>
        <w:rPr>
          <w:kern w:val="2"/>
          <w:sz w:val="24"/>
          <w:szCs w:val="24"/>
        </w:rPr>
      </w:pPr>
    </w:p>
    <w:p w:rsidR="009C4CEF" w:rsidRPr="00B43481" w:rsidRDefault="009C4CEF" w:rsidP="00B43481">
      <w:pPr>
        <w:shd w:val="clear" w:color="auto" w:fill="FFFFFF"/>
        <w:jc w:val="center"/>
        <w:rPr>
          <w:kern w:val="2"/>
          <w:sz w:val="24"/>
          <w:szCs w:val="24"/>
        </w:rPr>
      </w:pPr>
      <w:r w:rsidRPr="00B43481">
        <w:rPr>
          <w:kern w:val="2"/>
          <w:sz w:val="24"/>
          <w:szCs w:val="24"/>
        </w:rPr>
        <w:t>ПЕРЕЧЕНЬ</w:t>
      </w:r>
    </w:p>
    <w:p w:rsidR="00C45F1D" w:rsidRPr="00B43481" w:rsidRDefault="009C4CEF" w:rsidP="00B43481">
      <w:pPr>
        <w:shd w:val="clear" w:color="auto" w:fill="FFFFFF"/>
        <w:jc w:val="center"/>
        <w:rPr>
          <w:kern w:val="2"/>
          <w:sz w:val="24"/>
          <w:szCs w:val="24"/>
        </w:rPr>
      </w:pPr>
      <w:r w:rsidRPr="00B43481">
        <w:rPr>
          <w:kern w:val="2"/>
          <w:sz w:val="24"/>
          <w:szCs w:val="24"/>
        </w:rPr>
        <w:t xml:space="preserve">подпрограмм, основных мероприятий </w:t>
      </w:r>
      <w:r w:rsidR="00ED3C4E" w:rsidRPr="00B43481">
        <w:rPr>
          <w:kern w:val="2"/>
          <w:sz w:val="24"/>
          <w:szCs w:val="24"/>
        </w:rPr>
        <w:t>муниципальной</w:t>
      </w:r>
      <w:r w:rsidRPr="00B43481">
        <w:rPr>
          <w:kern w:val="2"/>
          <w:sz w:val="24"/>
          <w:szCs w:val="24"/>
        </w:rPr>
        <w:t xml:space="preserve"> программы </w:t>
      </w:r>
    </w:p>
    <w:p w:rsidR="009C4CEF" w:rsidRPr="00B43481" w:rsidRDefault="00ED6581" w:rsidP="00B43481">
      <w:pPr>
        <w:shd w:val="clear" w:color="auto" w:fill="FFFFFF"/>
        <w:jc w:val="center"/>
        <w:rPr>
          <w:kern w:val="2"/>
          <w:sz w:val="24"/>
          <w:szCs w:val="24"/>
        </w:rPr>
      </w:pPr>
      <w:r w:rsidRPr="00B43481">
        <w:rPr>
          <w:kern w:val="2"/>
          <w:sz w:val="24"/>
          <w:szCs w:val="24"/>
        </w:rPr>
        <w:t>города Батайска</w:t>
      </w:r>
      <w:r w:rsidR="009C4CEF" w:rsidRPr="00B43481">
        <w:rPr>
          <w:kern w:val="2"/>
          <w:sz w:val="24"/>
          <w:szCs w:val="24"/>
        </w:rPr>
        <w:t xml:space="preserve"> «Развитие физической культуры и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5"/>
        <w:gridCol w:w="2012"/>
        <w:gridCol w:w="2444"/>
        <w:gridCol w:w="1010"/>
        <w:gridCol w:w="1153"/>
        <w:gridCol w:w="3876"/>
        <w:gridCol w:w="2772"/>
        <w:gridCol w:w="1828"/>
      </w:tblGrid>
      <w:tr w:rsidR="009C4CEF" w:rsidRPr="00B43481" w:rsidTr="00D12AF3">
        <w:trPr>
          <w:jc w:val="center"/>
        </w:trPr>
        <w:tc>
          <w:tcPr>
            <w:tcW w:w="681" w:type="dxa"/>
            <w:vMerge w:val="restart"/>
            <w:hideMark/>
          </w:tcPr>
          <w:p w:rsidR="009C4CEF" w:rsidRPr="00B43481" w:rsidRDefault="009C4CEF" w:rsidP="00B43481">
            <w:pPr>
              <w:shd w:val="clear" w:color="auto" w:fill="FFFFFF"/>
              <w:jc w:val="center"/>
              <w:rPr>
                <w:kern w:val="2"/>
                <w:lang w:eastAsia="en-US"/>
              </w:rPr>
            </w:pPr>
            <w:r w:rsidRPr="00B43481">
              <w:rPr>
                <w:kern w:val="2"/>
                <w:lang w:eastAsia="en-US"/>
              </w:rPr>
              <w:t>№ п/п</w:t>
            </w:r>
          </w:p>
        </w:tc>
        <w:tc>
          <w:tcPr>
            <w:tcW w:w="1888" w:type="dxa"/>
            <w:vMerge w:val="restart"/>
            <w:hideMark/>
          </w:tcPr>
          <w:p w:rsidR="009C4CEF" w:rsidRPr="00B43481" w:rsidRDefault="00C45F1D" w:rsidP="00B43481">
            <w:pPr>
              <w:shd w:val="clear" w:color="auto" w:fill="FFFFFF"/>
              <w:jc w:val="center"/>
              <w:rPr>
                <w:kern w:val="2"/>
                <w:lang w:eastAsia="en-US"/>
              </w:rPr>
            </w:pPr>
            <w:r w:rsidRPr="00B43481">
              <w:rPr>
                <w:kern w:val="2"/>
                <w:lang w:eastAsia="en-US"/>
              </w:rPr>
              <w:t>Номер и </w:t>
            </w:r>
            <w:r w:rsidR="009C4CEF" w:rsidRPr="00B43481">
              <w:rPr>
                <w:kern w:val="2"/>
                <w:lang w:eastAsia="en-US"/>
              </w:rPr>
              <w:t xml:space="preserve">наименование основного мероприятия </w:t>
            </w:r>
            <w:r w:rsidR="00ED3C4E" w:rsidRPr="00B43481">
              <w:rPr>
                <w:kern w:val="2"/>
                <w:lang w:eastAsia="en-US"/>
              </w:rPr>
              <w:t>муниципальной</w:t>
            </w:r>
            <w:r w:rsidR="009C4CEF" w:rsidRPr="00B43481">
              <w:rPr>
                <w:kern w:val="2"/>
                <w:lang w:eastAsia="en-US"/>
              </w:rPr>
              <w:t xml:space="preserve"> программы </w:t>
            </w:r>
          </w:p>
        </w:tc>
        <w:tc>
          <w:tcPr>
            <w:tcW w:w="2293" w:type="dxa"/>
            <w:vMerge w:val="restart"/>
            <w:hideMark/>
          </w:tcPr>
          <w:p w:rsidR="009C4CEF" w:rsidRPr="00B43481" w:rsidRDefault="009C4CEF" w:rsidP="00B43481">
            <w:pPr>
              <w:shd w:val="clear" w:color="auto" w:fill="FFFFFF"/>
              <w:jc w:val="center"/>
              <w:rPr>
                <w:kern w:val="2"/>
                <w:lang w:eastAsia="en-US"/>
              </w:rPr>
            </w:pPr>
            <w:r w:rsidRPr="00B43481">
              <w:rPr>
                <w:kern w:val="2"/>
                <w:lang w:eastAsia="en-US"/>
              </w:rPr>
              <w:t>Исполнител</w:t>
            </w:r>
            <w:r w:rsidR="00C81C78" w:rsidRPr="00B43481">
              <w:rPr>
                <w:kern w:val="2"/>
                <w:lang w:eastAsia="en-US"/>
              </w:rPr>
              <w:t>ь</w:t>
            </w:r>
            <w:r w:rsidR="00C45F1D" w:rsidRPr="00B43481">
              <w:rPr>
                <w:kern w:val="2"/>
                <w:lang w:eastAsia="en-US"/>
              </w:rPr>
              <w:t>, участник, ответственный за </w:t>
            </w:r>
            <w:r w:rsidRPr="00B43481">
              <w:rPr>
                <w:kern w:val="2"/>
                <w:lang w:eastAsia="en-US"/>
              </w:rPr>
              <w:t xml:space="preserve">исполнение основного мероприятия </w:t>
            </w:r>
            <w:r w:rsidR="00ED6581" w:rsidRPr="00B43481">
              <w:rPr>
                <w:kern w:val="2"/>
                <w:lang w:eastAsia="en-US"/>
              </w:rPr>
              <w:t>муниципальной</w:t>
            </w:r>
            <w:r w:rsidRPr="00B43481">
              <w:rPr>
                <w:kern w:val="2"/>
                <w:lang w:eastAsia="en-US"/>
              </w:rPr>
              <w:t xml:space="preserve"> программы </w:t>
            </w:r>
          </w:p>
        </w:tc>
        <w:tc>
          <w:tcPr>
            <w:tcW w:w="2030" w:type="dxa"/>
            <w:gridSpan w:val="2"/>
            <w:hideMark/>
          </w:tcPr>
          <w:p w:rsidR="009C4CEF" w:rsidRPr="00B43481" w:rsidRDefault="009C4CEF" w:rsidP="00B43481">
            <w:pPr>
              <w:shd w:val="clear" w:color="auto" w:fill="FFFFFF"/>
              <w:jc w:val="center"/>
              <w:rPr>
                <w:kern w:val="2"/>
                <w:lang w:eastAsia="en-US"/>
              </w:rPr>
            </w:pPr>
            <w:r w:rsidRPr="00B43481">
              <w:rPr>
                <w:kern w:val="2"/>
                <w:lang w:eastAsia="en-US"/>
              </w:rPr>
              <w:t xml:space="preserve">Срок (годы) </w:t>
            </w:r>
          </w:p>
        </w:tc>
        <w:tc>
          <w:tcPr>
            <w:tcW w:w="3637" w:type="dxa"/>
            <w:vMerge w:val="restart"/>
            <w:hideMark/>
          </w:tcPr>
          <w:p w:rsidR="00C45F1D" w:rsidRPr="00B43481" w:rsidRDefault="009C4CEF" w:rsidP="00B43481">
            <w:pPr>
              <w:shd w:val="clear" w:color="auto" w:fill="FFFFFF"/>
              <w:jc w:val="center"/>
              <w:rPr>
                <w:kern w:val="2"/>
                <w:lang w:eastAsia="en-US"/>
              </w:rPr>
            </w:pPr>
            <w:r w:rsidRPr="00B43481">
              <w:rPr>
                <w:kern w:val="2"/>
                <w:lang w:eastAsia="en-US"/>
              </w:rPr>
              <w:t xml:space="preserve">Ожидаемый результат </w:t>
            </w:r>
          </w:p>
          <w:p w:rsidR="009C4CEF" w:rsidRPr="00B43481" w:rsidRDefault="009C4CEF" w:rsidP="00B43481">
            <w:pPr>
              <w:shd w:val="clear" w:color="auto" w:fill="FFFFFF"/>
              <w:jc w:val="center"/>
              <w:rPr>
                <w:kern w:val="2"/>
                <w:lang w:eastAsia="en-US"/>
              </w:rPr>
            </w:pPr>
            <w:r w:rsidRPr="00B43481">
              <w:rPr>
                <w:kern w:val="2"/>
                <w:lang w:eastAsia="en-US"/>
              </w:rPr>
              <w:t>(краткое описание)</w:t>
            </w:r>
          </w:p>
        </w:tc>
        <w:tc>
          <w:tcPr>
            <w:tcW w:w="2601" w:type="dxa"/>
            <w:vMerge w:val="restart"/>
            <w:hideMark/>
          </w:tcPr>
          <w:p w:rsidR="009C4CEF" w:rsidRPr="00B43481" w:rsidRDefault="009C4CEF" w:rsidP="00B43481">
            <w:pPr>
              <w:shd w:val="clear" w:color="auto" w:fill="FFFFFF"/>
              <w:jc w:val="center"/>
              <w:rPr>
                <w:kern w:val="2"/>
                <w:lang w:eastAsia="en-US"/>
              </w:rPr>
            </w:pPr>
            <w:r w:rsidRPr="00B43481">
              <w:rPr>
                <w:kern w:val="2"/>
                <w:lang w:eastAsia="en-US"/>
              </w:rPr>
              <w:t xml:space="preserve">Последствия </w:t>
            </w:r>
            <w:r w:rsidR="00ED6581" w:rsidRPr="00B43481">
              <w:rPr>
                <w:kern w:val="2"/>
                <w:lang w:eastAsia="en-US"/>
              </w:rPr>
              <w:t>не реализации</w:t>
            </w:r>
            <w:r w:rsidRPr="00B43481">
              <w:rPr>
                <w:kern w:val="2"/>
                <w:lang w:eastAsia="en-US"/>
              </w:rPr>
              <w:t xml:space="preserve"> основного мероприятия</w:t>
            </w:r>
          </w:p>
          <w:p w:rsidR="009C4CEF" w:rsidRPr="00B43481" w:rsidRDefault="00ED6581" w:rsidP="00B43481">
            <w:pPr>
              <w:shd w:val="clear" w:color="auto" w:fill="FFFFFF"/>
              <w:jc w:val="center"/>
              <w:rPr>
                <w:kern w:val="2"/>
                <w:lang w:eastAsia="en-US"/>
              </w:rPr>
            </w:pPr>
            <w:r w:rsidRPr="00B43481">
              <w:rPr>
                <w:kern w:val="2"/>
                <w:lang w:eastAsia="en-US"/>
              </w:rPr>
              <w:t>муниципальной</w:t>
            </w:r>
            <w:r w:rsidR="009C4CEF" w:rsidRPr="00B43481">
              <w:rPr>
                <w:kern w:val="2"/>
                <w:lang w:eastAsia="en-US"/>
              </w:rPr>
              <w:t xml:space="preserve"> программы</w:t>
            </w:r>
          </w:p>
        </w:tc>
        <w:tc>
          <w:tcPr>
            <w:tcW w:w="1715" w:type="dxa"/>
            <w:vMerge w:val="restart"/>
            <w:hideMark/>
          </w:tcPr>
          <w:p w:rsidR="009C4CEF" w:rsidRPr="00B43481" w:rsidRDefault="009C4CEF" w:rsidP="00B43481">
            <w:pPr>
              <w:shd w:val="clear" w:color="auto" w:fill="FFFFFF"/>
              <w:jc w:val="center"/>
              <w:rPr>
                <w:kern w:val="2"/>
                <w:lang w:eastAsia="en-US"/>
              </w:rPr>
            </w:pPr>
            <w:r w:rsidRPr="00B43481">
              <w:rPr>
                <w:kern w:val="2"/>
                <w:lang w:eastAsia="en-US"/>
              </w:rPr>
              <w:t xml:space="preserve">Связь </w:t>
            </w:r>
          </w:p>
          <w:p w:rsidR="009C4CEF" w:rsidRPr="00B43481" w:rsidRDefault="009C4CEF" w:rsidP="00B43481">
            <w:pPr>
              <w:shd w:val="clear" w:color="auto" w:fill="FFFFFF"/>
              <w:jc w:val="center"/>
              <w:rPr>
                <w:kern w:val="2"/>
                <w:lang w:eastAsia="en-US"/>
              </w:rPr>
            </w:pPr>
            <w:r w:rsidRPr="00B43481">
              <w:rPr>
                <w:kern w:val="2"/>
                <w:lang w:eastAsia="en-US"/>
              </w:rPr>
              <w:t xml:space="preserve">с показателями </w:t>
            </w:r>
            <w:r w:rsidR="00ED6581" w:rsidRPr="00B43481">
              <w:rPr>
                <w:kern w:val="2"/>
                <w:lang w:eastAsia="en-US"/>
              </w:rPr>
              <w:t>муниципальной</w:t>
            </w:r>
            <w:r w:rsidRPr="00B43481">
              <w:rPr>
                <w:kern w:val="2"/>
                <w:lang w:eastAsia="en-US"/>
              </w:rPr>
              <w:t xml:space="preserve"> программы (подпрограм-мы)</w:t>
            </w:r>
          </w:p>
        </w:tc>
      </w:tr>
      <w:tr w:rsidR="009C4CEF" w:rsidRPr="00B43481" w:rsidTr="00D12AF3">
        <w:trPr>
          <w:jc w:val="center"/>
        </w:trPr>
        <w:tc>
          <w:tcPr>
            <w:tcW w:w="681" w:type="dxa"/>
            <w:vMerge/>
            <w:hideMark/>
          </w:tcPr>
          <w:p w:rsidR="009C4CEF" w:rsidRPr="00B43481" w:rsidRDefault="009C4CEF" w:rsidP="00B43481">
            <w:pPr>
              <w:shd w:val="clear" w:color="auto" w:fill="FFFFFF"/>
              <w:rPr>
                <w:kern w:val="2"/>
                <w:lang w:eastAsia="en-US"/>
              </w:rPr>
            </w:pPr>
          </w:p>
        </w:tc>
        <w:tc>
          <w:tcPr>
            <w:tcW w:w="1888" w:type="dxa"/>
            <w:vMerge/>
            <w:hideMark/>
          </w:tcPr>
          <w:p w:rsidR="009C4CEF" w:rsidRPr="00B43481" w:rsidRDefault="009C4CEF" w:rsidP="00B43481">
            <w:pPr>
              <w:shd w:val="clear" w:color="auto" w:fill="FFFFFF"/>
              <w:rPr>
                <w:kern w:val="2"/>
                <w:lang w:eastAsia="en-US"/>
              </w:rPr>
            </w:pPr>
          </w:p>
        </w:tc>
        <w:tc>
          <w:tcPr>
            <w:tcW w:w="2293" w:type="dxa"/>
            <w:vMerge/>
            <w:hideMark/>
          </w:tcPr>
          <w:p w:rsidR="009C4CEF" w:rsidRPr="00B43481" w:rsidRDefault="009C4CEF" w:rsidP="00B43481">
            <w:pPr>
              <w:shd w:val="clear" w:color="auto" w:fill="FFFFFF"/>
              <w:rPr>
                <w:kern w:val="2"/>
                <w:lang w:eastAsia="en-US"/>
              </w:rPr>
            </w:pP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начала реали</w:t>
            </w:r>
            <w:r w:rsidRPr="00B43481">
              <w:rPr>
                <w:kern w:val="2"/>
                <w:lang w:eastAsia="en-US"/>
              </w:rPr>
              <w:softHyphen/>
              <w:t>зации</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оконча-ния реализа</w:t>
            </w:r>
            <w:r w:rsidRPr="00B43481">
              <w:rPr>
                <w:kern w:val="2"/>
                <w:lang w:eastAsia="en-US"/>
              </w:rPr>
              <w:softHyphen/>
              <w:t>ции</w:t>
            </w:r>
          </w:p>
        </w:tc>
        <w:tc>
          <w:tcPr>
            <w:tcW w:w="3637" w:type="dxa"/>
            <w:vMerge/>
            <w:hideMark/>
          </w:tcPr>
          <w:p w:rsidR="009C4CEF" w:rsidRPr="00B43481" w:rsidRDefault="009C4CEF" w:rsidP="00B43481">
            <w:pPr>
              <w:shd w:val="clear" w:color="auto" w:fill="FFFFFF"/>
              <w:rPr>
                <w:kern w:val="2"/>
                <w:lang w:eastAsia="en-US"/>
              </w:rPr>
            </w:pPr>
          </w:p>
        </w:tc>
        <w:tc>
          <w:tcPr>
            <w:tcW w:w="2601" w:type="dxa"/>
            <w:vMerge/>
            <w:hideMark/>
          </w:tcPr>
          <w:p w:rsidR="009C4CEF" w:rsidRPr="00B43481" w:rsidRDefault="009C4CEF" w:rsidP="00B43481">
            <w:pPr>
              <w:shd w:val="clear" w:color="auto" w:fill="FFFFFF"/>
              <w:rPr>
                <w:kern w:val="2"/>
                <w:lang w:eastAsia="en-US"/>
              </w:rPr>
            </w:pPr>
          </w:p>
        </w:tc>
        <w:tc>
          <w:tcPr>
            <w:tcW w:w="1715" w:type="dxa"/>
            <w:vMerge/>
            <w:hideMark/>
          </w:tcPr>
          <w:p w:rsidR="009C4CEF" w:rsidRPr="00B43481" w:rsidRDefault="009C4CEF" w:rsidP="00B43481">
            <w:pPr>
              <w:shd w:val="clear" w:color="auto" w:fill="FFFFFF"/>
              <w:rPr>
                <w:kern w:val="2"/>
                <w:lang w:eastAsia="en-US"/>
              </w:rPr>
            </w:pPr>
          </w:p>
        </w:tc>
      </w:tr>
    </w:tbl>
    <w:p w:rsidR="009C4CEF" w:rsidRPr="00B43481" w:rsidRDefault="009C4CEF" w:rsidP="00B434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5"/>
        <w:gridCol w:w="2012"/>
        <w:gridCol w:w="2444"/>
        <w:gridCol w:w="1010"/>
        <w:gridCol w:w="1153"/>
        <w:gridCol w:w="3876"/>
        <w:gridCol w:w="2772"/>
        <w:gridCol w:w="1828"/>
      </w:tblGrid>
      <w:tr w:rsidR="009C4CEF" w:rsidRPr="00B43481" w:rsidTr="00BF699B">
        <w:trPr>
          <w:tblHeader/>
          <w:jc w:val="center"/>
        </w:trPr>
        <w:tc>
          <w:tcPr>
            <w:tcW w:w="681" w:type="dxa"/>
            <w:hideMark/>
          </w:tcPr>
          <w:p w:rsidR="009C4CEF" w:rsidRPr="00B43481" w:rsidRDefault="009C4CEF" w:rsidP="00B43481">
            <w:pPr>
              <w:shd w:val="clear" w:color="auto" w:fill="FFFFFF"/>
              <w:jc w:val="center"/>
              <w:rPr>
                <w:kern w:val="2"/>
                <w:lang w:eastAsia="en-US"/>
              </w:rPr>
            </w:pPr>
            <w:r w:rsidRPr="00B43481">
              <w:rPr>
                <w:kern w:val="2"/>
                <w:lang w:eastAsia="en-US"/>
              </w:rPr>
              <w:t>1</w:t>
            </w:r>
          </w:p>
        </w:tc>
        <w:tc>
          <w:tcPr>
            <w:tcW w:w="1888" w:type="dxa"/>
            <w:hideMark/>
          </w:tcPr>
          <w:p w:rsidR="009C4CEF" w:rsidRPr="00B43481" w:rsidRDefault="009C4CEF" w:rsidP="00B43481">
            <w:pPr>
              <w:shd w:val="clear" w:color="auto" w:fill="FFFFFF"/>
              <w:jc w:val="center"/>
              <w:rPr>
                <w:kern w:val="2"/>
                <w:lang w:eastAsia="en-US"/>
              </w:rPr>
            </w:pPr>
            <w:r w:rsidRPr="00B43481">
              <w:rPr>
                <w:kern w:val="2"/>
                <w:lang w:eastAsia="en-US"/>
              </w:rPr>
              <w:t>2</w:t>
            </w:r>
          </w:p>
        </w:tc>
        <w:tc>
          <w:tcPr>
            <w:tcW w:w="2293" w:type="dxa"/>
            <w:hideMark/>
          </w:tcPr>
          <w:p w:rsidR="009C4CEF" w:rsidRPr="00B43481" w:rsidRDefault="009C4CEF" w:rsidP="00B43481">
            <w:pPr>
              <w:shd w:val="clear" w:color="auto" w:fill="FFFFFF"/>
              <w:jc w:val="center"/>
              <w:rPr>
                <w:kern w:val="2"/>
                <w:lang w:eastAsia="en-US"/>
              </w:rPr>
            </w:pPr>
            <w:r w:rsidRPr="00B43481">
              <w:rPr>
                <w:kern w:val="2"/>
                <w:lang w:eastAsia="en-US"/>
              </w:rPr>
              <w:t>3</w:t>
            </w: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4</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5</w:t>
            </w:r>
          </w:p>
        </w:tc>
        <w:tc>
          <w:tcPr>
            <w:tcW w:w="3637" w:type="dxa"/>
            <w:hideMark/>
          </w:tcPr>
          <w:p w:rsidR="009C4CEF" w:rsidRPr="00B43481" w:rsidRDefault="009C4CEF" w:rsidP="00B43481">
            <w:pPr>
              <w:shd w:val="clear" w:color="auto" w:fill="FFFFFF"/>
              <w:jc w:val="center"/>
              <w:rPr>
                <w:kern w:val="2"/>
                <w:lang w:eastAsia="en-US"/>
              </w:rPr>
            </w:pPr>
            <w:r w:rsidRPr="00B43481">
              <w:rPr>
                <w:kern w:val="2"/>
                <w:lang w:eastAsia="en-US"/>
              </w:rPr>
              <w:t>6</w:t>
            </w:r>
          </w:p>
        </w:tc>
        <w:tc>
          <w:tcPr>
            <w:tcW w:w="2601" w:type="dxa"/>
            <w:hideMark/>
          </w:tcPr>
          <w:p w:rsidR="009C4CEF" w:rsidRPr="00B43481" w:rsidRDefault="009C4CEF" w:rsidP="00B43481">
            <w:pPr>
              <w:shd w:val="clear" w:color="auto" w:fill="FFFFFF"/>
              <w:jc w:val="center"/>
              <w:rPr>
                <w:kern w:val="2"/>
                <w:lang w:eastAsia="en-US"/>
              </w:rPr>
            </w:pPr>
            <w:r w:rsidRPr="00B43481">
              <w:rPr>
                <w:kern w:val="2"/>
                <w:lang w:eastAsia="en-US"/>
              </w:rPr>
              <w:t>7</w:t>
            </w:r>
          </w:p>
        </w:tc>
        <w:tc>
          <w:tcPr>
            <w:tcW w:w="1715" w:type="dxa"/>
            <w:hideMark/>
          </w:tcPr>
          <w:p w:rsidR="009C4CEF" w:rsidRPr="00B43481" w:rsidRDefault="009C4CEF" w:rsidP="00B43481">
            <w:pPr>
              <w:shd w:val="clear" w:color="auto" w:fill="FFFFFF"/>
              <w:jc w:val="center"/>
              <w:rPr>
                <w:kern w:val="2"/>
                <w:lang w:eastAsia="en-US"/>
              </w:rPr>
            </w:pPr>
            <w:r w:rsidRPr="00B43481">
              <w:rPr>
                <w:kern w:val="2"/>
                <w:lang w:eastAsia="en-US"/>
              </w:rPr>
              <w:t>8</w:t>
            </w:r>
          </w:p>
        </w:tc>
      </w:tr>
      <w:tr w:rsidR="009C4CEF" w:rsidRPr="00B43481" w:rsidTr="00BF699B">
        <w:trPr>
          <w:jc w:val="center"/>
        </w:trPr>
        <w:tc>
          <w:tcPr>
            <w:tcW w:w="14845" w:type="dxa"/>
            <w:gridSpan w:val="8"/>
            <w:hideMark/>
          </w:tcPr>
          <w:p w:rsidR="009C4CEF" w:rsidRPr="00B43481" w:rsidRDefault="009C4CEF" w:rsidP="00B43481">
            <w:pPr>
              <w:shd w:val="clear" w:color="auto" w:fill="FFFFFF"/>
              <w:jc w:val="center"/>
              <w:rPr>
                <w:kern w:val="2"/>
                <w:lang w:eastAsia="en-US"/>
              </w:rPr>
            </w:pPr>
            <w:r w:rsidRPr="00B43481">
              <w:rPr>
                <w:kern w:val="2"/>
                <w:lang w:val="en-US" w:eastAsia="en-US"/>
              </w:rPr>
              <w:t>I</w:t>
            </w:r>
            <w:r w:rsidRPr="00B43481">
              <w:rPr>
                <w:kern w:val="2"/>
                <w:lang w:eastAsia="en-US"/>
              </w:rPr>
              <w:t xml:space="preserve">. Подпрограмма «Развитие физической культуры и массового спорта в </w:t>
            </w:r>
            <w:r w:rsidR="00D05CE7" w:rsidRPr="00B43481">
              <w:rPr>
                <w:kern w:val="2"/>
                <w:lang w:eastAsia="en-US"/>
              </w:rPr>
              <w:t>г</w:t>
            </w:r>
            <w:r w:rsidR="00ED6581" w:rsidRPr="00B43481">
              <w:rPr>
                <w:kern w:val="2"/>
                <w:lang w:eastAsia="en-US"/>
              </w:rPr>
              <w:t>ород</w:t>
            </w:r>
            <w:r w:rsidR="00D05CE7" w:rsidRPr="00B43481">
              <w:rPr>
                <w:kern w:val="2"/>
                <w:lang w:eastAsia="en-US"/>
              </w:rPr>
              <w:t>е</w:t>
            </w:r>
            <w:r w:rsidR="00ED6581" w:rsidRPr="00B43481">
              <w:rPr>
                <w:kern w:val="2"/>
                <w:lang w:eastAsia="en-US"/>
              </w:rPr>
              <w:t xml:space="preserve"> Батайск</w:t>
            </w:r>
            <w:r w:rsidRPr="00B43481">
              <w:rPr>
                <w:kern w:val="2"/>
                <w:lang w:eastAsia="en-US"/>
              </w:rPr>
              <w:t>»</w:t>
            </w:r>
          </w:p>
        </w:tc>
      </w:tr>
      <w:tr w:rsidR="009C4CEF" w:rsidRPr="00B43481" w:rsidTr="00BF699B">
        <w:trPr>
          <w:jc w:val="center"/>
        </w:trPr>
        <w:tc>
          <w:tcPr>
            <w:tcW w:w="14845" w:type="dxa"/>
            <w:gridSpan w:val="8"/>
          </w:tcPr>
          <w:p w:rsidR="00C45F1D" w:rsidRPr="00B43481" w:rsidRDefault="009C4CEF" w:rsidP="00B43481">
            <w:pPr>
              <w:autoSpaceDE w:val="0"/>
              <w:autoSpaceDN w:val="0"/>
              <w:adjustRightInd w:val="0"/>
              <w:jc w:val="center"/>
              <w:rPr>
                <w:bCs/>
                <w:kern w:val="2"/>
              </w:rPr>
            </w:pPr>
            <w:r w:rsidRPr="00B43481">
              <w:rPr>
                <w:kern w:val="2"/>
                <w:lang w:eastAsia="en-US"/>
              </w:rPr>
              <w:t>1. Цель подпрограммы 1</w:t>
            </w:r>
            <w:r w:rsidRPr="00B43481">
              <w:rPr>
                <w:bCs/>
                <w:kern w:val="2"/>
              </w:rPr>
              <w:t xml:space="preserve">«Повышение мотивации жителей </w:t>
            </w:r>
            <w:r w:rsidR="00ED6581" w:rsidRPr="00B43481">
              <w:rPr>
                <w:kern w:val="2"/>
              </w:rPr>
              <w:t>Города Батайска</w:t>
            </w:r>
          </w:p>
          <w:p w:rsidR="009C4CEF" w:rsidRPr="00B43481" w:rsidRDefault="00C45F1D" w:rsidP="00B43481">
            <w:pPr>
              <w:autoSpaceDE w:val="0"/>
              <w:autoSpaceDN w:val="0"/>
              <w:adjustRightInd w:val="0"/>
              <w:jc w:val="center"/>
              <w:rPr>
                <w:kern w:val="2"/>
              </w:rPr>
            </w:pPr>
            <w:r w:rsidRPr="00B43481">
              <w:rPr>
                <w:bCs/>
                <w:kern w:val="2"/>
              </w:rPr>
              <w:t xml:space="preserve">к регулярным занятиям физической культурой и спортом и </w:t>
            </w:r>
            <w:r w:rsidR="009C4CEF" w:rsidRPr="00B43481">
              <w:rPr>
                <w:bCs/>
                <w:kern w:val="2"/>
              </w:rPr>
              <w:t>ведению здорового образа жизни»</w:t>
            </w:r>
          </w:p>
        </w:tc>
      </w:tr>
      <w:tr w:rsidR="009C4CEF" w:rsidRPr="00B43481" w:rsidTr="00BF699B">
        <w:trPr>
          <w:jc w:val="center"/>
        </w:trPr>
        <w:tc>
          <w:tcPr>
            <w:tcW w:w="14845" w:type="dxa"/>
            <w:gridSpan w:val="8"/>
          </w:tcPr>
          <w:p w:rsidR="00C45F1D" w:rsidRPr="00B43481" w:rsidRDefault="009C4CEF" w:rsidP="00B43481">
            <w:pPr>
              <w:autoSpaceDE w:val="0"/>
              <w:autoSpaceDN w:val="0"/>
              <w:adjustRightInd w:val="0"/>
              <w:jc w:val="center"/>
              <w:rPr>
                <w:kern w:val="2"/>
              </w:rPr>
            </w:pPr>
            <w:r w:rsidRPr="00B43481">
              <w:rPr>
                <w:kern w:val="2"/>
                <w:lang w:eastAsia="en-US"/>
              </w:rPr>
              <w:t>Задача 1 подпрограммы 1 «С</w:t>
            </w:r>
            <w:r w:rsidRPr="00B43481">
              <w:rPr>
                <w:kern w:val="2"/>
              </w:rPr>
              <w:t xml:space="preserve">овершенствование системы физического </w:t>
            </w:r>
          </w:p>
          <w:p w:rsidR="009C4CEF" w:rsidRPr="00B43481" w:rsidRDefault="009C4CEF" w:rsidP="00B43481">
            <w:pPr>
              <w:autoSpaceDE w:val="0"/>
              <w:autoSpaceDN w:val="0"/>
              <w:adjustRightInd w:val="0"/>
              <w:jc w:val="center"/>
              <w:rPr>
                <w:kern w:val="2"/>
              </w:rPr>
            </w:pPr>
            <w:r w:rsidRPr="00B43481">
              <w:rPr>
                <w:kern w:val="2"/>
              </w:rPr>
              <w:t>воспитания различных категорий и групп населения, в том и лиц с ограниченными возможностями здоровья»</w:t>
            </w:r>
          </w:p>
        </w:tc>
      </w:tr>
      <w:tr w:rsidR="009C4CEF" w:rsidRPr="00B43481" w:rsidTr="00BF699B">
        <w:trPr>
          <w:jc w:val="center"/>
        </w:trPr>
        <w:tc>
          <w:tcPr>
            <w:tcW w:w="681" w:type="dxa"/>
            <w:hideMark/>
          </w:tcPr>
          <w:p w:rsidR="009C4CEF" w:rsidRPr="00B43481" w:rsidRDefault="009C4CEF" w:rsidP="00B43481">
            <w:pPr>
              <w:shd w:val="clear" w:color="auto" w:fill="FFFFFF"/>
              <w:jc w:val="center"/>
              <w:rPr>
                <w:kern w:val="2"/>
                <w:lang w:eastAsia="en-US"/>
              </w:rPr>
            </w:pPr>
            <w:r w:rsidRPr="00B43481">
              <w:rPr>
                <w:kern w:val="2"/>
                <w:lang w:eastAsia="en-US"/>
              </w:rPr>
              <w:t>1.1.1.</w:t>
            </w:r>
          </w:p>
        </w:tc>
        <w:tc>
          <w:tcPr>
            <w:tcW w:w="1888" w:type="dxa"/>
            <w:hideMark/>
          </w:tcPr>
          <w:p w:rsidR="009C4CEF" w:rsidRPr="00B43481" w:rsidRDefault="009C4CEF" w:rsidP="00B43481">
            <w:pPr>
              <w:shd w:val="clear" w:color="auto" w:fill="FFFFFF"/>
              <w:rPr>
                <w:kern w:val="2"/>
                <w:lang w:eastAsia="en-US"/>
              </w:rPr>
            </w:pPr>
            <w:r w:rsidRPr="00B43481">
              <w:rPr>
                <w:kern w:val="2"/>
                <w:lang w:eastAsia="en-US"/>
              </w:rPr>
              <w:t>1.1. Физическое воспитание</w:t>
            </w:r>
            <w:r w:rsidR="00C45F1D" w:rsidRPr="00B43481">
              <w:rPr>
                <w:kern w:val="2"/>
                <w:lang w:eastAsia="en-US"/>
              </w:rPr>
              <w:t xml:space="preserve"> населения </w:t>
            </w:r>
            <w:r w:rsidR="00ED6581" w:rsidRPr="00B43481">
              <w:rPr>
                <w:kern w:val="2"/>
                <w:lang w:eastAsia="en-US"/>
              </w:rPr>
              <w:t>города Батайска</w:t>
            </w:r>
            <w:r w:rsidR="00C45F1D" w:rsidRPr="00B43481">
              <w:rPr>
                <w:kern w:val="2"/>
                <w:lang w:eastAsia="en-US"/>
              </w:rPr>
              <w:t xml:space="preserve"> и </w:t>
            </w:r>
            <w:r w:rsidRPr="00B43481">
              <w:rPr>
                <w:kern w:val="2"/>
                <w:lang w:eastAsia="en-US"/>
              </w:rPr>
              <w:t xml:space="preserve">обеспечение организации </w:t>
            </w:r>
          </w:p>
          <w:p w:rsidR="009C4CEF" w:rsidRPr="00B43481" w:rsidRDefault="00C45F1D" w:rsidP="00B43481">
            <w:pPr>
              <w:shd w:val="clear" w:color="auto" w:fill="FFFFFF"/>
              <w:rPr>
                <w:lang w:eastAsia="en-US"/>
              </w:rPr>
            </w:pPr>
            <w:r w:rsidRPr="00B43481">
              <w:rPr>
                <w:kern w:val="2"/>
                <w:lang w:eastAsia="en-US"/>
              </w:rPr>
              <w:t>и проведения физкультурных и </w:t>
            </w:r>
            <w:r w:rsidR="009C4CEF" w:rsidRPr="00B43481">
              <w:rPr>
                <w:kern w:val="2"/>
                <w:lang w:eastAsia="en-US"/>
              </w:rPr>
              <w:t>массовых спортивных мероприятий</w:t>
            </w:r>
          </w:p>
        </w:tc>
        <w:tc>
          <w:tcPr>
            <w:tcW w:w="2293" w:type="dxa"/>
            <w:hideMark/>
          </w:tcPr>
          <w:p w:rsidR="009C4CEF" w:rsidRPr="00B43481" w:rsidRDefault="00ED6581" w:rsidP="00B43481">
            <w:pPr>
              <w:shd w:val="clear" w:color="auto" w:fill="FFFFFF"/>
              <w:rPr>
                <w:kern w:val="2"/>
                <w:lang w:eastAsia="en-US"/>
              </w:rPr>
            </w:pPr>
            <w:r w:rsidRPr="00B43481">
              <w:rPr>
                <w:kern w:val="2"/>
                <w:lang w:eastAsia="en-US"/>
              </w:rPr>
              <w:t>Отдел по физической культуре и спорту Администрации города Батайска, Управление образования города Батайска, МБУ ЦФМР города Батайска</w:t>
            </w: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2019</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2030</w:t>
            </w:r>
          </w:p>
        </w:tc>
        <w:tc>
          <w:tcPr>
            <w:tcW w:w="3637" w:type="dxa"/>
            <w:hideMark/>
          </w:tcPr>
          <w:p w:rsidR="009C4CEF" w:rsidRPr="00B43481" w:rsidRDefault="009C4CEF" w:rsidP="00B43481">
            <w:pPr>
              <w:shd w:val="clear" w:color="auto" w:fill="FFFFFF"/>
              <w:rPr>
                <w:kern w:val="2"/>
                <w:lang w:eastAsia="en-US"/>
              </w:rPr>
            </w:pPr>
            <w:r w:rsidRPr="00B43481">
              <w:rPr>
                <w:kern w:val="2"/>
                <w:lang w:eastAsia="en-US"/>
              </w:rPr>
              <w:t>совершенствование системы физического воспитания;</w:t>
            </w:r>
          </w:p>
          <w:p w:rsidR="009C4CEF" w:rsidRPr="00B43481" w:rsidRDefault="009C4CEF" w:rsidP="00B43481">
            <w:pPr>
              <w:shd w:val="clear" w:color="auto" w:fill="FFFFFF"/>
              <w:rPr>
                <w:kern w:val="2"/>
                <w:lang w:eastAsia="en-US"/>
              </w:rPr>
            </w:pPr>
            <w:r w:rsidRPr="00B43481">
              <w:rPr>
                <w:kern w:val="2"/>
                <w:lang w:eastAsia="en-US"/>
              </w:rPr>
              <w:t>рост числа занимающихся физической культурой и спортом;</w:t>
            </w:r>
          </w:p>
          <w:p w:rsidR="009C4CEF" w:rsidRPr="00B43481" w:rsidRDefault="009C4CEF" w:rsidP="00B43481">
            <w:pPr>
              <w:shd w:val="clear" w:color="auto" w:fill="FFFFFF"/>
              <w:rPr>
                <w:kern w:val="2"/>
                <w:lang w:eastAsia="en-US"/>
              </w:rPr>
            </w:pPr>
            <w:r w:rsidRPr="00B43481">
              <w:rPr>
                <w:kern w:val="2"/>
                <w:lang w:eastAsia="en-US"/>
              </w:rPr>
              <w:t>рост количества участников массовых спортивных и физкультурных мероприятий</w:t>
            </w:r>
          </w:p>
        </w:tc>
        <w:tc>
          <w:tcPr>
            <w:tcW w:w="2601" w:type="dxa"/>
            <w:hideMark/>
          </w:tcPr>
          <w:p w:rsidR="009C4CEF" w:rsidRPr="00B43481" w:rsidRDefault="009C4CEF" w:rsidP="00B43481">
            <w:pPr>
              <w:shd w:val="clear" w:color="auto" w:fill="FFFFFF"/>
              <w:rPr>
                <w:kern w:val="2"/>
                <w:lang w:eastAsia="en-US"/>
              </w:rPr>
            </w:pPr>
            <w:r w:rsidRPr="00B43481">
              <w:rPr>
                <w:kern w:val="2"/>
                <w:lang w:eastAsia="en-US"/>
              </w:rPr>
              <w:t xml:space="preserve">замедление темпов роста доли населения </w:t>
            </w:r>
            <w:r w:rsidR="00ED6581" w:rsidRPr="00B43481">
              <w:rPr>
                <w:kern w:val="2"/>
                <w:lang w:eastAsia="en-US"/>
              </w:rPr>
              <w:t>города Батайска</w:t>
            </w:r>
            <w:r w:rsidRPr="00B43481">
              <w:rPr>
                <w:kern w:val="2"/>
                <w:lang w:eastAsia="en-US"/>
              </w:rPr>
              <w:t>, систематически занимающегося физической культурой и спортом</w:t>
            </w:r>
          </w:p>
        </w:tc>
        <w:tc>
          <w:tcPr>
            <w:tcW w:w="1715" w:type="dxa"/>
            <w:hideMark/>
          </w:tcPr>
          <w:p w:rsidR="009C4CEF" w:rsidRPr="00B43481" w:rsidRDefault="009C4CEF" w:rsidP="00B43481">
            <w:pPr>
              <w:shd w:val="clear" w:color="auto" w:fill="FFFFFF"/>
              <w:rPr>
                <w:kern w:val="2"/>
                <w:lang w:eastAsia="en-US"/>
              </w:rPr>
            </w:pPr>
            <w:r w:rsidRPr="00B43481">
              <w:rPr>
                <w:kern w:val="2"/>
                <w:lang w:eastAsia="en-US"/>
              </w:rPr>
              <w:t>1, 1.1, 1.2, 1.3</w:t>
            </w:r>
          </w:p>
        </w:tc>
      </w:tr>
      <w:tr w:rsidR="009C4CEF" w:rsidRPr="00B43481" w:rsidTr="00BF699B">
        <w:trPr>
          <w:jc w:val="center"/>
        </w:trPr>
        <w:tc>
          <w:tcPr>
            <w:tcW w:w="681" w:type="dxa"/>
            <w:hideMark/>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1.1.2.</w:t>
            </w:r>
          </w:p>
        </w:tc>
        <w:tc>
          <w:tcPr>
            <w:tcW w:w="1888"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 xml:space="preserve">1.2. Меры </w:t>
            </w:r>
          </w:p>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по развитию студенческого спорта</w:t>
            </w:r>
          </w:p>
        </w:tc>
        <w:tc>
          <w:tcPr>
            <w:tcW w:w="2293" w:type="dxa"/>
            <w:hideMark/>
          </w:tcPr>
          <w:p w:rsidR="009C4CEF" w:rsidRPr="00B43481" w:rsidRDefault="00ED6581" w:rsidP="00B43481">
            <w:pPr>
              <w:shd w:val="clear" w:color="auto" w:fill="FFFFFF"/>
              <w:autoSpaceDE w:val="0"/>
              <w:autoSpaceDN w:val="0"/>
              <w:adjustRightInd w:val="0"/>
              <w:rPr>
                <w:kern w:val="2"/>
                <w:lang w:eastAsia="en-US"/>
              </w:rPr>
            </w:pPr>
            <w:r w:rsidRPr="00B43481">
              <w:rPr>
                <w:kern w:val="2"/>
                <w:lang w:eastAsia="en-US"/>
              </w:rPr>
              <w:t>Управление образования города Батайска</w:t>
            </w: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2019</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2030</w:t>
            </w:r>
          </w:p>
        </w:tc>
        <w:tc>
          <w:tcPr>
            <w:tcW w:w="3637"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рост количества участников массовых спортивных и физкультурных мероприятий;</w:t>
            </w:r>
          </w:p>
          <w:p w:rsidR="009C4CEF" w:rsidRPr="00B43481" w:rsidRDefault="009C4CEF" w:rsidP="00B43481">
            <w:pPr>
              <w:shd w:val="clear" w:color="auto" w:fill="FFFFFF"/>
              <w:rPr>
                <w:kern w:val="2"/>
                <w:lang w:eastAsia="en-US"/>
              </w:rPr>
            </w:pPr>
            <w:r w:rsidRPr="00B43481">
              <w:rPr>
                <w:kern w:val="2"/>
                <w:lang w:eastAsia="en-US"/>
              </w:rPr>
              <w:t>увеличение доли учащихся и студентов, систематически занимающихся физической культурой и спортом;</w:t>
            </w:r>
          </w:p>
          <w:p w:rsidR="009C4CEF" w:rsidRPr="00B43481" w:rsidRDefault="009C4CEF" w:rsidP="00B43481">
            <w:pPr>
              <w:shd w:val="clear" w:color="auto" w:fill="FFFFFF"/>
              <w:rPr>
                <w:kern w:val="2"/>
                <w:lang w:eastAsia="en-US"/>
              </w:rPr>
            </w:pPr>
            <w:r w:rsidRPr="00B43481">
              <w:rPr>
                <w:kern w:val="2"/>
                <w:lang w:eastAsia="en-US"/>
              </w:rPr>
              <w:t xml:space="preserve">увеличение доли физкультурно-спортивных </w:t>
            </w:r>
            <w:r w:rsidRPr="00B43481">
              <w:rPr>
                <w:kern w:val="2"/>
                <w:lang w:eastAsia="en-US"/>
              </w:rPr>
              <w:lastRenderedPageBreak/>
              <w:t>мероприятий среди учащихся и студентов</w:t>
            </w:r>
          </w:p>
        </w:tc>
        <w:tc>
          <w:tcPr>
            <w:tcW w:w="2601"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lastRenderedPageBreak/>
              <w:t xml:space="preserve">замедление темпов роста доли учащихся </w:t>
            </w:r>
          </w:p>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 xml:space="preserve">и студентов в </w:t>
            </w:r>
          </w:p>
          <w:p w:rsidR="009C4CEF" w:rsidRPr="00B43481" w:rsidRDefault="00ED6581" w:rsidP="00B43481">
            <w:pPr>
              <w:shd w:val="clear" w:color="auto" w:fill="FFFFFF"/>
              <w:autoSpaceDE w:val="0"/>
              <w:autoSpaceDN w:val="0"/>
              <w:adjustRightInd w:val="0"/>
              <w:rPr>
                <w:kern w:val="2"/>
                <w:lang w:eastAsia="en-US"/>
              </w:rPr>
            </w:pPr>
            <w:r w:rsidRPr="00B43481">
              <w:rPr>
                <w:kern w:val="2"/>
                <w:lang w:eastAsia="en-US"/>
              </w:rPr>
              <w:t>города Батайска</w:t>
            </w:r>
            <w:r w:rsidR="009C4CEF" w:rsidRPr="00B43481">
              <w:rPr>
                <w:kern w:val="2"/>
                <w:lang w:eastAsia="en-US"/>
              </w:rPr>
              <w:t>, систематически занимающихся физической культурой и спортом</w:t>
            </w:r>
          </w:p>
        </w:tc>
        <w:tc>
          <w:tcPr>
            <w:tcW w:w="1715" w:type="dxa"/>
            <w:hideMark/>
          </w:tcPr>
          <w:p w:rsidR="009C4CEF" w:rsidRPr="00B43481" w:rsidRDefault="009C4CEF" w:rsidP="00B43481">
            <w:pPr>
              <w:shd w:val="clear" w:color="auto" w:fill="FFFFFF"/>
              <w:rPr>
                <w:kern w:val="2"/>
                <w:lang w:eastAsia="en-US"/>
              </w:rPr>
            </w:pPr>
            <w:r w:rsidRPr="00B43481">
              <w:rPr>
                <w:bCs/>
                <w:kern w:val="2"/>
                <w:lang w:eastAsia="en-US"/>
              </w:rPr>
              <w:t>1.2</w:t>
            </w:r>
          </w:p>
        </w:tc>
      </w:tr>
      <w:tr w:rsidR="009C4CEF" w:rsidRPr="00B43481" w:rsidTr="00BF699B">
        <w:trPr>
          <w:jc w:val="center"/>
        </w:trPr>
        <w:tc>
          <w:tcPr>
            <w:tcW w:w="14845" w:type="dxa"/>
            <w:gridSpan w:val="8"/>
          </w:tcPr>
          <w:p w:rsidR="009C4CEF" w:rsidRPr="00B43481" w:rsidRDefault="009C4CEF" w:rsidP="00B43481">
            <w:pPr>
              <w:shd w:val="clear" w:color="auto" w:fill="FFFFFF"/>
              <w:jc w:val="center"/>
              <w:rPr>
                <w:kern w:val="2"/>
              </w:rPr>
            </w:pPr>
            <w:r w:rsidRPr="00B43481">
              <w:rPr>
                <w:kern w:val="2"/>
                <w:lang w:eastAsia="en-US"/>
              </w:rPr>
              <w:lastRenderedPageBreak/>
              <w:t>1.2. Задача 2 подпрограммы 1 «Р</w:t>
            </w:r>
            <w:r w:rsidRPr="00B43481">
              <w:rPr>
                <w:kern w:val="2"/>
              </w:rPr>
              <w:t xml:space="preserve">азвитие студенческого спорта на базе образовательных учреждений среднего </w:t>
            </w:r>
          </w:p>
          <w:p w:rsidR="009C4CEF" w:rsidRPr="00B43481" w:rsidRDefault="009C4CEF" w:rsidP="00B43481">
            <w:pPr>
              <w:shd w:val="clear" w:color="auto" w:fill="FFFFFF"/>
              <w:jc w:val="center"/>
              <w:rPr>
                <w:bCs/>
                <w:kern w:val="2"/>
                <w:lang w:eastAsia="en-US"/>
              </w:rPr>
            </w:pPr>
            <w:r w:rsidRPr="00B43481">
              <w:rPr>
                <w:kern w:val="2"/>
              </w:rPr>
              <w:t>профессионального образования»</w:t>
            </w:r>
          </w:p>
        </w:tc>
      </w:tr>
      <w:tr w:rsidR="009C4CEF" w:rsidRPr="00B43481" w:rsidTr="00BF699B">
        <w:trPr>
          <w:jc w:val="center"/>
        </w:trPr>
        <w:tc>
          <w:tcPr>
            <w:tcW w:w="681"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1.2.1.</w:t>
            </w:r>
          </w:p>
        </w:tc>
        <w:tc>
          <w:tcPr>
            <w:tcW w:w="1888" w:type="dxa"/>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1.3. Поэтапное внедрение ВФСК ГТО</w:t>
            </w:r>
          </w:p>
          <w:p w:rsidR="009C4CEF" w:rsidRPr="00B43481" w:rsidRDefault="009C4CEF" w:rsidP="00B43481">
            <w:pPr>
              <w:shd w:val="clear" w:color="auto" w:fill="FFFFFF"/>
              <w:rPr>
                <w:kern w:val="2"/>
                <w:lang w:eastAsia="en-US"/>
              </w:rPr>
            </w:pPr>
          </w:p>
        </w:tc>
        <w:tc>
          <w:tcPr>
            <w:tcW w:w="2293" w:type="dxa"/>
          </w:tcPr>
          <w:p w:rsidR="009C4CEF" w:rsidRPr="00B43481" w:rsidRDefault="00ED6581" w:rsidP="00B43481">
            <w:pPr>
              <w:shd w:val="clear" w:color="auto" w:fill="FFFFFF"/>
              <w:rPr>
                <w:kern w:val="2"/>
                <w:lang w:eastAsia="en-US"/>
              </w:rPr>
            </w:pPr>
            <w:r w:rsidRPr="00B43481">
              <w:rPr>
                <w:kern w:val="2"/>
                <w:lang w:eastAsia="en-US"/>
              </w:rPr>
              <w:t>Отдел по физической культуре и спорту Администрации города Батайска, МБУ ЦФМР города Батайска</w:t>
            </w:r>
          </w:p>
        </w:tc>
        <w:tc>
          <w:tcPr>
            <w:tcW w:w="948" w:type="dxa"/>
          </w:tcPr>
          <w:p w:rsidR="009C4CEF" w:rsidRPr="00B43481" w:rsidRDefault="009C4CEF" w:rsidP="00B43481">
            <w:pPr>
              <w:shd w:val="clear" w:color="auto" w:fill="FFFFFF"/>
              <w:jc w:val="center"/>
              <w:rPr>
                <w:kern w:val="2"/>
                <w:lang w:eastAsia="en-US"/>
              </w:rPr>
            </w:pPr>
            <w:r w:rsidRPr="00B43481">
              <w:rPr>
                <w:kern w:val="2"/>
                <w:lang w:eastAsia="en-US"/>
              </w:rPr>
              <w:t>2019</w:t>
            </w:r>
          </w:p>
        </w:tc>
        <w:tc>
          <w:tcPr>
            <w:tcW w:w="1082" w:type="dxa"/>
          </w:tcPr>
          <w:p w:rsidR="009C4CEF" w:rsidRPr="00B43481" w:rsidRDefault="009C4CEF" w:rsidP="00B43481">
            <w:pPr>
              <w:shd w:val="clear" w:color="auto" w:fill="FFFFFF"/>
              <w:jc w:val="center"/>
              <w:rPr>
                <w:kern w:val="2"/>
                <w:lang w:eastAsia="en-US"/>
              </w:rPr>
            </w:pPr>
            <w:r w:rsidRPr="00B43481">
              <w:rPr>
                <w:kern w:val="2"/>
                <w:lang w:eastAsia="en-US"/>
              </w:rPr>
              <w:t>2030</w:t>
            </w:r>
          </w:p>
        </w:tc>
        <w:tc>
          <w:tcPr>
            <w:tcW w:w="3637" w:type="dxa"/>
          </w:tcPr>
          <w:p w:rsidR="009C4CEF" w:rsidRPr="00B43481" w:rsidRDefault="009C4CEF" w:rsidP="00B43481">
            <w:pPr>
              <w:widowControl w:val="0"/>
              <w:shd w:val="clear" w:color="auto" w:fill="FFFFFF"/>
              <w:autoSpaceDE w:val="0"/>
              <w:autoSpaceDN w:val="0"/>
              <w:adjustRightInd w:val="0"/>
              <w:rPr>
                <w:kern w:val="2"/>
                <w:lang w:eastAsia="en-US"/>
              </w:rPr>
            </w:pPr>
            <w:r w:rsidRPr="00B43481">
              <w:rPr>
                <w:kern w:val="2"/>
                <w:lang w:eastAsia="en-US"/>
              </w:rPr>
              <w:t xml:space="preserve">увеличение количества населения </w:t>
            </w:r>
            <w:r w:rsidR="00D05CE7" w:rsidRPr="00B43481">
              <w:rPr>
                <w:kern w:val="2"/>
                <w:lang w:eastAsia="en-US"/>
              </w:rPr>
              <w:t>города Батайска</w:t>
            </w:r>
            <w:r w:rsidRPr="00B43481">
              <w:rPr>
                <w:kern w:val="2"/>
                <w:lang w:eastAsia="en-US"/>
              </w:rPr>
              <w:t xml:space="preserve">, выполнившего нормативы комплекса ГТО </w:t>
            </w:r>
          </w:p>
          <w:p w:rsidR="009C4CEF" w:rsidRPr="00B43481" w:rsidRDefault="009C4CEF" w:rsidP="00B43481">
            <w:pPr>
              <w:widowControl w:val="0"/>
              <w:shd w:val="clear" w:color="auto" w:fill="FFFFFF"/>
              <w:autoSpaceDE w:val="0"/>
              <w:autoSpaceDN w:val="0"/>
              <w:adjustRightInd w:val="0"/>
              <w:rPr>
                <w:kern w:val="2"/>
                <w:lang w:eastAsia="en-US"/>
              </w:rPr>
            </w:pPr>
            <w:r w:rsidRPr="00B43481">
              <w:rPr>
                <w:kern w:val="2"/>
                <w:lang w:eastAsia="en-US"/>
              </w:rPr>
              <w:t>на знаки отличия</w:t>
            </w:r>
          </w:p>
        </w:tc>
        <w:tc>
          <w:tcPr>
            <w:tcW w:w="2601" w:type="dxa"/>
          </w:tcPr>
          <w:p w:rsidR="009C4CEF" w:rsidRPr="00B43481" w:rsidRDefault="009C4CEF" w:rsidP="00B43481">
            <w:pPr>
              <w:widowControl w:val="0"/>
              <w:shd w:val="clear" w:color="auto" w:fill="FFFFFF"/>
              <w:autoSpaceDE w:val="0"/>
              <w:autoSpaceDN w:val="0"/>
              <w:adjustRightInd w:val="0"/>
              <w:rPr>
                <w:kern w:val="2"/>
                <w:lang w:eastAsia="en-US"/>
              </w:rPr>
            </w:pPr>
            <w:r w:rsidRPr="00B43481">
              <w:rPr>
                <w:kern w:val="2"/>
                <w:lang w:eastAsia="en-US"/>
              </w:rPr>
              <w:t xml:space="preserve">замедление темпов роста доли населения </w:t>
            </w:r>
          </w:p>
          <w:p w:rsidR="009C4CEF" w:rsidRPr="00B43481" w:rsidRDefault="00D05CE7" w:rsidP="00B43481">
            <w:pPr>
              <w:widowControl w:val="0"/>
              <w:shd w:val="clear" w:color="auto" w:fill="FFFFFF"/>
              <w:autoSpaceDE w:val="0"/>
              <w:autoSpaceDN w:val="0"/>
              <w:adjustRightInd w:val="0"/>
              <w:rPr>
                <w:kern w:val="2"/>
                <w:lang w:eastAsia="en-US"/>
              </w:rPr>
            </w:pPr>
            <w:r w:rsidRPr="00B43481">
              <w:rPr>
                <w:kern w:val="2"/>
                <w:lang w:eastAsia="en-US"/>
              </w:rPr>
              <w:t>г</w:t>
            </w:r>
            <w:r w:rsidR="003C6877" w:rsidRPr="00B43481">
              <w:rPr>
                <w:kern w:val="2"/>
                <w:lang w:eastAsia="en-US"/>
              </w:rPr>
              <w:t>орода Батайска</w:t>
            </w:r>
            <w:r w:rsidR="009C4CEF" w:rsidRPr="00B43481">
              <w:rPr>
                <w:kern w:val="2"/>
                <w:lang w:eastAsia="en-US"/>
              </w:rPr>
              <w:t>, систематически занимающегося физической культурой</w:t>
            </w:r>
          </w:p>
        </w:tc>
        <w:tc>
          <w:tcPr>
            <w:tcW w:w="1715" w:type="dxa"/>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1.4</w:t>
            </w:r>
          </w:p>
        </w:tc>
      </w:tr>
      <w:tr w:rsidR="009C4CEF" w:rsidRPr="00B43481" w:rsidTr="00BF699B">
        <w:trPr>
          <w:jc w:val="center"/>
        </w:trPr>
        <w:tc>
          <w:tcPr>
            <w:tcW w:w="14845" w:type="dxa"/>
            <w:gridSpan w:val="8"/>
            <w:hideMark/>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val="en-US" w:eastAsia="en-US"/>
              </w:rPr>
              <w:t>II</w:t>
            </w:r>
            <w:r w:rsidRPr="00B43481">
              <w:rPr>
                <w:kern w:val="2"/>
                <w:lang w:eastAsia="en-US"/>
              </w:rPr>
              <w:t xml:space="preserve">. Подпрограмма </w:t>
            </w:r>
            <w:r w:rsidR="00B114BC" w:rsidRPr="00B43481">
              <w:rPr>
                <w:bCs/>
                <w:kern w:val="2"/>
                <w:lang w:eastAsia="en-US"/>
              </w:rPr>
              <w:t>«Развитие инфраструктуры спорта в города Батайска»</w:t>
            </w:r>
          </w:p>
        </w:tc>
      </w:tr>
      <w:tr w:rsidR="009C4CEF" w:rsidRPr="00B43481" w:rsidTr="00BF699B">
        <w:trPr>
          <w:jc w:val="center"/>
        </w:trPr>
        <w:tc>
          <w:tcPr>
            <w:tcW w:w="14845" w:type="dxa"/>
            <w:gridSpan w:val="8"/>
          </w:tcPr>
          <w:p w:rsidR="009C4CEF" w:rsidRPr="00B43481" w:rsidRDefault="00D12AF3" w:rsidP="00B43481">
            <w:pPr>
              <w:shd w:val="clear" w:color="auto" w:fill="FFFFFF"/>
              <w:autoSpaceDE w:val="0"/>
              <w:autoSpaceDN w:val="0"/>
              <w:adjustRightInd w:val="0"/>
              <w:jc w:val="center"/>
              <w:rPr>
                <w:kern w:val="2"/>
                <w:lang w:eastAsia="en-US"/>
              </w:rPr>
            </w:pPr>
            <w:r w:rsidRPr="00B43481">
              <w:rPr>
                <w:kern w:val="2"/>
                <w:lang w:eastAsia="en-US"/>
              </w:rPr>
              <w:t>2</w:t>
            </w:r>
            <w:r w:rsidR="009C4CEF" w:rsidRPr="00B43481">
              <w:rPr>
                <w:kern w:val="2"/>
                <w:lang w:eastAsia="en-US"/>
              </w:rPr>
              <w:t xml:space="preserve">. Цель подпрограммы </w:t>
            </w:r>
            <w:r w:rsidRPr="00B43481">
              <w:rPr>
                <w:kern w:val="2"/>
                <w:lang w:eastAsia="en-US"/>
              </w:rPr>
              <w:t>2</w:t>
            </w:r>
            <w:r w:rsidR="009C4CEF" w:rsidRPr="00B43481">
              <w:rPr>
                <w:kern w:val="2"/>
                <w:lang w:eastAsia="en-US"/>
              </w:rPr>
              <w:t xml:space="preserve"> «Р</w:t>
            </w:r>
            <w:r w:rsidR="009C4CEF" w:rsidRPr="00B43481">
              <w:rPr>
                <w:bCs/>
                <w:kern w:val="2"/>
              </w:rPr>
              <w:t xml:space="preserve">азвитие инфраструктуры физической культуры и спорта </w:t>
            </w:r>
            <w:r w:rsidR="00BF699B" w:rsidRPr="00B43481">
              <w:rPr>
                <w:bCs/>
                <w:kern w:val="2"/>
              </w:rPr>
              <w:t>г</w:t>
            </w:r>
            <w:r w:rsidR="003C6877" w:rsidRPr="00B43481">
              <w:rPr>
                <w:kern w:val="2"/>
              </w:rPr>
              <w:t>орода Батайска</w:t>
            </w:r>
            <w:r w:rsidR="009C4CEF" w:rsidRPr="00B43481">
              <w:rPr>
                <w:bCs/>
                <w:kern w:val="2"/>
              </w:rPr>
              <w:t>, в том числе для лиц с ограниченными возможностями здоровья и инвалидов»</w:t>
            </w:r>
          </w:p>
        </w:tc>
      </w:tr>
      <w:tr w:rsidR="009C4CEF" w:rsidRPr="00B43481" w:rsidTr="00BF699B">
        <w:trPr>
          <w:jc w:val="center"/>
        </w:trPr>
        <w:tc>
          <w:tcPr>
            <w:tcW w:w="14845" w:type="dxa"/>
            <w:gridSpan w:val="8"/>
          </w:tcPr>
          <w:p w:rsidR="009C4CEF" w:rsidRPr="00B43481" w:rsidRDefault="00D12AF3" w:rsidP="00B43481">
            <w:pPr>
              <w:shd w:val="clear" w:color="auto" w:fill="FFFFFF"/>
              <w:autoSpaceDE w:val="0"/>
              <w:autoSpaceDN w:val="0"/>
              <w:adjustRightInd w:val="0"/>
              <w:jc w:val="center"/>
              <w:rPr>
                <w:kern w:val="2"/>
                <w:lang w:eastAsia="en-US"/>
              </w:rPr>
            </w:pPr>
            <w:r w:rsidRPr="00B43481">
              <w:rPr>
                <w:kern w:val="2"/>
                <w:lang w:eastAsia="en-US"/>
              </w:rPr>
              <w:t>2</w:t>
            </w:r>
            <w:r w:rsidR="009C4CEF" w:rsidRPr="00B43481">
              <w:rPr>
                <w:kern w:val="2"/>
                <w:lang w:eastAsia="en-US"/>
              </w:rPr>
              <w:t xml:space="preserve">.1. Задача 1 подпрограммы </w:t>
            </w:r>
            <w:r w:rsidRPr="00B43481">
              <w:rPr>
                <w:kern w:val="2"/>
                <w:lang w:eastAsia="en-US"/>
              </w:rPr>
              <w:t>2</w:t>
            </w:r>
            <w:r w:rsidR="009C4CEF" w:rsidRPr="00B43481">
              <w:rPr>
                <w:kern w:val="2"/>
                <w:lang w:eastAsia="en-US"/>
              </w:rPr>
              <w:t xml:space="preserve"> «С</w:t>
            </w:r>
            <w:r w:rsidR="009C4CEF" w:rsidRPr="00B43481">
              <w:rPr>
                <w:bCs/>
                <w:kern w:val="2"/>
              </w:rPr>
              <w:t>оздание условий для увеличения уровня обеспеченности спортивными сооружениями по направлениям «Массовый спорт», в том числе для лиц с ограниченными возможностями здоровья и инвалидов»</w:t>
            </w:r>
          </w:p>
        </w:tc>
      </w:tr>
      <w:tr w:rsidR="009C4CEF" w:rsidRPr="00B43481" w:rsidTr="00BF699B">
        <w:trPr>
          <w:jc w:val="center"/>
        </w:trPr>
        <w:tc>
          <w:tcPr>
            <w:tcW w:w="681" w:type="dxa"/>
            <w:hideMark/>
          </w:tcPr>
          <w:p w:rsidR="009C4CEF" w:rsidRPr="00B43481" w:rsidRDefault="00D12AF3" w:rsidP="00B43481">
            <w:pPr>
              <w:shd w:val="clear" w:color="auto" w:fill="FFFFFF"/>
              <w:jc w:val="center"/>
              <w:rPr>
                <w:kern w:val="2"/>
                <w:lang w:eastAsia="en-US"/>
              </w:rPr>
            </w:pPr>
            <w:r w:rsidRPr="00B43481">
              <w:rPr>
                <w:kern w:val="2"/>
                <w:lang w:eastAsia="en-US"/>
              </w:rPr>
              <w:t>2</w:t>
            </w:r>
            <w:r w:rsidR="009C4CEF" w:rsidRPr="00B43481">
              <w:rPr>
                <w:kern w:val="2"/>
                <w:lang w:eastAsia="en-US"/>
              </w:rPr>
              <w:t>.1.1.</w:t>
            </w:r>
          </w:p>
        </w:tc>
        <w:tc>
          <w:tcPr>
            <w:tcW w:w="1888" w:type="dxa"/>
            <w:hideMark/>
          </w:tcPr>
          <w:p w:rsidR="009C4CEF" w:rsidRPr="00B43481" w:rsidRDefault="00D12AF3" w:rsidP="00B43481">
            <w:pPr>
              <w:shd w:val="clear" w:color="auto" w:fill="FFFFFF"/>
              <w:rPr>
                <w:kern w:val="2"/>
                <w:lang w:eastAsia="en-US"/>
              </w:rPr>
            </w:pPr>
            <w:r w:rsidRPr="00B43481">
              <w:rPr>
                <w:spacing w:val="-10"/>
                <w:kern w:val="2"/>
                <w:lang w:eastAsia="en-US"/>
              </w:rPr>
              <w:t>2</w:t>
            </w:r>
            <w:r w:rsidR="009C4CEF" w:rsidRPr="00B43481">
              <w:rPr>
                <w:spacing w:val="-10"/>
                <w:kern w:val="2"/>
                <w:lang w:eastAsia="en-US"/>
              </w:rPr>
              <w:t xml:space="preserve">.1. </w:t>
            </w:r>
            <w:r w:rsidR="00775C78" w:rsidRPr="00B43481">
              <w:rPr>
                <w:spacing w:val="-10"/>
                <w:kern w:val="2"/>
                <w:lang w:eastAsia="en-US"/>
              </w:rPr>
              <w:t>С</w:t>
            </w:r>
            <w:r w:rsidR="009C4CEF" w:rsidRPr="00B43481">
              <w:rPr>
                <w:spacing w:val="-10"/>
                <w:kern w:val="2"/>
                <w:lang w:eastAsia="en-US"/>
              </w:rPr>
              <w:t>троительство</w:t>
            </w:r>
            <w:r w:rsidR="009C4CEF" w:rsidRPr="00B43481">
              <w:rPr>
                <w:kern w:val="2"/>
                <w:lang w:eastAsia="en-US"/>
              </w:rPr>
              <w:t xml:space="preserve"> и реконструкция спортивных объектов</w:t>
            </w:r>
            <w:r w:rsidR="00BF699B" w:rsidRPr="00B43481">
              <w:rPr>
                <w:kern w:val="2"/>
                <w:lang w:eastAsia="en-US"/>
              </w:rPr>
              <w:t xml:space="preserve"> г</w:t>
            </w:r>
            <w:r w:rsidR="003C6877" w:rsidRPr="00B43481">
              <w:rPr>
                <w:kern w:val="2"/>
                <w:lang w:eastAsia="en-US"/>
              </w:rPr>
              <w:t>орода Батайска</w:t>
            </w:r>
          </w:p>
        </w:tc>
        <w:tc>
          <w:tcPr>
            <w:tcW w:w="2293" w:type="dxa"/>
            <w:hideMark/>
          </w:tcPr>
          <w:p w:rsidR="009C4CEF" w:rsidRPr="00B43481" w:rsidRDefault="00D12AF3" w:rsidP="00B43481">
            <w:pPr>
              <w:shd w:val="clear" w:color="auto" w:fill="FFFFFF"/>
              <w:rPr>
                <w:kern w:val="2"/>
                <w:lang w:eastAsia="en-US"/>
              </w:rPr>
            </w:pPr>
            <w:r w:rsidRPr="00B43481">
              <w:t>Управление архитектуры и градостроительства города Батайска</w:t>
            </w: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2019</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20</w:t>
            </w:r>
            <w:r w:rsidR="00D05CE7" w:rsidRPr="00B43481">
              <w:rPr>
                <w:kern w:val="2"/>
                <w:lang w:eastAsia="en-US"/>
              </w:rPr>
              <w:t>3</w:t>
            </w:r>
            <w:r w:rsidRPr="00B43481">
              <w:rPr>
                <w:kern w:val="2"/>
                <w:lang w:eastAsia="en-US"/>
              </w:rPr>
              <w:t>0</w:t>
            </w:r>
          </w:p>
        </w:tc>
        <w:tc>
          <w:tcPr>
            <w:tcW w:w="3637"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 xml:space="preserve">создание сети спортивных сооружений, обеспечивающих возможность жителям </w:t>
            </w:r>
            <w:r w:rsidR="00D12AF3" w:rsidRPr="00B43481">
              <w:rPr>
                <w:kern w:val="2"/>
                <w:lang w:eastAsia="en-US"/>
              </w:rPr>
              <w:t>г</w:t>
            </w:r>
            <w:r w:rsidR="003C6877" w:rsidRPr="00B43481">
              <w:rPr>
                <w:kern w:val="2"/>
                <w:lang w:eastAsia="en-US"/>
              </w:rPr>
              <w:t>орода Батайска</w:t>
            </w:r>
            <w:r w:rsidRPr="00B43481">
              <w:rPr>
                <w:kern w:val="2"/>
                <w:lang w:eastAsia="en-US"/>
              </w:rPr>
              <w:t xml:space="preserve"> заниматься физической культурой и спортом</w:t>
            </w:r>
          </w:p>
        </w:tc>
        <w:tc>
          <w:tcPr>
            <w:tcW w:w="2601" w:type="dxa"/>
            <w:hideMark/>
          </w:tcPr>
          <w:p w:rsidR="009C4CEF" w:rsidRPr="00B43481" w:rsidRDefault="009C4CEF" w:rsidP="00B43481">
            <w:pPr>
              <w:shd w:val="clear" w:color="auto" w:fill="FFFFFF"/>
              <w:rPr>
                <w:kern w:val="2"/>
                <w:lang w:eastAsia="en-US"/>
              </w:rPr>
            </w:pPr>
            <w:r w:rsidRPr="00B43481">
              <w:rPr>
                <w:kern w:val="2"/>
                <w:lang w:eastAsia="en-US"/>
              </w:rPr>
              <w:t>недостижение уровня обеспечения населения спортивными сооружениями</w:t>
            </w:r>
          </w:p>
        </w:tc>
        <w:tc>
          <w:tcPr>
            <w:tcW w:w="1715"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3, 3.1</w:t>
            </w:r>
          </w:p>
        </w:tc>
      </w:tr>
      <w:tr w:rsidR="009C4CEF" w:rsidRPr="00B43481" w:rsidTr="00BF699B">
        <w:trPr>
          <w:jc w:val="center"/>
        </w:trPr>
        <w:tc>
          <w:tcPr>
            <w:tcW w:w="681" w:type="dxa"/>
            <w:hideMark/>
          </w:tcPr>
          <w:p w:rsidR="009C4CEF" w:rsidRPr="00B43481" w:rsidRDefault="00D12AF3" w:rsidP="00B43481">
            <w:pPr>
              <w:shd w:val="clear" w:color="auto" w:fill="FFFFFF"/>
              <w:jc w:val="center"/>
              <w:rPr>
                <w:kern w:val="2"/>
                <w:lang w:eastAsia="en-US"/>
              </w:rPr>
            </w:pPr>
            <w:r w:rsidRPr="00B43481">
              <w:rPr>
                <w:kern w:val="2"/>
                <w:lang w:eastAsia="en-US"/>
              </w:rPr>
              <w:t>2</w:t>
            </w:r>
            <w:r w:rsidR="009C4CEF" w:rsidRPr="00B43481">
              <w:rPr>
                <w:kern w:val="2"/>
                <w:lang w:eastAsia="en-US"/>
              </w:rPr>
              <w:t>.1.2.</w:t>
            </w:r>
          </w:p>
        </w:tc>
        <w:tc>
          <w:tcPr>
            <w:tcW w:w="1888" w:type="dxa"/>
            <w:hideMark/>
          </w:tcPr>
          <w:p w:rsidR="009C4CEF" w:rsidRPr="00B43481" w:rsidRDefault="00D12AF3" w:rsidP="00B43481">
            <w:pPr>
              <w:shd w:val="clear" w:color="auto" w:fill="FFFFFF"/>
              <w:rPr>
                <w:kern w:val="2"/>
                <w:lang w:eastAsia="en-US"/>
              </w:rPr>
            </w:pPr>
            <w:r w:rsidRPr="00B43481">
              <w:rPr>
                <w:spacing w:val="-8"/>
                <w:kern w:val="2"/>
                <w:lang w:eastAsia="en-US"/>
              </w:rPr>
              <w:t>2</w:t>
            </w:r>
            <w:r w:rsidR="009C4CEF" w:rsidRPr="00B43481">
              <w:rPr>
                <w:spacing w:val="-8"/>
                <w:kern w:val="2"/>
                <w:lang w:eastAsia="en-US"/>
              </w:rPr>
              <w:t xml:space="preserve">.2. </w:t>
            </w:r>
            <w:r w:rsidR="00775C78" w:rsidRPr="00B43481">
              <w:rPr>
                <w:spacing w:val="-8"/>
                <w:kern w:val="2"/>
                <w:lang w:eastAsia="en-US"/>
              </w:rPr>
              <w:t>К</w:t>
            </w:r>
            <w:r w:rsidR="009C4CEF" w:rsidRPr="00B43481">
              <w:rPr>
                <w:spacing w:val="-8"/>
                <w:kern w:val="2"/>
                <w:lang w:eastAsia="en-US"/>
              </w:rPr>
              <w:t>апитальный</w:t>
            </w:r>
            <w:r w:rsidR="009C4CEF" w:rsidRPr="00B43481">
              <w:rPr>
                <w:kern w:val="2"/>
                <w:lang w:eastAsia="en-US"/>
              </w:rPr>
              <w:t xml:space="preserve"> ремонт спортивных объектов </w:t>
            </w:r>
            <w:r w:rsidR="00A44641" w:rsidRPr="00B43481">
              <w:rPr>
                <w:kern w:val="2"/>
                <w:lang w:eastAsia="en-US"/>
              </w:rPr>
              <w:t>г</w:t>
            </w:r>
            <w:r w:rsidR="003C6877" w:rsidRPr="00B43481">
              <w:rPr>
                <w:kern w:val="2"/>
                <w:lang w:eastAsia="en-US"/>
              </w:rPr>
              <w:t>орода Батайска</w:t>
            </w:r>
          </w:p>
        </w:tc>
        <w:tc>
          <w:tcPr>
            <w:tcW w:w="2293" w:type="dxa"/>
            <w:hideMark/>
          </w:tcPr>
          <w:p w:rsidR="009C4CEF" w:rsidRPr="00B43481" w:rsidRDefault="00D12AF3" w:rsidP="00B43481">
            <w:pPr>
              <w:shd w:val="clear" w:color="auto" w:fill="FFFFFF"/>
              <w:rPr>
                <w:kern w:val="2"/>
                <w:lang w:eastAsia="en-US"/>
              </w:rPr>
            </w:pPr>
            <w:r w:rsidRPr="00B43481">
              <w:t>Управление архитектуры и градостроительства города Батайска</w:t>
            </w:r>
          </w:p>
        </w:tc>
        <w:tc>
          <w:tcPr>
            <w:tcW w:w="948" w:type="dxa"/>
            <w:hideMark/>
          </w:tcPr>
          <w:p w:rsidR="009C4CEF" w:rsidRPr="00B43481" w:rsidRDefault="009C4CEF" w:rsidP="00B43481">
            <w:pPr>
              <w:shd w:val="clear" w:color="auto" w:fill="FFFFFF"/>
              <w:jc w:val="center"/>
              <w:rPr>
                <w:kern w:val="2"/>
                <w:lang w:eastAsia="en-US"/>
              </w:rPr>
            </w:pPr>
            <w:r w:rsidRPr="00B43481">
              <w:rPr>
                <w:kern w:val="2"/>
                <w:lang w:eastAsia="en-US"/>
              </w:rPr>
              <w:t>2019</w:t>
            </w:r>
          </w:p>
        </w:tc>
        <w:tc>
          <w:tcPr>
            <w:tcW w:w="1082" w:type="dxa"/>
            <w:hideMark/>
          </w:tcPr>
          <w:p w:rsidR="009C4CEF" w:rsidRPr="00B43481" w:rsidRDefault="009C4CEF" w:rsidP="00B43481">
            <w:pPr>
              <w:shd w:val="clear" w:color="auto" w:fill="FFFFFF"/>
              <w:jc w:val="center"/>
              <w:rPr>
                <w:kern w:val="2"/>
                <w:lang w:eastAsia="en-US"/>
              </w:rPr>
            </w:pPr>
            <w:r w:rsidRPr="00B43481">
              <w:rPr>
                <w:kern w:val="2"/>
                <w:lang w:eastAsia="en-US"/>
              </w:rPr>
              <w:t>20</w:t>
            </w:r>
            <w:r w:rsidR="00D05CE7" w:rsidRPr="00B43481">
              <w:rPr>
                <w:kern w:val="2"/>
                <w:lang w:eastAsia="en-US"/>
              </w:rPr>
              <w:t>3</w:t>
            </w:r>
            <w:r w:rsidRPr="00B43481">
              <w:rPr>
                <w:kern w:val="2"/>
                <w:lang w:eastAsia="en-US"/>
              </w:rPr>
              <w:t>0</w:t>
            </w:r>
          </w:p>
        </w:tc>
        <w:tc>
          <w:tcPr>
            <w:tcW w:w="3637" w:type="dxa"/>
            <w:hideMark/>
          </w:tcPr>
          <w:p w:rsidR="009C4CEF" w:rsidRPr="00B43481" w:rsidRDefault="009C4CEF" w:rsidP="00B43481">
            <w:pPr>
              <w:shd w:val="clear" w:color="auto" w:fill="FFFFFF"/>
              <w:rPr>
                <w:kern w:val="2"/>
                <w:lang w:eastAsia="en-US"/>
              </w:rPr>
            </w:pPr>
            <w:r w:rsidRPr="00B43481">
              <w:rPr>
                <w:kern w:val="2"/>
                <w:lang w:eastAsia="en-US"/>
              </w:rPr>
              <w:t>увеличение обеспеченности населения спортивными сооружениями</w:t>
            </w:r>
          </w:p>
        </w:tc>
        <w:tc>
          <w:tcPr>
            <w:tcW w:w="2601" w:type="dxa"/>
            <w:hideMark/>
          </w:tcPr>
          <w:p w:rsidR="009C4CEF" w:rsidRPr="00B43481" w:rsidRDefault="009C4CEF" w:rsidP="00B43481">
            <w:pPr>
              <w:shd w:val="clear" w:color="auto" w:fill="FFFFFF"/>
              <w:rPr>
                <w:kern w:val="2"/>
                <w:lang w:eastAsia="en-US"/>
              </w:rPr>
            </w:pPr>
            <w:r w:rsidRPr="00B43481">
              <w:rPr>
                <w:kern w:val="2"/>
                <w:lang w:eastAsia="en-US"/>
              </w:rPr>
              <w:t>недостижение уровня обеспечения населения спортивными сооружениями</w:t>
            </w:r>
          </w:p>
        </w:tc>
        <w:tc>
          <w:tcPr>
            <w:tcW w:w="1715" w:type="dxa"/>
            <w:hideMark/>
          </w:tcPr>
          <w:p w:rsidR="009C4CEF" w:rsidRPr="00B43481" w:rsidRDefault="009C4CEF" w:rsidP="00B43481">
            <w:pPr>
              <w:shd w:val="clear" w:color="auto" w:fill="FFFFFF"/>
              <w:autoSpaceDE w:val="0"/>
              <w:autoSpaceDN w:val="0"/>
              <w:adjustRightInd w:val="0"/>
              <w:rPr>
                <w:kern w:val="2"/>
                <w:lang w:eastAsia="en-US"/>
              </w:rPr>
            </w:pPr>
            <w:r w:rsidRPr="00B43481">
              <w:rPr>
                <w:kern w:val="2"/>
                <w:lang w:eastAsia="en-US"/>
              </w:rPr>
              <w:t>3</w:t>
            </w:r>
          </w:p>
        </w:tc>
      </w:tr>
    </w:tbl>
    <w:p w:rsidR="009C4CEF" w:rsidRPr="00B43481" w:rsidRDefault="009C4CEF" w:rsidP="00B43481">
      <w:pPr>
        <w:shd w:val="clear" w:color="auto" w:fill="FFFFFF"/>
        <w:ind w:firstLine="709"/>
        <w:jc w:val="both"/>
        <w:rPr>
          <w:kern w:val="2"/>
          <w:sz w:val="24"/>
          <w:szCs w:val="24"/>
        </w:rPr>
      </w:pPr>
      <w:r w:rsidRPr="00B43481">
        <w:rPr>
          <w:kern w:val="2"/>
          <w:sz w:val="24"/>
          <w:szCs w:val="24"/>
        </w:rPr>
        <w:t>Примечание.</w:t>
      </w:r>
    </w:p>
    <w:p w:rsidR="009C4CEF" w:rsidRPr="00B43481" w:rsidRDefault="009C4CEF" w:rsidP="00B43481">
      <w:pPr>
        <w:shd w:val="clear" w:color="auto" w:fill="FFFFFF"/>
        <w:ind w:firstLine="709"/>
        <w:jc w:val="both"/>
        <w:rPr>
          <w:kern w:val="2"/>
          <w:sz w:val="24"/>
          <w:szCs w:val="24"/>
        </w:rPr>
      </w:pPr>
      <w:r w:rsidRPr="00B43481">
        <w:rPr>
          <w:kern w:val="2"/>
          <w:sz w:val="24"/>
          <w:szCs w:val="24"/>
        </w:rPr>
        <w:t>Используемые сокращения:</w:t>
      </w:r>
      <w:r w:rsidRPr="00B43481">
        <w:rPr>
          <w:kern w:val="2"/>
          <w:sz w:val="24"/>
          <w:szCs w:val="24"/>
          <w:lang w:eastAsia="en-US"/>
        </w:rPr>
        <w:t xml:space="preserve">ВФСК ГТО </w:t>
      </w:r>
      <w:r w:rsidRPr="00B43481">
        <w:rPr>
          <w:kern w:val="2"/>
          <w:sz w:val="24"/>
          <w:szCs w:val="24"/>
        </w:rPr>
        <w:t>– Всероссийский физкультурно-спортивный комп</w:t>
      </w:r>
      <w:r w:rsidR="00D12AF3" w:rsidRPr="00B43481">
        <w:rPr>
          <w:kern w:val="2"/>
          <w:sz w:val="24"/>
          <w:szCs w:val="24"/>
        </w:rPr>
        <w:t>лекс «Готов к труду и обороне».</w:t>
      </w:r>
    </w:p>
    <w:p w:rsidR="009C4CEF" w:rsidRPr="00B43481" w:rsidRDefault="009C4CEF" w:rsidP="00B43481">
      <w:pPr>
        <w:shd w:val="clear" w:color="auto" w:fill="FFFFFF"/>
        <w:ind w:firstLine="709"/>
        <w:jc w:val="both"/>
        <w:rPr>
          <w:kern w:val="2"/>
          <w:sz w:val="24"/>
          <w:szCs w:val="24"/>
        </w:rPr>
        <w:sectPr w:rsidR="009C4CEF" w:rsidRPr="00B43481" w:rsidSect="007F5611">
          <w:footerReference w:type="even" r:id="rId13"/>
          <w:footerReference w:type="default" r:id="rId14"/>
          <w:pgSz w:w="16840" w:h="11907" w:orient="landscape" w:code="9"/>
          <w:pgMar w:top="1701" w:right="567" w:bottom="567" w:left="567" w:header="720" w:footer="720" w:gutter="0"/>
          <w:cols w:space="720"/>
        </w:sectPr>
      </w:pPr>
    </w:p>
    <w:p w:rsidR="009C4CEF" w:rsidRPr="00B43481" w:rsidRDefault="009C4CEF" w:rsidP="00B43481">
      <w:pPr>
        <w:pageBreakBefore/>
        <w:shd w:val="clear" w:color="auto" w:fill="FFFFFF"/>
        <w:jc w:val="right"/>
        <w:rPr>
          <w:kern w:val="2"/>
          <w:sz w:val="24"/>
          <w:szCs w:val="24"/>
        </w:rPr>
      </w:pPr>
      <w:r w:rsidRPr="00B43481">
        <w:rPr>
          <w:kern w:val="2"/>
          <w:sz w:val="24"/>
          <w:szCs w:val="24"/>
        </w:rPr>
        <w:lastRenderedPageBreak/>
        <w:t xml:space="preserve">Приложение № </w:t>
      </w:r>
      <w:r w:rsidR="00D05CE7" w:rsidRPr="00B43481">
        <w:rPr>
          <w:kern w:val="2"/>
          <w:sz w:val="24"/>
          <w:szCs w:val="24"/>
        </w:rPr>
        <w:t>3</w:t>
      </w:r>
    </w:p>
    <w:p w:rsidR="00EF4A6E" w:rsidRPr="00B43481" w:rsidRDefault="009C4CEF" w:rsidP="00B43481">
      <w:pPr>
        <w:shd w:val="clear" w:color="auto" w:fill="FFFFFF"/>
        <w:jc w:val="right"/>
        <w:rPr>
          <w:kern w:val="2"/>
          <w:sz w:val="24"/>
          <w:szCs w:val="24"/>
        </w:rPr>
      </w:pPr>
      <w:r w:rsidRPr="00B43481">
        <w:rPr>
          <w:kern w:val="2"/>
          <w:sz w:val="24"/>
          <w:szCs w:val="24"/>
        </w:rPr>
        <w:t xml:space="preserve">к </w:t>
      </w:r>
      <w:r w:rsidR="002A386C" w:rsidRPr="00B43481">
        <w:rPr>
          <w:kern w:val="2"/>
          <w:sz w:val="24"/>
          <w:szCs w:val="24"/>
        </w:rPr>
        <w:t>муниципальной</w:t>
      </w:r>
    </w:p>
    <w:p w:rsidR="00EF4A6E" w:rsidRPr="00B43481" w:rsidRDefault="009C4CEF" w:rsidP="00B43481">
      <w:pPr>
        <w:shd w:val="clear" w:color="auto" w:fill="FFFFFF"/>
        <w:jc w:val="right"/>
        <w:rPr>
          <w:kern w:val="2"/>
          <w:sz w:val="24"/>
          <w:szCs w:val="24"/>
        </w:rPr>
      </w:pPr>
      <w:r w:rsidRPr="00B43481">
        <w:rPr>
          <w:kern w:val="2"/>
          <w:sz w:val="24"/>
          <w:szCs w:val="24"/>
        </w:rPr>
        <w:t xml:space="preserve">программе </w:t>
      </w:r>
      <w:r w:rsidR="002A386C" w:rsidRPr="00B43481">
        <w:rPr>
          <w:kern w:val="2"/>
          <w:sz w:val="24"/>
          <w:szCs w:val="24"/>
        </w:rPr>
        <w:t>города Батайска</w:t>
      </w:r>
    </w:p>
    <w:p w:rsidR="009C4CEF" w:rsidRPr="00B43481" w:rsidRDefault="009C4CEF" w:rsidP="00B43481">
      <w:pPr>
        <w:shd w:val="clear" w:color="auto" w:fill="FFFFFF"/>
        <w:jc w:val="right"/>
        <w:rPr>
          <w:kern w:val="2"/>
          <w:sz w:val="24"/>
          <w:szCs w:val="24"/>
        </w:rPr>
      </w:pPr>
      <w:r w:rsidRPr="00B43481">
        <w:rPr>
          <w:kern w:val="2"/>
          <w:sz w:val="24"/>
          <w:szCs w:val="24"/>
        </w:rPr>
        <w:t>«Развитие физической культуры и спорта»</w:t>
      </w:r>
    </w:p>
    <w:p w:rsidR="009C4CEF" w:rsidRPr="00B43481" w:rsidRDefault="009C4CEF" w:rsidP="00B43481">
      <w:pPr>
        <w:shd w:val="clear" w:color="auto" w:fill="FFFFFF"/>
        <w:autoSpaceDE w:val="0"/>
        <w:autoSpaceDN w:val="0"/>
        <w:adjustRightInd w:val="0"/>
        <w:jc w:val="center"/>
        <w:rPr>
          <w:kern w:val="2"/>
          <w:sz w:val="24"/>
          <w:szCs w:val="24"/>
        </w:rPr>
      </w:pPr>
    </w:p>
    <w:p w:rsidR="009C4CEF" w:rsidRPr="00B43481" w:rsidRDefault="009C4CEF" w:rsidP="00B43481">
      <w:pPr>
        <w:shd w:val="clear" w:color="auto" w:fill="FFFFFF"/>
        <w:autoSpaceDE w:val="0"/>
        <w:autoSpaceDN w:val="0"/>
        <w:adjustRightInd w:val="0"/>
        <w:jc w:val="center"/>
        <w:rPr>
          <w:kern w:val="2"/>
          <w:sz w:val="24"/>
          <w:szCs w:val="24"/>
        </w:rPr>
      </w:pPr>
      <w:r w:rsidRPr="00B43481">
        <w:rPr>
          <w:kern w:val="2"/>
          <w:sz w:val="24"/>
          <w:szCs w:val="24"/>
        </w:rPr>
        <w:t xml:space="preserve">РАСХОДЫ </w:t>
      </w:r>
    </w:p>
    <w:p w:rsidR="009C4CEF" w:rsidRPr="00B43481" w:rsidRDefault="00D05CE7" w:rsidP="00B43481">
      <w:pPr>
        <w:shd w:val="clear" w:color="auto" w:fill="FFFFFF"/>
        <w:autoSpaceDE w:val="0"/>
        <w:autoSpaceDN w:val="0"/>
        <w:adjustRightInd w:val="0"/>
        <w:jc w:val="center"/>
        <w:rPr>
          <w:kern w:val="2"/>
          <w:sz w:val="24"/>
          <w:szCs w:val="24"/>
        </w:rPr>
      </w:pPr>
      <w:r w:rsidRPr="00B43481">
        <w:rPr>
          <w:kern w:val="2"/>
          <w:sz w:val="24"/>
          <w:szCs w:val="24"/>
        </w:rPr>
        <w:t>местного</w:t>
      </w:r>
      <w:r w:rsidR="009C4CEF" w:rsidRPr="00B43481">
        <w:rPr>
          <w:kern w:val="2"/>
          <w:sz w:val="24"/>
          <w:szCs w:val="24"/>
        </w:rPr>
        <w:t xml:space="preserve"> бюджета на реализацию </w:t>
      </w:r>
      <w:r w:rsidRPr="00B43481">
        <w:rPr>
          <w:kern w:val="2"/>
          <w:sz w:val="24"/>
          <w:szCs w:val="24"/>
        </w:rPr>
        <w:t>муниципальной</w:t>
      </w:r>
      <w:r w:rsidR="009C4CEF" w:rsidRPr="00B43481">
        <w:rPr>
          <w:kern w:val="2"/>
          <w:sz w:val="24"/>
          <w:szCs w:val="24"/>
        </w:rPr>
        <w:t xml:space="preserve"> программы </w:t>
      </w:r>
    </w:p>
    <w:p w:rsidR="009C4CEF" w:rsidRPr="00B43481" w:rsidRDefault="00D05CE7" w:rsidP="00B43481">
      <w:pPr>
        <w:shd w:val="clear" w:color="auto" w:fill="FFFFFF"/>
        <w:autoSpaceDE w:val="0"/>
        <w:autoSpaceDN w:val="0"/>
        <w:adjustRightInd w:val="0"/>
        <w:jc w:val="center"/>
        <w:rPr>
          <w:kern w:val="2"/>
          <w:sz w:val="24"/>
          <w:szCs w:val="24"/>
        </w:rPr>
      </w:pPr>
      <w:r w:rsidRPr="00B43481">
        <w:rPr>
          <w:kern w:val="2"/>
          <w:sz w:val="24"/>
          <w:szCs w:val="24"/>
        </w:rPr>
        <w:t xml:space="preserve">города Батайска </w:t>
      </w:r>
      <w:r w:rsidR="009C4CEF" w:rsidRPr="00B43481">
        <w:rPr>
          <w:kern w:val="2"/>
          <w:sz w:val="24"/>
          <w:szCs w:val="24"/>
        </w:rPr>
        <w:t>«Развитие физической культуры и спорта»</w:t>
      </w:r>
    </w:p>
    <w:p w:rsidR="009C4CEF" w:rsidRPr="00B43481" w:rsidRDefault="009C4CEF" w:rsidP="00B43481">
      <w:pPr>
        <w:shd w:val="clear" w:color="auto" w:fill="FFFFFF"/>
        <w:autoSpaceDE w:val="0"/>
        <w:autoSpaceDN w:val="0"/>
        <w:adjustRightInd w:val="0"/>
        <w:rPr>
          <w:kern w:val="2"/>
          <w:sz w:val="24"/>
          <w:szCs w:val="24"/>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60"/>
        <w:gridCol w:w="1382"/>
        <w:gridCol w:w="1334"/>
        <w:gridCol w:w="600"/>
        <w:gridCol w:w="533"/>
        <w:gridCol w:w="868"/>
        <w:gridCol w:w="490"/>
        <w:gridCol w:w="781"/>
        <w:gridCol w:w="781"/>
        <w:gridCol w:w="781"/>
        <w:gridCol w:w="781"/>
        <w:gridCol w:w="781"/>
        <w:gridCol w:w="781"/>
        <w:gridCol w:w="781"/>
        <w:gridCol w:w="781"/>
        <w:gridCol w:w="781"/>
        <w:gridCol w:w="781"/>
        <w:gridCol w:w="781"/>
        <w:gridCol w:w="781"/>
        <w:gridCol w:w="781"/>
      </w:tblGrid>
      <w:tr w:rsidR="00E614E3" w:rsidRPr="00B43481" w:rsidTr="00E614E3">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E614E3" w:rsidRPr="00B43481" w:rsidRDefault="00E614E3" w:rsidP="00B43481">
            <w:pPr>
              <w:jc w:val="center"/>
              <w:rPr>
                <w:color w:val="000000"/>
              </w:rPr>
            </w:pPr>
            <w:r w:rsidRPr="00B43481">
              <w:rPr>
                <w:color w:val="000000"/>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14E3" w:rsidRPr="00B43481" w:rsidRDefault="00E614E3" w:rsidP="00B43481">
            <w:pPr>
              <w:jc w:val="center"/>
              <w:rPr>
                <w:color w:val="000000"/>
              </w:rPr>
            </w:pPr>
            <w:r w:rsidRPr="00B43481">
              <w:rPr>
                <w:color w:val="000000"/>
              </w:rPr>
              <w:t>Номер и наименование подпрограммы, основного мероприятия государственной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B43481" w:rsidRDefault="00E614E3" w:rsidP="00B43481">
            <w:pPr>
              <w:jc w:val="center"/>
              <w:rPr>
                <w:color w:val="000000"/>
              </w:rPr>
            </w:pPr>
            <w:r w:rsidRPr="00B43481">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B43481" w:rsidRDefault="00E614E3" w:rsidP="00B43481">
            <w:pPr>
              <w:jc w:val="center"/>
              <w:rPr>
                <w:color w:val="000000"/>
              </w:rPr>
            </w:pPr>
            <w:r w:rsidRPr="00B43481">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E614E3" w:rsidRPr="00B43481" w:rsidRDefault="00E614E3" w:rsidP="00B43481">
            <w:pPr>
              <w:jc w:val="center"/>
              <w:rPr>
                <w:color w:val="000000"/>
              </w:rPr>
            </w:pPr>
            <w:r w:rsidRPr="00B43481">
              <w:rPr>
                <w:color w:val="000000"/>
              </w:rPr>
              <w:t>Объем расходов (тыс. рублей)</w:t>
            </w:r>
          </w:p>
        </w:tc>
      </w:tr>
      <w:tr w:rsidR="00E614E3" w:rsidRPr="00B43481" w:rsidTr="00E614E3">
        <w:trPr>
          <w:trHeight w:val="315"/>
          <w:tblHeader/>
          <w:jc w:val="center"/>
        </w:trPr>
        <w:tc>
          <w:tcPr>
            <w:tcW w:w="624" w:type="dxa"/>
            <w:vMerge/>
            <w:tcBorders>
              <w:left w:val="single" w:sz="4" w:space="0" w:color="auto"/>
              <w:right w:val="single" w:sz="4" w:space="0" w:color="auto"/>
            </w:tcBorders>
            <w:shd w:val="clear" w:color="auto" w:fill="FFFFFF"/>
          </w:tcPr>
          <w:p w:rsidR="00E614E3" w:rsidRPr="00B43481" w:rsidRDefault="00E614E3" w:rsidP="00B43481">
            <w:pPr>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14E3" w:rsidRPr="00B43481" w:rsidRDefault="00E614E3" w:rsidP="00B43481">
            <w:pPr>
              <w:jc w:val="center"/>
              <w:rPr>
                <w:color w:val="000000"/>
              </w:rPr>
            </w:pPr>
            <w:r w:rsidRPr="00B43481">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 xml:space="preserve">в том числе по годам реализации государственной программы </w:t>
            </w:r>
          </w:p>
        </w:tc>
      </w:tr>
      <w:tr w:rsidR="00E614E3" w:rsidRPr="00B43481" w:rsidTr="00E614E3">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E614E3" w:rsidRPr="00B43481" w:rsidRDefault="00E614E3" w:rsidP="00B43481">
            <w:pPr>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РзПр</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B43481" w:rsidRDefault="00E614E3" w:rsidP="00B43481">
            <w:pPr>
              <w:jc w:val="center"/>
              <w:rPr>
                <w:color w:val="000000"/>
              </w:rPr>
            </w:pPr>
            <w:r w:rsidRPr="00B43481">
              <w:rPr>
                <w:color w:val="000000"/>
              </w:rPr>
              <w:t>2030</w:t>
            </w:r>
          </w:p>
        </w:tc>
      </w:tr>
    </w:tbl>
    <w:p w:rsidR="00E614E3" w:rsidRPr="00B43481" w:rsidRDefault="00E614E3" w:rsidP="00B43481"/>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59"/>
        <w:gridCol w:w="1381"/>
        <w:gridCol w:w="1334"/>
        <w:gridCol w:w="600"/>
        <w:gridCol w:w="532"/>
        <w:gridCol w:w="868"/>
        <w:gridCol w:w="485"/>
        <w:gridCol w:w="7"/>
        <w:gridCol w:w="775"/>
        <w:gridCol w:w="7"/>
        <w:gridCol w:w="781"/>
        <w:gridCol w:w="781"/>
        <w:gridCol w:w="781"/>
        <w:gridCol w:w="781"/>
        <w:gridCol w:w="781"/>
        <w:gridCol w:w="781"/>
        <w:gridCol w:w="781"/>
        <w:gridCol w:w="781"/>
        <w:gridCol w:w="781"/>
        <w:gridCol w:w="781"/>
        <w:gridCol w:w="781"/>
        <w:gridCol w:w="781"/>
      </w:tblGrid>
      <w:tr w:rsidR="009C4CEF" w:rsidRPr="00B43481" w:rsidTr="002109EC">
        <w:trPr>
          <w:trHeight w:val="315"/>
          <w:tblHeade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tcPr>
          <w:p w:rsidR="009C4CEF" w:rsidRPr="00B43481" w:rsidRDefault="009C4CEF" w:rsidP="00B43481">
            <w:pPr>
              <w:jc w:val="center"/>
              <w:rPr>
                <w:color w:val="000000"/>
              </w:rPr>
            </w:pPr>
            <w:r w:rsidRPr="00B43481">
              <w:rPr>
                <w:color w:val="000000"/>
              </w:rPr>
              <w:t>1</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2</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5</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6</w:t>
            </w:r>
          </w:p>
        </w:tc>
        <w:tc>
          <w:tcPr>
            <w:tcW w:w="4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7</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8</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12</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13</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14</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18</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19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B43481" w:rsidRDefault="009C4CEF" w:rsidP="00B43481">
            <w:pPr>
              <w:jc w:val="center"/>
              <w:rPr>
                <w:color w:val="000000"/>
              </w:rPr>
            </w:pPr>
            <w:r w:rsidRPr="00B43481">
              <w:rPr>
                <w:color w:val="000000"/>
              </w:rPr>
              <w:t>20</w:t>
            </w:r>
          </w:p>
        </w:tc>
      </w:tr>
      <w:tr w:rsidR="00C3200A" w:rsidRPr="00B43481" w:rsidTr="002109EC">
        <w:tblPrEx>
          <w:shd w:val="clear" w:color="auto" w:fill="auto"/>
        </w:tblPrEx>
        <w:trPr>
          <w:trHeight w:val="51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Муниципальная программа города Батайска «Развитие физической культуры и спорта»</w:t>
            </w:r>
          </w:p>
        </w:tc>
        <w:tc>
          <w:tcPr>
            <w:tcW w:w="1334"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 xml:space="preserve">Отдел по физической культуре и спорту Администрации города Батайска,  </w:t>
            </w:r>
            <w:r w:rsidRPr="00B43481">
              <w:t>МБУ «ЦФМР города Батайска», Управление архитектуры и градостроительства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610</w:t>
            </w:r>
          </w:p>
          <w:p w:rsidR="00C3200A" w:rsidRPr="00B43481" w:rsidRDefault="00C3200A" w:rsidP="00B43481">
            <w:pPr>
              <w:jc w:val="center"/>
              <w:rPr>
                <w:b/>
              </w:rPr>
            </w:pPr>
            <w:r w:rsidRPr="00B43481">
              <w:rPr>
                <w:b/>
              </w:rPr>
              <w:t>120</w:t>
            </w:r>
          </w:p>
          <w:p w:rsidR="00C3200A" w:rsidRPr="00B43481" w:rsidRDefault="00C3200A" w:rsidP="00B43481">
            <w:pPr>
              <w:jc w:val="center"/>
              <w:rPr>
                <w:b/>
              </w:rPr>
            </w:pPr>
            <w:r w:rsidRPr="00B43481">
              <w:rPr>
                <w:b/>
              </w:rPr>
              <w:t>240</w:t>
            </w:r>
          </w:p>
          <w:p w:rsidR="00C3200A" w:rsidRPr="00B43481" w:rsidRDefault="00C3200A" w:rsidP="00B43481">
            <w:pPr>
              <w:jc w:val="center"/>
              <w:rPr>
                <w:b/>
              </w:rPr>
            </w:pPr>
            <w:r w:rsidRPr="00B43481">
              <w:rPr>
                <w:b/>
              </w:rPr>
              <w:t>810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78482,1</w:t>
            </w:r>
          </w:p>
        </w:tc>
        <w:tc>
          <w:tcPr>
            <w:tcW w:w="788" w:type="dxa"/>
            <w:gridSpan w:val="2"/>
            <w:tcBorders>
              <w:top w:val="single" w:sz="4" w:space="0" w:color="auto"/>
              <w:left w:val="nil"/>
              <w:bottom w:val="single" w:sz="4" w:space="0" w:color="auto"/>
              <w:right w:val="single" w:sz="4" w:space="0" w:color="auto"/>
            </w:tcBorders>
            <w:shd w:val="clear" w:color="auto" w:fill="FFFFFF"/>
            <w:vAlign w:val="center"/>
          </w:tcPr>
          <w:p w:rsidR="00C3200A" w:rsidRPr="00B43481" w:rsidRDefault="00DA4232" w:rsidP="00B43481">
            <w:pPr>
              <w:jc w:val="center"/>
              <w:rPr>
                <w:color w:val="000000"/>
              </w:rPr>
            </w:pPr>
            <w:r>
              <w:rPr>
                <w:color w:val="000000"/>
              </w:rPr>
              <w:t>6420,0</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DA4232" w:rsidP="00B43481">
            <w:pPr>
              <w:jc w:val="center"/>
              <w:rPr>
                <w:color w:val="000000"/>
              </w:rPr>
            </w:pPr>
            <w:r>
              <w:rPr>
                <w:color w:val="000000"/>
              </w:rPr>
              <w:t>6551,1</w:t>
            </w:r>
          </w:p>
        </w:tc>
      </w:tr>
      <w:tr w:rsidR="00C3200A" w:rsidRPr="00B43481" w:rsidTr="002109EC">
        <w:tblPrEx>
          <w:shd w:val="clear" w:color="auto" w:fill="auto"/>
        </w:tblPrEx>
        <w:trPr>
          <w:trHeight w:val="510"/>
          <w:jc w:val="center"/>
        </w:trPr>
        <w:tc>
          <w:tcPr>
            <w:tcW w:w="459" w:type="dxa"/>
            <w:tcBorders>
              <w:top w:val="single" w:sz="4" w:space="0" w:color="auto"/>
              <w:left w:val="single" w:sz="4" w:space="0" w:color="auto"/>
              <w:bottom w:val="single" w:sz="4" w:space="0" w:color="auto"/>
              <w:right w:val="single" w:sz="4" w:space="0" w:color="auto"/>
            </w:tcBorders>
          </w:tcPr>
          <w:p w:rsidR="00C3200A" w:rsidRPr="00B43481" w:rsidRDefault="00C3200A" w:rsidP="00B43481">
            <w:pPr>
              <w:pStyle w:val="aff2"/>
              <w:numPr>
                <w:ilvl w:val="0"/>
                <w:numId w:val="22"/>
              </w:numPr>
              <w:spacing w:after="0" w:line="240" w:lineRule="auto"/>
              <w:ind w:left="0" w:firstLine="0"/>
              <w:jc w:val="center"/>
              <w:rPr>
                <w:rFonts w:ascii="Times New Roman" w:hAnsi="Times New Roman" w:cs="Times New Roman"/>
                <w:color w:val="000000"/>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Подпрограмма</w:t>
            </w:r>
          </w:p>
          <w:p w:rsidR="00C3200A" w:rsidRPr="00B43481" w:rsidRDefault="00C3200A" w:rsidP="00B43481">
            <w:pPr>
              <w:jc w:val="center"/>
            </w:pPr>
            <w:r w:rsidRPr="00B43481">
              <w:rPr>
                <w:color w:val="000000"/>
              </w:rPr>
              <w:t>«</w:t>
            </w:r>
            <w:r w:rsidRPr="00B43481">
              <w:rPr>
                <w:kern w:val="2"/>
                <w:lang w:eastAsia="en-US"/>
              </w:rPr>
              <w:t xml:space="preserve">Развитие физической </w:t>
            </w:r>
            <w:r w:rsidRPr="00B43481">
              <w:rPr>
                <w:kern w:val="2"/>
                <w:lang w:eastAsia="en-US"/>
              </w:rPr>
              <w:lastRenderedPageBreak/>
              <w:t>культуры и массового спорта в городе Батайск</w:t>
            </w:r>
            <w:r w:rsidRPr="00B43481">
              <w:rPr>
                <w:color w:val="000000"/>
              </w:rPr>
              <w:t>»</w:t>
            </w:r>
          </w:p>
        </w:tc>
        <w:tc>
          <w:tcPr>
            <w:tcW w:w="1334"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lastRenderedPageBreak/>
              <w:t xml:space="preserve">Отдел по физической культуре и </w:t>
            </w:r>
            <w:r w:rsidRPr="00B43481">
              <w:rPr>
                <w:color w:val="000000"/>
              </w:rPr>
              <w:lastRenderedPageBreak/>
              <w:t xml:space="preserve">спорту Администрации города Батайска,  </w:t>
            </w:r>
            <w:r w:rsidRPr="00B43481">
              <w:t>МБУ «ЦФМР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lastRenderedPageBreak/>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120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 xml:space="preserve">7237,8 </w:t>
            </w:r>
          </w:p>
        </w:tc>
        <w:tc>
          <w:tcPr>
            <w:tcW w:w="788" w:type="dxa"/>
            <w:gridSpan w:val="2"/>
            <w:tcBorders>
              <w:top w:val="single" w:sz="4" w:space="0" w:color="auto"/>
              <w:left w:val="nil"/>
              <w:bottom w:val="single" w:sz="4" w:space="0" w:color="auto"/>
              <w:right w:val="single" w:sz="4" w:space="0" w:color="auto"/>
            </w:tcBorders>
            <w:shd w:val="clear" w:color="auto" w:fill="FFFFFF"/>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FFFFFF"/>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c>
          <w:tcPr>
            <w:tcW w:w="781"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A20957" w:rsidP="00B43481">
            <w:pPr>
              <w:jc w:val="center"/>
              <w:rPr>
                <w:color w:val="000000"/>
              </w:rPr>
            </w:pPr>
            <w:r>
              <w:rPr>
                <w:color w:val="000000"/>
              </w:rPr>
              <w:t>6030,9</w:t>
            </w:r>
          </w:p>
        </w:tc>
      </w:tr>
      <w:tr w:rsidR="00C3200A" w:rsidRPr="00B43481" w:rsidTr="002109EC">
        <w:tblPrEx>
          <w:shd w:val="clear" w:color="auto" w:fill="auto"/>
        </w:tblPrEx>
        <w:trPr>
          <w:trHeight w:val="51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ОМ 1.1«Организация и проведение спортивно-массовых мероприятий среди образовательных учреждений»</w:t>
            </w:r>
          </w:p>
          <w:p w:rsidR="00C3200A" w:rsidRPr="00B43481" w:rsidRDefault="00C3200A" w:rsidP="00B43481">
            <w:pPr>
              <w:jc w:val="center"/>
              <w:rPr>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color w:val="000000"/>
              </w:rPr>
            </w:pPr>
            <w:r w:rsidRPr="00B43481">
              <w:rPr>
                <w:b/>
                <w:color w:val="000000"/>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600,0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r>
      <w:tr w:rsidR="00C3200A" w:rsidRPr="00B43481" w:rsidTr="002109EC">
        <w:tblPrEx>
          <w:shd w:val="clear" w:color="auto" w:fill="auto"/>
        </w:tblPrEx>
        <w:trPr>
          <w:trHeight w:val="51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ОМ 1.2</w:t>
            </w:r>
            <w:r w:rsidR="007A5206">
              <w:rPr>
                <w:color w:val="000000"/>
              </w:rPr>
              <w:t xml:space="preserve"> </w:t>
            </w:r>
            <w:r w:rsidRPr="00B43481">
              <w:rPr>
                <w:color w:val="000000"/>
              </w:rPr>
              <w:t>"Организация и проведение Чемпионатов, первенств, Кубков, турниров"</w:t>
            </w:r>
          </w:p>
        </w:tc>
        <w:tc>
          <w:tcPr>
            <w:tcW w:w="1334" w:type="dxa"/>
            <w:tcBorders>
              <w:top w:val="nil"/>
              <w:left w:val="single" w:sz="4" w:space="0" w:color="auto"/>
              <w:bottom w:val="single" w:sz="4" w:space="0" w:color="auto"/>
              <w:right w:val="single" w:sz="4" w:space="0" w:color="auto"/>
            </w:tcBorders>
            <w:shd w:val="clear" w:color="auto" w:fill="auto"/>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color w:val="000000"/>
              </w:rPr>
            </w:pPr>
            <w:r w:rsidRPr="00B43481">
              <w:rPr>
                <w:b/>
                <w:color w:val="000000"/>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7A5206" w:rsidP="00B43481">
            <w:pPr>
              <w:jc w:val="center"/>
              <w:rPr>
                <w:color w:val="000000"/>
              </w:rPr>
            </w:pPr>
            <w:r>
              <w:rPr>
                <w:color w:val="000000"/>
              </w:rPr>
              <w:t>1200,0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r>
      <w:tr w:rsidR="00C3200A" w:rsidRPr="00B43481" w:rsidTr="002109EC">
        <w:tblPrEx>
          <w:shd w:val="clear" w:color="auto" w:fill="auto"/>
        </w:tblPrEx>
        <w:trPr>
          <w:trHeight w:val="30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ОМ 1.3 «Организация и проведение физкультурно-оздоровительных, спортивно-массовых мероприятий»</w:t>
            </w:r>
          </w:p>
        </w:tc>
        <w:tc>
          <w:tcPr>
            <w:tcW w:w="1334" w:type="dxa"/>
            <w:tcBorders>
              <w:top w:val="single" w:sz="4" w:space="0" w:color="auto"/>
              <w:left w:val="nil"/>
              <w:bottom w:val="single" w:sz="4" w:space="0" w:color="auto"/>
              <w:right w:val="single" w:sz="4" w:space="0" w:color="auto"/>
            </w:tcBorders>
            <w:shd w:val="clear" w:color="auto" w:fill="auto"/>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1200,0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r>
      <w:tr w:rsidR="00C3200A" w:rsidRPr="00B43481" w:rsidTr="002109EC">
        <w:tblPrEx>
          <w:shd w:val="clear" w:color="auto" w:fill="auto"/>
        </w:tblPrEx>
        <w:trPr>
          <w:trHeight w:val="30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 xml:space="preserve">ОМ 1.4 «Организация и проведение </w:t>
            </w:r>
            <w:r w:rsidRPr="00B43481">
              <w:rPr>
                <w:color w:val="000000"/>
              </w:rPr>
              <w:lastRenderedPageBreak/>
              <w:t>Спартакиады микрорайонов города»</w:t>
            </w:r>
          </w:p>
        </w:tc>
        <w:tc>
          <w:tcPr>
            <w:tcW w:w="1334"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lastRenderedPageBreak/>
              <w:t xml:space="preserve">Отдел по физической культуре и </w:t>
            </w:r>
            <w:r w:rsidRPr="00B43481">
              <w:rPr>
                <w:color w:val="000000"/>
              </w:rPr>
              <w:lastRenderedPageBreak/>
              <w:t>спорту Администрации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lastRenderedPageBreak/>
              <w:t>902</w:t>
            </w:r>
          </w:p>
        </w:tc>
        <w:tc>
          <w:tcPr>
            <w:tcW w:w="532"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color w:val="000000"/>
              </w:rPr>
            </w:pPr>
            <w:r w:rsidRPr="00B43481">
              <w:rPr>
                <w:b/>
                <w:color w:val="000000"/>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7A2DCC" w:rsidP="00B43481">
            <w:pPr>
              <w:jc w:val="center"/>
              <w:rPr>
                <w:color w:val="000000"/>
              </w:rPr>
            </w:pPr>
            <w:r w:rsidRPr="00B43481">
              <w:rPr>
                <w:color w:val="000000"/>
              </w:rPr>
              <w:t>100,0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25,0</w:t>
            </w:r>
          </w:p>
        </w:tc>
      </w:tr>
      <w:tr w:rsidR="00C3200A" w:rsidRPr="00B43481" w:rsidTr="002109EC">
        <w:tblPrEx>
          <w:shd w:val="clear" w:color="auto" w:fill="auto"/>
        </w:tblPrEx>
        <w:trPr>
          <w:trHeight w:val="531"/>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ОМ 1.5 "Организация и проведение Спартакиады трудовых коллективов города» (муниципальный этап Спартакиады Дона), в том числе туристический слет трудовых коллективов города</w:t>
            </w:r>
          </w:p>
        </w:tc>
        <w:tc>
          <w:tcPr>
            <w:tcW w:w="1334"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600,0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r>
      <w:tr w:rsidR="00C3200A" w:rsidRPr="00B43481" w:rsidTr="002109EC">
        <w:tblPrEx>
          <w:shd w:val="clear" w:color="auto" w:fill="auto"/>
        </w:tblPrEx>
        <w:trPr>
          <w:trHeight w:val="553"/>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ОМ 1.6 "Приобретение наградной атрибутики для награждения победителей и призеров спортивно-массовых мероприятий города (грамоты, кубки, медали, вымпелы)</w:t>
            </w:r>
          </w:p>
        </w:tc>
        <w:tc>
          <w:tcPr>
            <w:tcW w:w="1334"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color w:val="000000"/>
              </w:rPr>
            </w:pPr>
            <w:r w:rsidRPr="00B43481">
              <w:rPr>
                <w:b/>
                <w:color w:val="000000"/>
              </w:rPr>
              <w:t>240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1140,0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r>
      <w:tr w:rsidR="00C3200A" w:rsidRPr="00B43481" w:rsidTr="002109EC">
        <w:tblPrEx>
          <w:shd w:val="clear" w:color="auto" w:fill="auto"/>
        </w:tblPrEx>
        <w:trPr>
          <w:trHeight w:val="1173"/>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ОМ 1.7 «Организация участия сборных команд в областных, Всероссийских соревнованиях»</w:t>
            </w:r>
          </w:p>
        </w:tc>
        <w:tc>
          <w:tcPr>
            <w:tcW w:w="1334"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Отдел по физической культуре и спорту Администрации города Батайска</w:t>
            </w:r>
          </w:p>
        </w:tc>
        <w:tc>
          <w:tcPr>
            <w:tcW w:w="600" w:type="dxa"/>
            <w:tcBorders>
              <w:top w:val="single" w:sz="4" w:space="0" w:color="auto"/>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color w:val="000000"/>
              </w:rPr>
            </w:pPr>
            <w:r w:rsidRPr="00B43481">
              <w:rPr>
                <w:b/>
                <w:color w:val="000000"/>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5220,0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435,0</w:t>
            </w:r>
          </w:p>
        </w:tc>
      </w:tr>
      <w:tr w:rsidR="00C3200A" w:rsidRPr="00B43481" w:rsidTr="002109EC">
        <w:tblPrEx>
          <w:shd w:val="clear" w:color="auto" w:fill="auto"/>
        </w:tblPrEx>
        <w:trPr>
          <w:trHeight w:val="510"/>
          <w:jc w:val="center"/>
        </w:trPr>
        <w:tc>
          <w:tcPr>
            <w:tcW w:w="459" w:type="dxa"/>
            <w:tcBorders>
              <w:top w:val="nil"/>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ОМ 1.8 "Организация и проведение учебно- тренировочных сборов (местные, выездные)"</w:t>
            </w:r>
          </w:p>
        </w:tc>
        <w:tc>
          <w:tcPr>
            <w:tcW w:w="1334"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1200,0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r>
      <w:tr w:rsidR="00C3200A" w:rsidRPr="00B43481" w:rsidTr="002109EC">
        <w:tblPrEx>
          <w:shd w:val="clear" w:color="auto" w:fill="auto"/>
        </w:tblPrEx>
        <w:trPr>
          <w:trHeight w:val="510"/>
          <w:jc w:val="center"/>
        </w:trPr>
        <w:tc>
          <w:tcPr>
            <w:tcW w:w="459" w:type="dxa"/>
            <w:tcBorders>
              <w:top w:val="nil"/>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nil"/>
              <w:left w:val="single" w:sz="4" w:space="0" w:color="auto"/>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ОМ 1.9 «Подведение итогов года, приобретение подарков, наградной атрибутики, рамок»</w:t>
            </w:r>
          </w:p>
        </w:tc>
        <w:tc>
          <w:tcPr>
            <w:tcW w:w="1334"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240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1140,0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95,0</w:t>
            </w:r>
          </w:p>
        </w:tc>
      </w:tr>
      <w:tr w:rsidR="00C3200A" w:rsidRPr="00B43481" w:rsidTr="002109EC">
        <w:tblPrEx>
          <w:shd w:val="clear" w:color="auto" w:fill="auto"/>
        </w:tblPrEx>
        <w:trPr>
          <w:trHeight w:val="1261"/>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nil"/>
              <w:left w:val="single" w:sz="4" w:space="0" w:color="auto"/>
              <w:bottom w:val="single" w:sz="4" w:space="0" w:color="000000"/>
              <w:right w:val="single" w:sz="4" w:space="0" w:color="auto"/>
            </w:tcBorders>
            <w:shd w:val="clear" w:color="auto" w:fill="auto"/>
            <w:vAlign w:val="center"/>
          </w:tcPr>
          <w:p w:rsidR="00C3200A" w:rsidRPr="00B43481" w:rsidRDefault="00C3200A" w:rsidP="00B43481">
            <w:pPr>
              <w:snapToGrid w:val="0"/>
              <w:jc w:val="center"/>
            </w:pPr>
            <w:r w:rsidRPr="00B43481">
              <w:rPr>
                <w:color w:val="000000"/>
              </w:rPr>
              <w:t>ОМ1.10 «Транспортировка сборной команды города Батайска на зональный этап Спартакиады Дона»</w:t>
            </w:r>
          </w:p>
        </w:tc>
        <w:tc>
          <w:tcPr>
            <w:tcW w:w="1334"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t>Отдел по физической культуре и спорту Администрации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240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1200,0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100,0</w:t>
            </w:r>
          </w:p>
        </w:tc>
      </w:tr>
      <w:tr w:rsidR="00C3200A" w:rsidRPr="00B43481" w:rsidTr="002109EC">
        <w:tblPrEx>
          <w:shd w:val="clear" w:color="auto" w:fill="auto"/>
        </w:tblPrEx>
        <w:trPr>
          <w:trHeight w:val="300"/>
          <w:jc w:val="center"/>
        </w:trPr>
        <w:tc>
          <w:tcPr>
            <w:tcW w:w="459" w:type="dxa"/>
            <w:tcBorders>
              <w:top w:val="single" w:sz="4" w:space="0" w:color="auto"/>
              <w:left w:val="single" w:sz="4" w:space="0" w:color="auto"/>
              <w:bottom w:val="single" w:sz="4" w:space="0" w:color="auto"/>
              <w:right w:val="single" w:sz="4" w:space="0" w:color="auto"/>
            </w:tcBorders>
          </w:tcPr>
          <w:p w:rsidR="00C3200A" w:rsidRPr="00650A26" w:rsidRDefault="00C3200A" w:rsidP="00650A26">
            <w:pPr>
              <w:jc w:val="center"/>
              <w:rPr>
                <w:color w:val="000000"/>
              </w:rPr>
            </w:pPr>
          </w:p>
        </w:tc>
        <w:tc>
          <w:tcPr>
            <w:tcW w:w="1381" w:type="dxa"/>
            <w:tcBorders>
              <w:top w:val="nil"/>
              <w:left w:val="single" w:sz="4" w:space="0" w:color="auto"/>
              <w:bottom w:val="single" w:sz="4" w:space="0" w:color="000000"/>
              <w:right w:val="single" w:sz="4" w:space="0" w:color="auto"/>
            </w:tcBorders>
            <w:shd w:val="clear" w:color="auto" w:fill="auto"/>
            <w:vAlign w:val="center"/>
          </w:tcPr>
          <w:p w:rsidR="00C3200A" w:rsidRPr="00B43481" w:rsidRDefault="00C3200A" w:rsidP="00B43481">
            <w:pPr>
              <w:snapToGrid w:val="0"/>
              <w:jc w:val="center"/>
              <w:rPr>
                <w:color w:val="000000"/>
              </w:rPr>
            </w:pPr>
            <w:r w:rsidRPr="00B43481">
              <w:rPr>
                <w:color w:val="000000"/>
              </w:rPr>
              <w:t xml:space="preserve">ОМ 1.11 «Организация </w:t>
            </w:r>
            <w:r w:rsidRPr="00B43481">
              <w:rPr>
                <w:color w:val="000000"/>
              </w:rPr>
              <w:lastRenderedPageBreak/>
              <w:t>и проведение физкультурно-массовых мероприятий среди людей с ограниченными возможностями»</w:t>
            </w:r>
          </w:p>
        </w:tc>
        <w:tc>
          <w:tcPr>
            <w:tcW w:w="1334"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color w:val="000000"/>
              </w:rPr>
              <w:lastRenderedPageBreak/>
              <w:t xml:space="preserve">Отдел по физической </w:t>
            </w:r>
            <w:r w:rsidRPr="00B43481">
              <w:rPr>
                <w:color w:val="000000"/>
              </w:rPr>
              <w:lastRenderedPageBreak/>
              <w:t>культуре и спорту Администрации города Батайска</w:t>
            </w:r>
          </w:p>
        </w:tc>
        <w:tc>
          <w:tcPr>
            <w:tcW w:w="600"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lastRenderedPageBreak/>
              <w:t>902</w:t>
            </w:r>
          </w:p>
        </w:tc>
        <w:tc>
          <w:tcPr>
            <w:tcW w:w="532"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C3200A" w:rsidRPr="00986C8D" w:rsidRDefault="00C3200A" w:rsidP="00B43481">
            <w:pPr>
              <w:jc w:val="center"/>
              <w:rPr>
                <w:sz w:val="14"/>
              </w:rPr>
            </w:pPr>
            <w:r w:rsidRPr="00986C8D">
              <w:rPr>
                <w:b/>
                <w:color w:val="000000"/>
                <w:sz w:val="14"/>
              </w:rPr>
              <w:t>1310020010</w:t>
            </w:r>
          </w:p>
        </w:tc>
        <w:tc>
          <w:tcPr>
            <w:tcW w:w="485"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b/>
              </w:rPr>
            </w:pPr>
            <w:r w:rsidRPr="00B43481">
              <w:rPr>
                <w:b/>
              </w:rPr>
              <w:t>120</w:t>
            </w:r>
          </w:p>
        </w:tc>
        <w:tc>
          <w:tcPr>
            <w:tcW w:w="782"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600,0</w:t>
            </w:r>
          </w:p>
        </w:tc>
        <w:tc>
          <w:tcPr>
            <w:tcW w:w="788" w:type="dxa"/>
            <w:gridSpan w:val="2"/>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c>
          <w:tcPr>
            <w:tcW w:w="781" w:type="dxa"/>
            <w:tcBorders>
              <w:top w:val="nil"/>
              <w:left w:val="nil"/>
              <w:bottom w:val="single" w:sz="4" w:space="0" w:color="auto"/>
              <w:right w:val="single" w:sz="4" w:space="0" w:color="auto"/>
            </w:tcBorders>
            <w:shd w:val="clear" w:color="auto" w:fill="auto"/>
            <w:vAlign w:val="center"/>
          </w:tcPr>
          <w:p w:rsidR="00C3200A" w:rsidRPr="00B43481" w:rsidRDefault="00C3200A" w:rsidP="00B43481">
            <w:pPr>
              <w:jc w:val="center"/>
              <w:rPr>
                <w:color w:val="000000"/>
              </w:rPr>
            </w:pPr>
            <w:r w:rsidRPr="00B43481">
              <w:rPr>
                <w:color w:val="000000"/>
              </w:rPr>
              <w:t>50,0</w:t>
            </w:r>
          </w:p>
        </w:tc>
      </w:tr>
      <w:tr w:rsidR="00B85045" w:rsidRPr="00B43481" w:rsidTr="00B85045">
        <w:tblPrEx>
          <w:shd w:val="clear" w:color="auto" w:fill="auto"/>
        </w:tblPrEx>
        <w:trPr>
          <w:trHeight w:val="300"/>
          <w:jc w:val="center"/>
        </w:trPr>
        <w:tc>
          <w:tcPr>
            <w:tcW w:w="459" w:type="dxa"/>
            <w:tcBorders>
              <w:top w:val="single" w:sz="4" w:space="0" w:color="auto"/>
              <w:left w:val="single" w:sz="4" w:space="0" w:color="auto"/>
              <w:bottom w:val="single" w:sz="4" w:space="0" w:color="auto"/>
              <w:right w:val="single" w:sz="4" w:space="0" w:color="auto"/>
            </w:tcBorders>
          </w:tcPr>
          <w:p w:rsidR="00B85045" w:rsidRPr="00650A26" w:rsidRDefault="00B85045" w:rsidP="00650A26">
            <w:pPr>
              <w:jc w:val="center"/>
              <w:rPr>
                <w:color w:val="000000"/>
              </w:rPr>
            </w:pPr>
          </w:p>
        </w:tc>
        <w:tc>
          <w:tcPr>
            <w:tcW w:w="1381" w:type="dxa"/>
            <w:tcBorders>
              <w:top w:val="nil"/>
              <w:left w:val="single" w:sz="4" w:space="0" w:color="auto"/>
              <w:bottom w:val="single" w:sz="4" w:space="0" w:color="000000"/>
              <w:right w:val="single" w:sz="4" w:space="0" w:color="auto"/>
            </w:tcBorders>
            <w:shd w:val="clear" w:color="auto" w:fill="auto"/>
            <w:vAlign w:val="center"/>
          </w:tcPr>
          <w:p w:rsidR="00B85045" w:rsidRPr="00B43481" w:rsidRDefault="00B85045" w:rsidP="00B85045">
            <w:pPr>
              <w:jc w:val="center"/>
              <w:rPr>
                <w:color w:val="000000"/>
              </w:rPr>
            </w:pPr>
            <w:r w:rsidRPr="00B43481">
              <w:rPr>
                <w:color w:val="000000"/>
              </w:rPr>
              <w:t>ОМ 1.12 «Обеспечение деятельности (оказание услуг) Муниципального бюджетного учреждения «Центр физкультурно-массовой работы города Батайска»</w:t>
            </w:r>
          </w:p>
        </w:tc>
        <w:tc>
          <w:tcPr>
            <w:tcW w:w="1334" w:type="dxa"/>
            <w:tcBorders>
              <w:top w:val="nil"/>
              <w:left w:val="nil"/>
              <w:bottom w:val="single" w:sz="4" w:space="0" w:color="auto"/>
              <w:right w:val="single" w:sz="4" w:space="0" w:color="auto"/>
            </w:tcBorders>
            <w:shd w:val="clear" w:color="auto" w:fill="auto"/>
          </w:tcPr>
          <w:p w:rsidR="00B85045" w:rsidRPr="00B43481" w:rsidRDefault="00B85045" w:rsidP="00B85045">
            <w:pPr>
              <w:jc w:val="center"/>
            </w:pPr>
            <w:r w:rsidRPr="00B43481">
              <w:t>МБУ «ЦФМР города Батайска»</w:t>
            </w:r>
          </w:p>
        </w:tc>
        <w:tc>
          <w:tcPr>
            <w:tcW w:w="600"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pPr>
            <w:r w:rsidRPr="00B43481">
              <w:rPr>
                <w:b/>
                <w:color w:val="000000"/>
              </w:rPr>
              <w:t>902</w:t>
            </w:r>
          </w:p>
        </w:tc>
        <w:tc>
          <w:tcPr>
            <w:tcW w:w="532"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B85045" w:rsidRPr="00986C8D" w:rsidRDefault="00B85045" w:rsidP="00B85045">
            <w:pPr>
              <w:jc w:val="center"/>
              <w:rPr>
                <w:b/>
                <w:color w:val="000000"/>
                <w:sz w:val="14"/>
              </w:rPr>
            </w:pPr>
            <w:r w:rsidRPr="00986C8D">
              <w:rPr>
                <w:b/>
                <w:color w:val="000000"/>
                <w:sz w:val="14"/>
              </w:rPr>
              <w:t>131000</w:t>
            </w:r>
            <w:r>
              <w:rPr>
                <w:b/>
                <w:color w:val="000000"/>
                <w:sz w:val="14"/>
              </w:rPr>
              <w:t>0590</w:t>
            </w:r>
          </w:p>
        </w:tc>
        <w:tc>
          <w:tcPr>
            <w:tcW w:w="485"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b/>
                <w:color w:val="000000"/>
              </w:rPr>
            </w:pPr>
            <w:r w:rsidRPr="00B43481">
              <w:rPr>
                <w:b/>
                <w:color w:val="000000"/>
              </w:rPr>
              <w:t>610</w:t>
            </w:r>
          </w:p>
        </w:tc>
        <w:tc>
          <w:tcPr>
            <w:tcW w:w="782" w:type="dxa"/>
            <w:gridSpan w:val="2"/>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color w:val="000000"/>
              </w:rPr>
            </w:pPr>
            <w:r>
              <w:rPr>
                <w:color w:val="000000"/>
              </w:rPr>
              <w:t>63962,1</w:t>
            </w:r>
          </w:p>
        </w:tc>
        <w:tc>
          <w:tcPr>
            <w:tcW w:w="788" w:type="dxa"/>
            <w:gridSpan w:val="2"/>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color w:val="000000"/>
              </w:rPr>
            </w:pPr>
            <w:r>
              <w:rPr>
                <w:color w:val="000000"/>
              </w:rPr>
              <w:t>5210,0</w:t>
            </w:r>
          </w:p>
        </w:tc>
        <w:tc>
          <w:tcPr>
            <w:tcW w:w="781"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color w:val="000000"/>
              </w:rPr>
            </w:pPr>
            <w:r>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486902">
              <w:rPr>
                <w:color w:val="000000"/>
              </w:rPr>
              <w:t>5341,1</w:t>
            </w:r>
          </w:p>
        </w:tc>
      </w:tr>
      <w:tr w:rsidR="00B85045" w:rsidRPr="00B43481" w:rsidTr="00B85045">
        <w:tblPrEx>
          <w:shd w:val="clear" w:color="auto" w:fill="auto"/>
        </w:tblPrEx>
        <w:trPr>
          <w:trHeight w:val="610"/>
          <w:jc w:val="center"/>
        </w:trPr>
        <w:tc>
          <w:tcPr>
            <w:tcW w:w="459" w:type="dxa"/>
            <w:tcBorders>
              <w:top w:val="single" w:sz="4" w:space="0" w:color="auto"/>
              <w:left w:val="single" w:sz="4" w:space="0" w:color="auto"/>
              <w:bottom w:val="single" w:sz="4" w:space="0" w:color="auto"/>
              <w:right w:val="single" w:sz="4" w:space="0" w:color="auto"/>
            </w:tcBorders>
          </w:tcPr>
          <w:p w:rsidR="00B85045" w:rsidRPr="00650A26" w:rsidRDefault="00B85045" w:rsidP="00650A26">
            <w:pPr>
              <w:jc w:val="center"/>
              <w:rPr>
                <w:color w:val="000000"/>
              </w:rPr>
            </w:pPr>
          </w:p>
        </w:tc>
        <w:tc>
          <w:tcPr>
            <w:tcW w:w="1381" w:type="dxa"/>
            <w:tcBorders>
              <w:top w:val="nil"/>
              <w:left w:val="single" w:sz="4" w:space="0" w:color="auto"/>
              <w:bottom w:val="single" w:sz="4" w:space="0" w:color="auto"/>
              <w:right w:val="single" w:sz="4" w:space="0" w:color="auto"/>
            </w:tcBorders>
            <w:shd w:val="clear" w:color="auto" w:fill="auto"/>
            <w:vAlign w:val="center"/>
          </w:tcPr>
          <w:p w:rsidR="00B85045" w:rsidRPr="00B43481" w:rsidRDefault="00B85045" w:rsidP="00B85045">
            <w:pPr>
              <w:jc w:val="center"/>
            </w:pPr>
            <w:r w:rsidRPr="00B43481">
              <w:rPr>
                <w:color w:val="000000"/>
              </w:rPr>
              <w:t>ОМ 1.13 «Расходы на уплату налогов, сборов и иных платежей»</w:t>
            </w:r>
          </w:p>
        </w:tc>
        <w:tc>
          <w:tcPr>
            <w:tcW w:w="1334" w:type="dxa"/>
            <w:tcBorders>
              <w:top w:val="nil"/>
              <w:left w:val="nil"/>
              <w:bottom w:val="single" w:sz="4" w:space="0" w:color="auto"/>
              <w:right w:val="single" w:sz="4" w:space="0" w:color="auto"/>
            </w:tcBorders>
            <w:shd w:val="clear" w:color="auto" w:fill="auto"/>
          </w:tcPr>
          <w:p w:rsidR="00B85045" w:rsidRPr="00B43481" w:rsidRDefault="00B85045" w:rsidP="00B85045">
            <w:pPr>
              <w:jc w:val="center"/>
            </w:pPr>
            <w:r w:rsidRPr="00B43481">
              <w:t>МБУ «ЦФМР города Батайска»,</w:t>
            </w:r>
          </w:p>
        </w:tc>
        <w:tc>
          <w:tcPr>
            <w:tcW w:w="600"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pPr>
            <w:r w:rsidRPr="00B43481">
              <w:rPr>
                <w:b/>
                <w:color w:val="000000"/>
              </w:rPr>
              <w:t>910</w:t>
            </w:r>
          </w:p>
        </w:tc>
        <w:tc>
          <w:tcPr>
            <w:tcW w:w="532"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B85045" w:rsidRPr="00986C8D" w:rsidRDefault="00B85045" w:rsidP="00B85045">
            <w:pPr>
              <w:jc w:val="center"/>
              <w:rPr>
                <w:b/>
                <w:color w:val="000000"/>
                <w:sz w:val="14"/>
              </w:rPr>
            </w:pPr>
            <w:r w:rsidRPr="00986C8D">
              <w:rPr>
                <w:b/>
                <w:color w:val="000000"/>
                <w:sz w:val="14"/>
              </w:rPr>
              <w:t>1310009090</w:t>
            </w:r>
          </w:p>
        </w:tc>
        <w:tc>
          <w:tcPr>
            <w:tcW w:w="485" w:type="dxa"/>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b/>
              </w:rPr>
            </w:pPr>
            <w:r w:rsidRPr="00B43481">
              <w:rPr>
                <w:b/>
              </w:rPr>
              <w:t>610</w:t>
            </w:r>
          </w:p>
        </w:tc>
        <w:tc>
          <w:tcPr>
            <w:tcW w:w="782" w:type="dxa"/>
            <w:gridSpan w:val="2"/>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color w:val="000000"/>
              </w:rPr>
            </w:pPr>
            <w:r>
              <w:rPr>
                <w:color w:val="000000"/>
              </w:rPr>
              <w:t>120,0</w:t>
            </w:r>
          </w:p>
        </w:tc>
        <w:tc>
          <w:tcPr>
            <w:tcW w:w="788" w:type="dxa"/>
            <w:gridSpan w:val="2"/>
            <w:tcBorders>
              <w:top w:val="nil"/>
              <w:left w:val="nil"/>
              <w:bottom w:val="single" w:sz="4" w:space="0" w:color="auto"/>
              <w:right w:val="single" w:sz="4" w:space="0" w:color="auto"/>
            </w:tcBorders>
            <w:shd w:val="clear" w:color="auto" w:fill="auto"/>
            <w:vAlign w:val="center"/>
          </w:tcPr>
          <w:p w:rsidR="00B85045" w:rsidRPr="00B43481" w:rsidRDefault="00B85045" w:rsidP="00B85045">
            <w:pPr>
              <w:jc w:val="center"/>
              <w:rPr>
                <w:color w:val="000000"/>
              </w:rPr>
            </w:pPr>
            <w:r>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c>
          <w:tcPr>
            <w:tcW w:w="781" w:type="dxa"/>
            <w:tcBorders>
              <w:top w:val="nil"/>
              <w:left w:val="nil"/>
              <w:bottom w:val="single" w:sz="4" w:space="0" w:color="auto"/>
              <w:right w:val="single" w:sz="4" w:space="0" w:color="auto"/>
            </w:tcBorders>
            <w:shd w:val="clear" w:color="auto" w:fill="auto"/>
            <w:vAlign w:val="center"/>
          </w:tcPr>
          <w:p w:rsidR="00B85045" w:rsidRDefault="00B85045" w:rsidP="00B85045">
            <w:pPr>
              <w:jc w:val="center"/>
            </w:pPr>
            <w:r w:rsidRPr="00335576">
              <w:rPr>
                <w:color w:val="000000"/>
              </w:rPr>
              <w:t>10,0</w:t>
            </w:r>
          </w:p>
        </w:tc>
      </w:tr>
      <w:tr w:rsidR="00660893" w:rsidRPr="00B43481" w:rsidTr="00660893">
        <w:tblPrEx>
          <w:shd w:val="clear" w:color="auto" w:fill="auto"/>
        </w:tblPrEx>
        <w:trPr>
          <w:trHeight w:val="610"/>
          <w:jc w:val="center"/>
        </w:trPr>
        <w:tc>
          <w:tcPr>
            <w:tcW w:w="459" w:type="dxa"/>
            <w:tcBorders>
              <w:top w:val="single" w:sz="4" w:space="0" w:color="auto"/>
              <w:left w:val="single" w:sz="4" w:space="0" w:color="auto"/>
              <w:bottom w:val="single" w:sz="4" w:space="0" w:color="auto"/>
              <w:right w:val="single" w:sz="4" w:space="0" w:color="auto"/>
            </w:tcBorders>
          </w:tcPr>
          <w:p w:rsidR="00660893" w:rsidRPr="00650A26" w:rsidRDefault="00660893" w:rsidP="00650A26">
            <w:pPr>
              <w:jc w:val="center"/>
              <w:rPr>
                <w:color w:val="000000"/>
              </w:rPr>
            </w:pPr>
          </w:p>
        </w:tc>
        <w:tc>
          <w:tcPr>
            <w:tcW w:w="1381" w:type="dxa"/>
            <w:tcBorders>
              <w:top w:val="nil"/>
              <w:left w:val="single" w:sz="4" w:space="0" w:color="auto"/>
              <w:bottom w:val="single" w:sz="4" w:space="0" w:color="auto"/>
              <w:right w:val="single" w:sz="4" w:space="0" w:color="auto"/>
            </w:tcBorders>
            <w:shd w:val="clear" w:color="auto" w:fill="auto"/>
            <w:vAlign w:val="center"/>
          </w:tcPr>
          <w:p w:rsidR="00660893" w:rsidRDefault="00660893" w:rsidP="00660893">
            <w:pPr>
              <w:jc w:val="center"/>
            </w:pPr>
            <w:r>
              <w:rPr>
                <w:color w:val="000000"/>
                <w:sz w:val="18"/>
                <w:szCs w:val="18"/>
              </w:rPr>
              <w:t>ОМ 1.14 "Субсидирование клубов по игровым видам спорта"</w:t>
            </w:r>
          </w:p>
        </w:tc>
        <w:tc>
          <w:tcPr>
            <w:tcW w:w="1334" w:type="dxa"/>
            <w:tcBorders>
              <w:top w:val="nil"/>
              <w:left w:val="nil"/>
              <w:bottom w:val="single" w:sz="4" w:space="0" w:color="auto"/>
              <w:right w:val="single" w:sz="4" w:space="0" w:color="auto"/>
            </w:tcBorders>
            <w:shd w:val="clear" w:color="auto" w:fill="auto"/>
          </w:tcPr>
          <w:p w:rsidR="00660893" w:rsidRPr="00B43481" w:rsidRDefault="00660893" w:rsidP="00660893">
            <w:pPr>
              <w:jc w:val="center"/>
            </w:pPr>
            <w:r>
              <w:t>Администрация города Батайска</w:t>
            </w:r>
          </w:p>
        </w:tc>
        <w:tc>
          <w:tcPr>
            <w:tcW w:w="600"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Pr>
                <w:b/>
                <w:color w:val="000000"/>
                <w:sz w:val="18"/>
                <w:szCs w:val="18"/>
              </w:rPr>
              <w:t>902</w:t>
            </w:r>
          </w:p>
        </w:tc>
        <w:tc>
          <w:tcPr>
            <w:tcW w:w="532"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Pr>
                <w:b/>
                <w:color w:val="000000"/>
                <w:sz w:val="18"/>
                <w:szCs w:val="18"/>
              </w:rPr>
              <w:t>1102</w:t>
            </w:r>
          </w:p>
        </w:tc>
        <w:tc>
          <w:tcPr>
            <w:tcW w:w="868"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Pr>
                <w:b/>
                <w:color w:val="000000"/>
                <w:sz w:val="15"/>
                <w:szCs w:val="15"/>
                <w:lang w:val="en-US"/>
              </w:rPr>
              <w:t>1310020020</w:t>
            </w:r>
          </w:p>
          <w:p w:rsidR="00660893" w:rsidRDefault="00660893" w:rsidP="00660893">
            <w:pPr>
              <w:jc w:val="center"/>
              <w:rPr>
                <w:b/>
                <w:color w:val="000000"/>
                <w:sz w:val="15"/>
                <w:szCs w:val="15"/>
              </w:rPr>
            </w:pPr>
          </w:p>
        </w:tc>
        <w:tc>
          <w:tcPr>
            <w:tcW w:w="485" w:type="dxa"/>
            <w:tcBorders>
              <w:top w:val="nil"/>
              <w:left w:val="nil"/>
              <w:bottom w:val="single" w:sz="4" w:space="0" w:color="auto"/>
              <w:right w:val="single" w:sz="4" w:space="0" w:color="auto"/>
            </w:tcBorders>
            <w:shd w:val="clear" w:color="auto" w:fill="auto"/>
            <w:vAlign w:val="center"/>
          </w:tcPr>
          <w:p w:rsidR="00660893" w:rsidRPr="00601BE2" w:rsidRDefault="00660893" w:rsidP="00660893">
            <w:pPr>
              <w:jc w:val="center"/>
              <w:rPr>
                <w:sz w:val="16"/>
                <w:szCs w:val="16"/>
              </w:rPr>
            </w:pPr>
            <w:r w:rsidRPr="00601BE2">
              <w:rPr>
                <w:b/>
                <w:color w:val="000000"/>
                <w:sz w:val="16"/>
                <w:szCs w:val="16"/>
              </w:rPr>
              <w:t>810</w:t>
            </w:r>
          </w:p>
        </w:tc>
        <w:tc>
          <w:tcPr>
            <w:tcW w:w="782" w:type="dxa"/>
            <w:gridSpan w:val="2"/>
            <w:tcBorders>
              <w:top w:val="nil"/>
              <w:left w:val="nil"/>
              <w:bottom w:val="single" w:sz="4" w:space="0" w:color="auto"/>
              <w:right w:val="single" w:sz="4" w:space="0" w:color="auto"/>
            </w:tcBorders>
            <w:shd w:val="clear" w:color="auto" w:fill="auto"/>
            <w:vAlign w:val="center"/>
          </w:tcPr>
          <w:p w:rsidR="00660893" w:rsidRDefault="00660893" w:rsidP="00660893">
            <w:pPr>
              <w:jc w:val="center"/>
              <w:rPr>
                <w:color w:val="000000"/>
              </w:rPr>
            </w:pPr>
            <w:r>
              <w:rPr>
                <w:color w:val="000000"/>
              </w:rPr>
              <w:t>0,0</w:t>
            </w:r>
          </w:p>
        </w:tc>
        <w:tc>
          <w:tcPr>
            <w:tcW w:w="788" w:type="dxa"/>
            <w:gridSpan w:val="2"/>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930B00">
              <w:rPr>
                <w:color w:val="000000"/>
              </w:rPr>
              <w:t>0,0</w:t>
            </w:r>
          </w:p>
        </w:tc>
      </w:tr>
      <w:tr w:rsidR="00660893" w:rsidRPr="00B43481" w:rsidTr="002109EC">
        <w:tblPrEx>
          <w:shd w:val="clear" w:color="auto" w:fill="auto"/>
        </w:tblPrEx>
        <w:trPr>
          <w:trHeight w:val="300"/>
          <w:jc w:val="center"/>
        </w:trPr>
        <w:tc>
          <w:tcPr>
            <w:tcW w:w="459" w:type="dxa"/>
            <w:vMerge w:val="restart"/>
            <w:tcBorders>
              <w:left w:val="single" w:sz="4" w:space="0" w:color="auto"/>
              <w:right w:val="single" w:sz="4" w:space="0" w:color="auto"/>
            </w:tcBorders>
          </w:tcPr>
          <w:p w:rsidR="00660893" w:rsidRPr="00B43481" w:rsidRDefault="00660893" w:rsidP="00660893">
            <w:pPr>
              <w:pStyle w:val="aff2"/>
              <w:numPr>
                <w:ilvl w:val="0"/>
                <w:numId w:val="22"/>
              </w:numPr>
              <w:spacing w:after="0" w:line="240" w:lineRule="auto"/>
              <w:ind w:left="0" w:firstLine="0"/>
              <w:jc w:val="center"/>
              <w:rPr>
                <w:rFonts w:ascii="Times New Roman" w:hAnsi="Times New Roman" w:cs="Times New Roman"/>
                <w:color w:val="000000"/>
                <w:spacing w:val="-8"/>
                <w:sz w:val="20"/>
                <w:szCs w:val="20"/>
              </w:rPr>
            </w:pPr>
          </w:p>
        </w:tc>
        <w:tc>
          <w:tcPr>
            <w:tcW w:w="1381" w:type="dxa"/>
            <w:tcBorders>
              <w:top w:val="single" w:sz="4" w:space="0" w:color="auto"/>
              <w:left w:val="single" w:sz="4" w:space="0" w:color="auto"/>
              <w:bottom w:val="single" w:sz="4" w:space="0" w:color="000000"/>
              <w:right w:val="single" w:sz="4" w:space="0" w:color="auto"/>
            </w:tcBorders>
            <w:shd w:val="clear" w:color="auto" w:fill="auto"/>
            <w:vAlign w:val="center"/>
          </w:tcPr>
          <w:p w:rsidR="00660893" w:rsidRPr="00B43481" w:rsidRDefault="00660893" w:rsidP="0044019E">
            <w:pPr>
              <w:jc w:val="center"/>
              <w:rPr>
                <w:color w:val="000000"/>
              </w:rPr>
            </w:pPr>
            <w:r w:rsidRPr="00B43481">
              <w:rPr>
                <w:color w:val="000000"/>
              </w:rPr>
              <w:t xml:space="preserve">Подпрограмма </w:t>
            </w:r>
            <w:r w:rsidRPr="00B43481">
              <w:rPr>
                <w:bCs/>
                <w:kern w:val="2"/>
                <w:lang w:eastAsia="en-US"/>
              </w:rPr>
              <w:t>«Развитие инфраструктуры спорта в город</w:t>
            </w:r>
            <w:r w:rsidR="0044019E">
              <w:rPr>
                <w:bCs/>
                <w:kern w:val="2"/>
                <w:lang w:eastAsia="en-US"/>
              </w:rPr>
              <w:t>е</w:t>
            </w:r>
            <w:r w:rsidRPr="00B43481">
              <w:rPr>
                <w:bCs/>
                <w:kern w:val="2"/>
                <w:lang w:eastAsia="en-US"/>
              </w:rPr>
              <w:t xml:space="preserve"> </w:t>
            </w:r>
            <w:r w:rsidRPr="00B43481">
              <w:rPr>
                <w:bCs/>
                <w:kern w:val="2"/>
                <w:lang w:eastAsia="en-US"/>
              </w:rPr>
              <w:lastRenderedPageBreak/>
              <w:t>Батайск</w:t>
            </w:r>
            <w:bookmarkStart w:id="0" w:name="_GoBack"/>
            <w:bookmarkEnd w:id="0"/>
            <w:r w:rsidRPr="00B43481">
              <w:rPr>
                <w:bCs/>
                <w:kern w:val="2"/>
                <w:lang w:eastAsia="en-US"/>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lastRenderedPageBreak/>
              <w:t xml:space="preserve">Управление архитектуры и градостроительства города </w:t>
            </w:r>
            <w:r w:rsidRPr="00B43481">
              <w:lastRenderedPageBreak/>
              <w:t>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lastRenderedPageBreak/>
              <w:t>910</w:t>
            </w:r>
          </w:p>
        </w:tc>
        <w:tc>
          <w:tcPr>
            <w:tcW w:w="532"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660893" w:rsidRPr="00986C8D" w:rsidRDefault="00660893" w:rsidP="00660893">
            <w:pPr>
              <w:jc w:val="center"/>
              <w:rPr>
                <w:b/>
                <w:color w:val="000000"/>
                <w:sz w:val="14"/>
              </w:rPr>
            </w:pPr>
            <w:r w:rsidRPr="00986C8D">
              <w:rPr>
                <w:b/>
                <w:color w:val="000000"/>
                <w:sz w:val="14"/>
              </w:rPr>
              <w:t>1310009090</w:t>
            </w:r>
          </w:p>
        </w:tc>
        <w:tc>
          <w:tcPr>
            <w:tcW w:w="485"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t>240</w:t>
            </w:r>
          </w:p>
        </w:tc>
        <w:tc>
          <w:tcPr>
            <w:tcW w:w="782" w:type="dxa"/>
            <w:gridSpan w:val="2"/>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Pr>
                <w:color w:val="000000"/>
              </w:rPr>
              <w:t>0</w:t>
            </w:r>
            <w:r w:rsidRPr="00B43481">
              <w:rPr>
                <w:color w:val="000000"/>
              </w:rPr>
              <w:t>,0</w:t>
            </w:r>
          </w:p>
        </w:tc>
        <w:tc>
          <w:tcPr>
            <w:tcW w:w="788" w:type="dxa"/>
            <w:gridSpan w:val="2"/>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r>
      <w:tr w:rsidR="00660893" w:rsidRPr="00B43481" w:rsidTr="002109EC">
        <w:tblPrEx>
          <w:shd w:val="clear" w:color="auto" w:fill="auto"/>
        </w:tblPrEx>
        <w:trPr>
          <w:trHeight w:val="300"/>
          <w:jc w:val="center"/>
        </w:trPr>
        <w:tc>
          <w:tcPr>
            <w:tcW w:w="459" w:type="dxa"/>
            <w:vMerge/>
            <w:tcBorders>
              <w:left w:val="single" w:sz="4" w:space="0" w:color="auto"/>
              <w:right w:val="single" w:sz="4" w:space="0" w:color="auto"/>
            </w:tcBorders>
          </w:tcPr>
          <w:p w:rsidR="00660893" w:rsidRPr="00B43481" w:rsidRDefault="00660893" w:rsidP="00660893">
            <w:pPr>
              <w:jc w:val="center"/>
              <w:rPr>
                <w:color w:val="000000"/>
                <w:spacing w:val="-8"/>
              </w:rPr>
            </w:pPr>
          </w:p>
        </w:tc>
        <w:tc>
          <w:tcPr>
            <w:tcW w:w="1381" w:type="dxa"/>
            <w:tcBorders>
              <w:top w:val="single" w:sz="4" w:space="0" w:color="auto"/>
              <w:left w:val="single" w:sz="4" w:space="0" w:color="auto"/>
              <w:bottom w:val="single" w:sz="4" w:space="0" w:color="000000"/>
              <w:right w:val="single" w:sz="4" w:space="0" w:color="auto"/>
            </w:tcBorders>
            <w:shd w:val="clear" w:color="auto" w:fill="auto"/>
          </w:tcPr>
          <w:p w:rsidR="00660893" w:rsidRPr="00B43481" w:rsidRDefault="00660893" w:rsidP="00660893">
            <w:pPr>
              <w:shd w:val="clear" w:color="auto" w:fill="FFFFFF"/>
              <w:jc w:val="center"/>
              <w:rPr>
                <w:kern w:val="2"/>
                <w:lang w:eastAsia="en-US"/>
              </w:rPr>
            </w:pPr>
            <w:r w:rsidRPr="00B43481">
              <w:rPr>
                <w:spacing w:val="-10"/>
                <w:kern w:val="2"/>
                <w:lang w:eastAsia="en-US"/>
              </w:rPr>
              <w:t>ОМ 2.1. «Строительство</w:t>
            </w:r>
            <w:r w:rsidRPr="00B43481">
              <w:rPr>
                <w:kern w:val="2"/>
                <w:lang w:eastAsia="en-US"/>
              </w:rPr>
              <w:t xml:space="preserve"> и реконструкция спортивных объектов города Батайска»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0893" w:rsidRPr="00B43481" w:rsidRDefault="00660893" w:rsidP="00660893">
            <w:pPr>
              <w:jc w:val="center"/>
            </w:pPr>
            <w:r w:rsidRPr="00B43481">
              <w:t>Управление архитектуры и градостроительства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t>910</w:t>
            </w:r>
          </w:p>
        </w:tc>
        <w:tc>
          <w:tcPr>
            <w:tcW w:w="532"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660893" w:rsidRPr="00986C8D" w:rsidRDefault="00660893" w:rsidP="00660893">
            <w:pPr>
              <w:jc w:val="center"/>
              <w:rPr>
                <w:b/>
                <w:color w:val="000000"/>
                <w:sz w:val="14"/>
              </w:rPr>
            </w:pPr>
            <w:r w:rsidRPr="00986C8D">
              <w:rPr>
                <w:b/>
                <w:color w:val="000000"/>
                <w:sz w:val="14"/>
              </w:rPr>
              <w:t>1310009090</w:t>
            </w:r>
          </w:p>
        </w:tc>
        <w:tc>
          <w:tcPr>
            <w:tcW w:w="485"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t>240</w:t>
            </w:r>
          </w:p>
        </w:tc>
        <w:tc>
          <w:tcPr>
            <w:tcW w:w="782" w:type="dxa"/>
            <w:gridSpan w:val="2"/>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Pr>
                <w:color w:val="000000"/>
              </w:rPr>
              <w:t>0,0</w:t>
            </w:r>
          </w:p>
        </w:tc>
        <w:tc>
          <w:tcPr>
            <w:tcW w:w="788" w:type="dxa"/>
            <w:gridSpan w:val="2"/>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Default="00660893" w:rsidP="00660893">
            <w:pPr>
              <w:jc w:val="center"/>
            </w:pPr>
            <w:r w:rsidRPr="007E0456">
              <w:rPr>
                <w:color w:val="000000"/>
              </w:rPr>
              <w:t>0,0</w:t>
            </w:r>
          </w:p>
        </w:tc>
      </w:tr>
      <w:tr w:rsidR="00660893" w:rsidRPr="00B43481" w:rsidTr="002109EC">
        <w:tblPrEx>
          <w:shd w:val="clear" w:color="auto" w:fill="auto"/>
        </w:tblPrEx>
        <w:trPr>
          <w:trHeight w:val="300"/>
          <w:jc w:val="center"/>
        </w:trPr>
        <w:tc>
          <w:tcPr>
            <w:tcW w:w="459" w:type="dxa"/>
            <w:vMerge/>
            <w:tcBorders>
              <w:left w:val="single" w:sz="4" w:space="0" w:color="auto"/>
              <w:bottom w:val="single" w:sz="4" w:space="0" w:color="000000"/>
              <w:right w:val="single" w:sz="4" w:space="0" w:color="auto"/>
            </w:tcBorders>
          </w:tcPr>
          <w:p w:rsidR="00660893" w:rsidRPr="00B43481" w:rsidRDefault="00660893" w:rsidP="00660893">
            <w:pPr>
              <w:jc w:val="center"/>
              <w:rPr>
                <w:color w:val="000000"/>
                <w:spacing w:val="-8"/>
              </w:rPr>
            </w:pPr>
          </w:p>
        </w:tc>
        <w:tc>
          <w:tcPr>
            <w:tcW w:w="1381" w:type="dxa"/>
            <w:tcBorders>
              <w:top w:val="single" w:sz="4" w:space="0" w:color="auto"/>
              <w:left w:val="single" w:sz="4" w:space="0" w:color="auto"/>
              <w:bottom w:val="single" w:sz="4" w:space="0" w:color="000000"/>
              <w:right w:val="single" w:sz="4" w:space="0" w:color="auto"/>
            </w:tcBorders>
            <w:shd w:val="clear" w:color="auto" w:fill="auto"/>
          </w:tcPr>
          <w:p w:rsidR="00660893" w:rsidRPr="00B43481" w:rsidRDefault="00660893" w:rsidP="00660893">
            <w:pPr>
              <w:shd w:val="clear" w:color="auto" w:fill="FFFFFF"/>
              <w:jc w:val="center"/>
              <w:rPr>
                <w:kern w:val="2"/>
                <w:lang w:eastAsia="en-US"/>
              </w:rPr>
            </w:pPr>
            <w:r w:rsidRPr="00B43481">
              <w:rPr>
                <w:spacing w:val="-8"/>
                <w:kern w:val="2"/>
                <w:lang w:eastAsia="en-US"/>
              </w:rPr>
              <w:t>ОМ 2.2. «Капитальный</w:t>
            </w:r>
            <w:r w:rsidRPr="00B43481">
              <w:rPr>
                <w:kern w:val="2"/>
                <w:lang w:eastAsia="en-US"/>
              </w:rPr>
              <w:t xml:space="preserve"> ремонт спортивных объектов города Батайска»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0893" w:rsidRPr="00B43481" w:rsidRDefault="00660893" w:rsidP="00660893">
            <w:pPr>
              <w:jc w:val="center"/>
            </w:pPr>
            <w:r w:rsidRPr="00B43481">
              <w:t>Управление архитектуры и градостроительства города Батайска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t>910</w:t>
            </w:r>
          </w:p>
        </w:tc>
        <w:tc>
          <w:tcPr>
            <w:tcW w:w="532"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pPr>
            <w:r w:rsidRPr="00B43481">
              <w:rPr>
                <w:b/>
                <w:color w:val="000000"/>
              </w:rPr>
              <w:t>1102</w:t>
            </w:r>
          </w:p>
        </w:tc>
        <w:tc>
          <w:tcPr>
            <w:tcW w:w="868" w:type="dxa"/>
            <w:tcBorders>
              <w:top w:val="nil"/>
              <w:left w:val="nil"/>
              <w:bottom w:val="single" w:sz="4" w:space="0" w:color="auto"/>
              <w:right w:val="single" w:sz="4" w:space="0" w:color="auto"/>
            </w:tcBorders>
            <w:shd w:val="clear" w:color="auto" w:fill="auto"/>
            <w:vAlign w:val="center"/>
          </w:tcPr>
          <w:p w:rsidR="00660893" w:rsidRPr="00986C8D" w:rsidRDefault="00660893" w:rsidP="00660893">
            <w:pPr>
              <w:jc w:val="center"/>
              <w:rPr>
                <w:b/>
                <w:color w:val="000000"/>
                <w:sz w:val="14"/>
              </w:rPr>
            </w:pPr>
            <w:r w:rsidRPr="00986C8D">
              <w:rPr>
                <w:b/>
                <w:color w:val="000000"/>
                <w:sz w:val="14"/>
              </w:rPr>
              <w:t>1310009090</w:t>
            </w:r>
          </w:p>
        </w:tc>
        <w:tc>
          <w:tcPr>
            <w:tcW w:w="485"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b/>
                <w:color w:val="000000"/>
              </w:rPr>
            </w:pPr>
            <w:r w:rsidRPr="00B43481">
              <w:rPr>
                <w:b/>
                <w:color w:val="000000"/>
              </w:rPr>
              <w:t>240</w:t>
            </w:r>
          </w:p>
        </w:tc>
        <w:tc>
          <w:tcPr>
            <w:tcW w:w="782" w:type="dxa"/>
            <w:gridSpan w:val="2"/>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8" w:type="dxa"/>
            <w:gridSpan w:val="2"/>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c>
          <w:tcPr>
            <w:tcW w:w="781" w:type="dxa"/>
            <w:tcBorders>
              <w:top w:val="nil"/>
              <w:left w:val="nil"/>
              <w:bottom w:val="single" w:sz="4" w:space="0" w:color="auto"/>
              <w:right w:val="single" w:sz="4" w:space="0" w:color="auto"/>
            </w:tcBorders>
            <w:shd w:val="clear" w:color="auto" w:fill="auto"/>
            <w:vAlign w:val="center"/>
          </w:tcPr>
          <w:p w:rsidR="00660893" w:rsidRPr="00B43481" w:rsidRDefault="00660893" w:rsidP="00660893">
            <w:pPr>
              <w:jc w:val="center"/>
              <w:rPr>
                <w:color w:val="000000"/>
              </w:rPr>
            </w:pPr>
            <w:r w:rsidRPr="00B43481">
              <w:rPr>
                <w:color w:val="000000"/>
              </w:rPr>
              <w:t>0,0</w:t>
            </w:r>
          </w:p>
        </w:tc>
      </w:tr>
    </w:tbl>
    <w:p w:rsidR="009C4CEF" w:rsidRPr="00B43481" w:rsidRDefault="009C4CEF" w:rsidP="00B43481">
      <w:pPr>
        <w:shd w:val="clear" w:color="auto" w:fill="FFFFFF"/>
        <w:rPr>
          <w:kern w:val="2"/>
          <w:sz w:val="24"/>
          <w:szCs w:val="24"/>
          <w:lang w:eastAsia="en-US"/>
        </w:rPr>
      </w:pPr>
    </w:p>
    <w:p w:rsidR="009C4CEF" w:rsidRPr="00B43481" w:rsidRDefault="009C4CEF" w:rsidP="00B43481">
      <w:pPr>
        <w:shd w:val="clear" w:color="auto" w:fill="FFFFFF"/>
        <w:ind w:firstLine="709"/>
        <w:jc w:val="both"/>
        <w:rPr>
          <w:kern w:val="2"/>
          <w:sz w:val="24"/>
          <w:szCs w:val="24"/>
        </w:rPr>
      </w:pPr>
      <w:r w:rsidRPr="00B43481">
        <w:rPr>
          <w:kern w:val="2"/>
          <w:sz w:val="24"/>
          <w:szCs w:val="24"/>
        </w:rPr>
        <w:t>Примечание.</w:t>
      </w:r>
    </w:p>
    <w:p w:rsidR="009C4CEF" w:rsidRPr="00B43481" w:rsidRDefault="009C4CEF" w:rsidP="00B43481">
      <w:pPr>
        <w:shd w:val="clear" w:color="auto" w:fill="FFFFFF"/>
        <w:ind w:firstLine="709"/>
        <w:jc w:val="both"/>
        <w:rPr>
          <w:kern w:val="2"/>
          <w:sz w:val="24"/>
          <w:szCs w:val="24"/>
        </w:rPr>
      </w:pPr>
      <w:r w:rsidRPr="00B43481">
        <w:rPr>
          <w:kern w:val="2"/>
          <w:sz w:val="24"/>
          <w:szCs w:val="24"/>
        </w:rPr>
        <w:t>Используемые сокращения:</w:t>
      </w:r>
    </w:p>
    <w:p w:rsidR="009C4CEF" w:rsidRPr="00B43481" w:rsidRDefault="009C4CEF" w:rsidP="00B43481">
      <w:pPr>
        <w:shd w:val="clear" w:color="auto" w:fill="FFFFFF"/>
        <w:ind w:firstLine="709"/>
        <w:jc w:val="both"/>
        <w:rPr>
          <w:kern w:val="2"/>
          <w:sz w:val="24"/>
          <w:szCs w:val="24"/>
        </w:rPr>
      </w:pPr>
      <w:r w:rsidRPr="00B43481">
        <w:rPr>
          <w:kern w:val="2"/>
          <w:sz w:val="24"/>
          <w:szCs w:val="24"/>
        </w:rPr>
        <w:t>ВР – вид расходов;</w:t>
      </w:r>
    </w:p>
    <w:p w:rsidR="009C4CEF" w:rsidRPr="00B43481" w:rsidRDefault="009C4CEF" w:rsidP="00B43481">
      <w:pPr>
        <w:shd w:val="clear" w:color="auto" w:fill="FFFFFF"/>
        <w:ind w:firstLine="709"/>
        <w:jc w:val="both"/>
        <w:rPr>
          <w:kern w:val="2"/>
          <w:sz w:val="24"/>
          <w:szCs w:val="24"/>
        </w:rPr>
      </w:pPr>
      <w:r w:rsidRPr="00B43481">
        <w:rPr>
          <w:kern w:val="2"/>
          <w:sz w:val="24"/>
          <w:szCs w:val="24"/>
        </w:rPr>
        <w:t>ВФСК ГТО – Всероссийский физкультурно-спортивный комплекс «Готов к труду и обороне»;</w:t>
      </w:r>
    </w:p>
    <w:p w:rsidR="009C4CEF" w:rsidRPr="00B43481" w:rsidRDefault="009C4CEF" w:rsidP="00B43481">
      <w:pPr>
        <w:shd w:val="clear" w:color="auto" w:fill="FFFFFF"/>
        <w:ind w:firstLine="709"/>
        <w:jc w:val="both"/>
        <w:rPr>
          <w:kern w:val="2"/>
          <w:sz w:val="24"/>
          <w:szCs w:val="24"/>
        </w:rPr>
      </w:pPr>
      <w:r w:rsidRPr="00B43481">
        <w:rPr>
          <w:kern w:val="2"/>
          <w:sz w:val="24"/>
          <w:szCs w:val="24"/>
        </w:rPr>
        <w:t>г. – город;</w:t>
      </w:r>
    </w:p>
    <w:p w:rsidR="009C4CEF" w:rsidRPr="00B43481" w:rsidRDefault="009C4CEF" w:rsidP="00B43481">
      <w:pPr>
        <w:shd w:val="clear" w:color="auto" w:fill="FFFFFF"/>
        <w:ind w:firstLine="709"/>
        <w:jc w:val="both"/>
        <w:rPr>
          <w:kern w:val="2"/>
          <w:sz w:val="24"/>
          <w:szCs w:val="24"/>
        </w:rPr>
      </w:pPr>
      <w:r w:rsidRPr="00B43481">
        <w:rPr>
          <w:kern w:val="2"/>
          <w:sz w:val="24"/>
          <w:szCs w:val="24"/>
        </w:rPr>
        <w:t>ГРБС – главный распорядитель бюджетных средств;</w:t>
      </w:r>
    </w:p>
    <w:p w:rsidR="009C4CEF" w:rsidRPr="00B43481" w:rsidRDefault="009C4CEF" w:rsidP="00B43481">
      <w:pPr>
        <w:shd w:val="clear" w:color="auto" w:fill="FFFFFF"/>
        <w:ind w:firstLine="709"/>
        <w:jc w:val="both"/>
        <w:rPr>
          <w:kern w:val="2"/>
          <w:sz w:val="24"/>
          <w:szCs w:val="24"/>
        </w:rPr>
      </w:pPr>
      <w:r w:rsidRPr="00B43481">
        <w:rPr>
          <w:kern w:val="2"/>
          <w:sz w:val="24"/>
          <w:szCs w:val="24"/>
        </w:rPr>
        <w:t>ОМ – основное мероприятие;</w:t>
      </w:r>
    </w:p>
    <w:p w:rsidR="009C4CEF" w:rsidRPr="00B43481" w:rsidRDefault="009C4CEF" w:rsidP="00B43481">
      <w:pPr>
        <w:shd w:val="clear" w:color="auto" w:fill="FFFFFF"/>
        <w:ind w:firstLine="709"/>
        <w:jc w:val="both"/>
        <w:rPr>
          <w:kern w:val="2"/>
          <w:sz w:val="24"/>
          <w:szCs w:val="24"/>
        </w:rPr>
      </w:pPr>
      <w:r w:rsidRPr="00B43481">
        <w:rPr>
          <w:kern w:val="2"/>
          <w:sz w:val="24"/>
          <w:szCs w:val="24"/>
        </w:rPr>
        <w:t>РзПр – раздел, подраздел;</w:t>
      </w:r>
    </w:p>
    <w:p w:rsidR="009C4CEF" w:rsidRPr="00B43481" w:rsidRDefault="009C4CEF" w:rsidP="00B43481">
      <w:pPr>
        <w:shd w:val="clear" w:color="auto" w:fill="FFFFFF"/>
        <w:ind w:firstLine="709"/>
        <w:jc w:val="both"/>
        <w:rPr>
          <w:kern w:val="2"/>
          <w:sz w:val="24"/>
          <w:szCs w:val="24"/>
        </w:rPr>
      </w:pPr>
      <w:r w:rsidRPr="00B43481">
        <w:rPr>
          <w:kern w:val="2"/>
          <w:sz w:val="24"/>
          <w:szCs w:val="24"/>
        </w:rPr>
        <w:t>ЦСР – целевая статья расходов.</w:t>
      </w:r>
    </w:p>
    <w:p w:rsidR="009C4CEF" w:rsidRPr="00B43481" w:rsidRDefault="009C4CEF" w:rsidP="00B43481">
      <w:pPr>
        <w:pageBreakBefore/>
        <w:shd w:val="clear" w:color="auto" w:fill="FFFFFF"/>
        <w:jc w:val="right"/>
        <w:rPr>
          <w:kern w:val="2"/>
          <w:sz w:val="24"/>
          <w:szCs w:val="24"/>
        </w:rPr>
      </w:pPr>
      <w:r w:rsidRPr="00B43481">
        <w:rPr>
          <w:kern w:val="2"/>
          <w:sz w:val="24"/>
          <w:szCs w:val="24"/>
        </w:rPr>
        <w:lastRenderedPageBreak/>
        <w:t xml:space="preserve">Приложение № </w:t>
      </w:r>
      <w:r w:rsidR="002A386C" w:rsidRPr="00B43481">
        <w:rPr>
          <w:kern w:val="2"/>
          <w:sz w:val="24"/>
          <w:szCs w:val="24"/>
        </w:rPr>
        <w:t>4</w:t>
      </w:r>
    </w:p>
    <w:p w:rsidR="009C4CEF" w:rsidRPr="00B43481" w:rsidRDefault="009C4CEF" w:rsidP="00B43481">
      <w:pPr>
        <w:shd w:val="clear" w:color="auto" w:fill="FFFFFF"/>
        <w:jc w:val="right"/>
        <w:rPr>
          <w:kern w:val="2"/>
          <w:sz w:val="24"/>
          <w:szCs w:val="24"/>
        </w:rPr>
      </w:pPr>
      <w:r w:rsidRPr="00B43481">
        <w:rPr>
          <w:kern w:val="2"/>
          <w:sz w:val="24"/>
          <w:szCs w:val="24"/>
        </w:rPr>
        <w:t xml:space="preserve">к </w:t>
      </w:r>
      <w:r w:rsidR="00EF4A6E" w:rsidRPr="00B43481">
        <w:rPr>
          <w:kern w:val="2"/>
          <w:sz w:val="24"/>
          <w:szCs w:val="24"/>
        </w:rPr>
        <w:t>муниципальной</w:t>
      </w:r>
    </w:p>
    <w:p w:rsidR="00EF4A6E" w:rsidRPr="00B43481" w:rsidRDefault="009C4CEF" w:rsidP="00B43481">
      <w:pPr>
        <w:shd w:val="clear" w:color="auto" w:fill="FFFFFF"/>
        <w:jc w:val="right"/>
        <w:rPr>
          <w:kern w:val="2"/>
          <w:sz w:val="24"/>
          <w:szCs w:val="24"/>
        </w:rPr>
      </w:pPr>
      <w:r w:rsidRPr="00B43481">
        <w:rPr>
          <w:kern w:val="2"/>
          <w:sz w:val="24"/>
          <w:szCs w:val="24"/>
        </w:rPr>
        <w:t xml:space="preserve">программе </w:t>
      </w:r>
      <w:r w:rsidR="00EF4A6E" w:rsidRPr="00B43481">
        <w:rPr>
          <w:kern w:val="2"/>
          <w:sz w:val="24"/>
          <w:szCs w:val="24"/>
        </w:rPr>
        <w:t>города Батайска</w:t>
      </w:r>
    </w:p>
    <w:p w:rsidR="009C4CEF" w:rsidRPr="00B43481" w:rsidRDefault="009C4CEF" w:rsidP="00B43481">
      <w:pPr>
        <w:shd w:val="clear" w:color="auto" w:fill="FFFFFF"/>
        <w:jc w:val="right"/>
        <w:rPr>
          <w:kern w:val="2"/>
          <w:sz w:val="24"/>
          <w:szCs w:val="24"/>
        </w:rPr>
      </w:pPr>
      <w:r w:rsidRPr="00B43481">
        <w:rPr>
          <w:kern w:val="2"/>
          <w:sz w:val="24"/>
          <w:szCs w:val="24"/>
        </w:rPr>
        <w:t xml:space="preserve"> «Развитие физической культуры и спорта»</w:t>
      </w:r>
    </w:p>
    <w:p w:rsidR="009C4CEF" w:rsidRPr="00B43481" w:rsidRDefault="009C4CEF" w:rsidP="00B43481">
      <w:pPr>
        <w:shd w:val="clear" w:color="auto" w:fill="FFFFFF"/>
        <w:autoSpaceDE w:val="0"/>
        <w:autoSpaceDN w:val="0"/>
        <w:adjustRightInd w:val="0"/>
        <w:ind w:hanging="284"/>
        <w:jc w:val="center"/>
        <w:rPr>
          <w:kern w:val="2"/>
          <w:sz w:val="24"/>
          <w:szCs w:val="24"/>
        </w:rPr>
      </w:pPr>
    </w:p>
    <w:p w:rsidR="009C4CEF" w:rsidRPr="00B43481" w:rsidRDefault="009C4CEF" w:rsidP="00B43481">
      <w:pPr>
        <w:shd w:val="clear" w:color="auto" w:fill="FFFFFF"/>
        <w:autoSpaceDE w:val="0"/>
        <w:autoSpaceDN w:val="0"/>
        <w:adjustRightInd w:val="0"/>
        <w:jc w:val="center"/>
        <w:rPr>
          <w:kern w:val="2"/>
          <w:sz w:val="24"/>
          <w:szCs w:val="24"/>
        </w:rPr>
      </w:pPr>
      <w:r w:rsidRPr="00B43481">
        <w:rPr>
          <w:kern w:val="2"/>
          <w:sz w:val="24"/>
          <w:szCs w:val="24"/>
        </w:rPr>
        <w:t>РАСХОДЫ</w:t>
      </w:r>
    </w:p>
    <w:p w:rsidR="009C4CEF" w:rsidRPr="00B43481" w:rsidRDefault="009C4CEF" w:rsidP="00B43481">
      <w:pPr>
        <w:shd w:val="clear" w:color="auto" w:fill="FFFFFF"/>
        <w:autoSpaceDE w:val="0"/>
        <w:autoSpaceDN w:val="0"/>
        <w:adjustRightInd w:val="0"/>
        <w:jc w:val="center"/>
        <w:rPr>
          <w:kern w:val="2"/>
          <w:sz w:val="24"/>
          <w:szCs w:val="24"/>
        </w:rPr>
      </w:pPr>
      <w:r w:rsidRPr="00B43481">
        <w:rPr>
          <w:kern w:val="2"/>
          <w:sz w:val="24"/>
          <w:szCs w:val="24"/>
        </w:rPr>
        <w:t xml:space="preserve">на реализацию </w:t>
      </w:r>
      <w:r w:rsidR="00EF4A6E" w:rsidRPr="00B43481">
        <w:rPr>
          <w:kern w:val="2"/>
          <w:sz w:val="24"/>
          <w:szCs w:val="24"/>
        </w:rPr>
        <w:t>му</w:t>
      </w:r>
      <w:r w:rsidR="001C56BD" w:rsidRPr="00B43481">
        <w:rPr>
          <w:kern w:val="2"/>
          <w:sz w:val="24"/>
          <w:szCs w:val="24"/>
        </w:rPr>
        <w:t>ниципальной</w:t>
      </w:r>
      <w:r w:rsidRPr="00B43481">
        <w:rPr>
          <w:kern w:val="2"/>
          <w:sz w:val="24"/>
          <w:szCs w:val="24"/>
        </w:rPr>
        <w:t xml:space="preserve"> программы </w:t>
      </w:r>
      <w:r w:rsidR="001C56BD" w:rsidRPr="00B43481">
        <w:rPr>
          <w:kern w:val="2"/>
          <w:sz w:val="24"/>
          <w:szCs w:val="24"/>
        </w:rPr>
        <w:t>города Батайска</w:t>
      </w:r>
      <w:r w:rsidRPr="00B43481">
        <w:rPr>
          <w:kern w:val="2"/>
          <w:sz w:val="24"/>
          <w:szCs w:val="24"/>
        </w:rPr>
        <w:t xml:space="preserve"> «Развитие физической культуры и спорта»</w:t>
      </w:r>
    </w:p>
    <w:p w:rsidR="009C4CEF" w:rsidRPr="00B43481" w:rsidRDefault="009C4CEF" w:rsidP="00B43481">
      <w:pPr>
        <w:shd w:val="clear" w:color="auto" w:fill="FFFFFF"/>
        <w:autoSpaceDE w:val="0"/>
        <w:autoSpaceDN w:val="0"/>
        <w:adjustRightInd w:val="0"/>
        <w:ind w:left="-3544" w:hanging="284"/>
        <w:jc w:val="cente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
        <w:gridCol w:w="2870"/>
        <w:gridCol w:w="2402"/>
        <w:gridCol w:w="864"/>
        <w:gridCol w:w="768"/>
        <w:gridCol w:w="769"/>
        <w:gridCol w:w="748"/>
        <w:gridCol w:w="731"/>
        <w:gridCol w:w="809"/>
        <w:gridCol w:w="739"/>
        <w:gridCol w:w="754"/>
        <w:gridCol w:w="754"/>
        <w:gridCol w:w="754"/>
        <w:gridCol w:w="754"/>
        <w:gridCol w:w="754"/>
        <w:gridCol w:w="754"/>
      </w:tblGrid>
      <w:tr w:rsidR="009C4CEF" w:rsidRPr="00B43481" w:rsidTr="00E614E3">
        <w:trPr>
          <w:tblHeader/>
        </w:trPr>
        <w:tc>
          <w:tcPr>
            <w:tcW w:w="771" w:type="dxa"/>
            <w:vMerge w:val="restart"/>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 xml:space="preserve">№ </w:t>
            </w:r>
          </w:p>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п/п</w:t>
            </w:r>
          </w:p>
        </w:tc>
        <w:tc>
          <w:tcPr>
            <w:tcW w:w="3901" w:type="dxa"/>
            <w:vMerge w:val="restart"/>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 xml:space="preserve">Источники </w:t>
            </w:r>
          </w:p>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финансирования</w:t>
            </w:r>
          </w:p>
        </w:tc>
        <w:tc>
          <w:tcPr>
            <w:tcW w:w="13039" w:type="dxa"/>
            <w:gridSpan w:val="13"/>
          </w:tcPr>
          <w:p w:rsidR="009C4CEF" w:rsidRPr="00B43481" w:rsidRDefault="009C4CEF" w:rsidP="00B43481">
            <w:pPr>
              <w:shd w:val="clear" w:color="auto" w:fill="FFFFFF"/>
              <w:autoSpaceDE w:val="0"/>
              <w:autoSpaceDN w:val="0"/>
              <w:adjustRightInd w:val="0"/>
              <w:jc w:val="center"/>
              <w:rPr>
                <w:kern w:val="2"/>
                <w:lang w:eastAsia="en-US"/>
              </w:rPr>
            </w:pPr>
            <w:r w:rsidRPr="00B43481">
              <w:rPr>
                <w:color w:val="000000"/>
              </w:rPr>
              <w:t>Объем расходов, тыс. рублей,</w:t>
            </w:r>
          </w:p>
        </w:tc>
      </w:tr>
      <w:tr w:rsidR="009C4CEF" w:rsidRPr="00B43481" w:rsidTr="00E614E3">
        <w:trPr>
          <w:tblHeader/>
        </w:trPr>
        <w:tc>
          <w:tcPr>
            <w:tcW w:w="771"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3901"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3255"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1139" w:type="dxa"/>
            <w:vMerge w:val="restart"/>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Всего</w:t>
            </w:r>
          </w:p>
        </w:tc>
        <w:tc>
          <w:tcPr>
            <w:tcW w:w="11900" w:type="dxa"/>
            <w:gridSpan w:val="12"/>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 xml:space="preserve">в том числе по годам реализации государственной программы </w:t>
            </w:r>
          </w:p>
        </w:tc>
      </w:tr>
      <w:tr w:rsidR="009C4CEF" w:rsidRPr="00B43481" w:rsidTr="00E614E3">
        <w:trPr>
          <w:tblHeader/>
        </w:trPr>
        <w:tc>
          <w:tcPr>
            <w:tcW w:w="771"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3901"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3255"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1139" w:type="dxa"/>
            <w:vMerge/>
          </w:tcPr>
          <w:p w:rsidR="009C4CEF" w:rsidRPr="00B43481" w:rsidRDefault="009C4CEF" w:rsidP="00B43481">
            <w:pPr>
              <w:shd w:val="clear" w:color="auto" w:fill="FFFFFF"/>
              <w:autoSpaceDE w:val="0"/>
              <w:autoSpaceDN w:val="0"/>
              <w:adjustRightInd w:val="0"/>
              <w:jc w:val="center"/>
              <w:rPr>
                <w:kern w:val="2"/>
                <w:lang w:eastAsia="en-US"/>
              </w:rPr>
            </w:pPr>
          </w:p>
        </w:tc>
        <w:tc>
          <w:tcPr>
            <w:tcW w:w="100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2019</w:t>
            </w:r>
          </w:p>
        </w:tc>
        <w:tc>
          <w:tcPr>
            <w:tcW w:w="1008"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2020</w:t>
            </w:r>
          </w:p>
        </w:tc>
        <w:tc>
          <w:tcPr>
            <w:tcW w:w="979"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2021</w:t>
            </w:r>
          </w:p>
        </w:tc>
        <w:tc>
          <w:tcPr>
            <w:tcW w:w="9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2022</w:t>
            </w:r>
          </w:p>
        </w:tc>
        <w:tc>
          <w:tcPr>
            <w:tcW w:w="1063"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2023</w:t>
            </w:r>
          </w:p>
        </w:tc>
        <w:tc>
          <w:tcPr>
            <w:tcW w:w="96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2024</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2025</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2026</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2027</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2028</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2029</w:t>
            </w:r>
          </w:p>
        </w:tc>
        <w:tc>
          <w:tcPr>
            <w:tcW w:w="987"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2030</w:t>
            </w:r>
          </w:p>
        </w:tc>
      </w:tr>
    </w:tbl>
    <w:p w:rsidR="009C4CEF" w:rsidRPr="00B43481" w:rsidRDefault="009C4CEF" w:rsidP="00B43481">
      <w:pPr>
        <w:ind w:left="433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2839"/>
        <w:gridCol w:w="2395"/>
        <w:gridCol w:w="866"/>
        <w:gridCol w:w="759"/>
        <w:gridCol w:w="785"/>
        <w:gridCol w:w="756"/>
        <w:gridCol w:w="756"/>
        <w:gridCol w:w="790"/>
        <w:gridCol w:w="723"/>
        <w:gridCol w:w="756"/>
        <w:gridCol w:w="756"/>
        <w:gridCol w:w="756"/>
        <w:gridCol w:w="756"/>
        <w:gridCol w:w="756"/>
        <w:gridCol w:w="756"/>
      </w:tblGrid>
      <w:tr w:rsidR="009C4CEF" w:rsidRPr="00B43481" w:rsidTr="002109EC">
        <w:trPr>
          <w:trHeight w:val="260"/>
          <w:tblHeader/>
        </w:trPr>
        <w:tc>
          <w:tcPr>
            <w:tcW w:w="615"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w:t>
            </w:r>
          </w:p>
        </w:tc>
        <w:tc>
          <w:tcPr>
            <w:tcW w:w="2839"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2</w:t>
            </w:r>
          </w:p>
        </w:tc>
        <w:tc>
          <w:tcPr>
            <w:tcW w:w="2395"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3</w:t>
            </w:r>
          </w:p>
        </w:tc>
        <w:tc>
          <w:tcPr>
            <w:tcW w:w="86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4</w:t>
            </w:r>
          </w:p>
        </w:tc>
        <w:tc>
          <w:tcPr>
            <w:tcW w:w="759"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5</w:t>
            </w:r>
          </w:p>
        </w:tc>
        <w:tc>
          <w:tcPr>
            <w:tcW w:w="785"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6</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7</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8</w:t>
            </w:r>
          </w:p>
        </w:tc>
        <w:tc>
          <w:tcPr>
            <w:tcW w:w="790"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9</w:t>
            </w:r>
          </w:p>
        </w:tc>
        <w:tc>
          <w:tcPr>
            <w:tcW w:w="723"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10</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11</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12</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13</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14</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15</w:t>
            </w:r>
          </w:p>
        </w:tc>
        <w:tc>
          <w:tcPr>
            <w:tcW w:w="756" w:type="dxa"/>
          </w:tcPr>
          <w:p w:rsidR="009C4CEF" w:rsidRPr="00B43481" w:rsidRDefault="009C4CEF" w:rsidP="00B43481">
            <w:pPr>
              <w:shd w:val="clear" w:color="auto" w:fill="FFFFFF"/>
              <w:autoSpaceDE w:val="0"/>
              <w:autoSpaceDN w:val="0"/>
              <w:adjustRightInd w:val="0"/>
              <w:jc w:val="center"/>
              <w:rPr>
                <w:kern w:val="2"/>
                <w:lang w:eastAsia="en-US"/>
              </w:rPr>
            </w:pPr>
            <w:r w:rsidRPr="00B43481">
              <w:rPr>
                <w:kern w:val="2"/>
                <w:lang w:eastAsia="en-US"/>
              </w:rPr>
              <w:t>16</w:t>
            </w:r>
          </w:p>
        </w:tc>
      </w:tr>
      <w:tr w:rsidR="00F71428" w:rsidRPr="00B43481" w:rsidTr="002109EC">
        <w:tc>
          <w:tcPr>
            <w:tcW w:w="615" w:type="dxa"/>
            <w:vMerge w:val="restart"/>
          </w:tcPr>
          <w:p w:rsidR="00F71428" w:rsidRPr="00B43481" w:rsidRDefault="00F71428" w:rsidP="00B43481">
            <w:pPr>
              <w:jc w:val="center"/>
            </w:pPr>
            <w:r w:rsidRPr="00B43481">
              <w:t>1.</w:t>
            </w:r>
          </w:p>
        </w:tc>
        <w:tc>
          <w:tcPr>
            <w:tcW w:w="2839" w:type="dxa"/>
            <w:vMerge w:val="restart"/>
            <w:hideMark/>
          </w:tcPr>
          <w:p w:rsidR="00F71428" w:rsidRPr="00B43481" w:rsidRDefault="00F71428" w:rsidP="00B43481">
            <w:r w:rsidRPr="00B43481">
              <w:t>Государственная</w:t>
            </w:r>
          </w:p>
          <w:p w:rsidR="00F71428" w:rsidRPr="00B43481" w:rsidRDefault="00F71428" w:rsidP="00B43481">
            <w:r w:rsidRPr="00B43481">
              <w:t>программа «Развитие физической культуры и спорта»</w:t>
            </w:r>
          </w:p>
          <w:p w:rsidR="00F71428" w:rsidRPr="00B43481" w:rsidRDefault="00F71428" w:rsidP="00B43481"/>
        </w:tc>
        <w:tc>
          <w:tcPr>
            <w:tcW w:w="2395" w:type="dxa"/>
            <w:hideMark/>
          </w:tcPr>
          <w:p w:rsidR="00F71428" w:rsidRPr="00B43481" w:rsidRDefault="00F71428" w:rsidP="00B43481">
            <w:pPr>
              <w:shd w:val="clear" w:color="auto" w:fill="FFFFFF"/>
              <w:autoSpaceDE w:val="0"/>
              <w:autoSpaceDN w:val="0"/>
              <w:adjustRightInd w:val="0"/>
              <w:contextualSpacing/>
              <w:rPr>
                <w:kern w:val="2"/>
                <w:lang w:eastAsia="en-US"/>
              </w:rPr>
            </w:pPr>
            <w:r w:rsidRPr="00B43481">
              <w:rPr>
                <w:kern w:val="2"/>
                <w:lang w:eastAsia="en-US"/>
              </w:rPr>
              <w:t xml:space="preserve">всего </w:t>
            </w:r>
          </w:p>
        </w:tc>
        <w:tc>
          <w:tcPr>
            <w:tcW w:w="866" w:type="dxa"/>
          </w:tcPr>
          <w:p w:rsidR="00F71428" w:rsidRPr="00B43481" w:rsidRDefault="00DA4232" w:rsidP="00B43481">
            <w:pPr>
              <w:ind w:left="-57" w:right="-57"/>
              <w:jc w:val="center"/>
              <w:rPr>
                <w:color w:val="000000"/>
              </w:rPr>
            </w:pPr>
            <w:r>
              <w:rPr>
                <w:color w:val="000000"/>
              </w:rPr>
              <w:t>78482,1</w:t>
            </w:r>
          </w:p>
        </w:tc>
        <w:tc>
          <w:tcPr>
            <w:tcW w:w="759" w:type="dxa"/>
          </w:tcPr>
          <w:p w:rsidR="00F71428" w:rsidRPr="00B43481" w:rsidRDefault="00DA4232" w:rsidP="00B43481">
            <w:pPr>
              <w:ind w:left="-57" w:right="-57"/>
              <w:jc w:val="center"/>
              <w:rPr>
                <w:color w:val="000000"/>
              </w:rPr>
            </w:pPr>
            <w:r>
              <w:rPr>
                <w:color w:val="000000"/>
              </w:rPr>
              <w:t>6420,0</w:t>
            </w:r>
          </w:p>
        </w:tc>
        <w:tc>
          <w:tcPr>
            <w:tcW w:w="785"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90" w:type="dxa"/>
          </w:tcPr>
          <w:p w:rsidR="00F71428" w:rsidRPr="00B43481" w:rsidRDefault="00DA4232" w:rsidP="00B43481">
            <w:r>
              <w:rPr>
                <w:color w:val="000000"/>
              </w:rPr>
              <w:t>6551,1</w:t>
            </w:r>
          </w:p>
        </w:tc>
        <w:tc>
          <w:tcPr>
            <w:tcW w:w="723"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r>
      <w:tr w:rsidR="00F71428" w:rsidRPr="00B43481" w:rsidTr="002109EC">
        <w:tc>
          <w:tcPr>
            <w:tcW w:w="615" w:type="dxa"/>
            <w:vMerge/>
          </w:tcPr>
          <w:p w:rsidR="00F71428" w:rsidRPr="00B43481" w:rsidRDefault="00F71428" w:rsidP="00B43481">
            <w:pPr>
              <w:shd w:val="clear" w:color="auto" w:fill="FFFFFF"/>
              <w:jc w:val="center"/>
              <w:rPr>
                <w:kern w:val="2"/>
                <w:lang w:eastAsia="en-US"/>
              </w:rPr>
            </w:pPr>
          </w:p>
        </w:tc>
        <w:tc>
          <w:tcPr>
            <w:tcW w:w="2839" w:type="dxa"/>
            <w:vMerge/>
            <w:hideMark/>
          </w:tcPr>
          <w:p w:rsidR="00F71428" w:rsidRPr="00B43481" w:rsidRDefault="00F71428" w:rsidP="00B43481">
            <w:pPr>
              <w:shd w:val="clear" w:color="auto" w:fill="FFFFFF"/>
              <w:rPr>
                <w:kern w:val="2"/>
                <w:lang w:eastAsia="en-US"/>
              </w:rPr>
            </w:pPr>
          </w:p>
        </w:tc>
        <w:tc>
          <w:tcPr>
            <w:tcW w:w="2395" w:type="dxa"/>
          </w:tcPr>
          <w:p w:rsidR="00F71428" w:rsidRPr="00B43481" w:rsidRDefault="00F71428" w:rsidP="00B43481">
            <w:pPr>
              <w:shd w:val="clear" w:color="auto" w:fill="FFFFFF"/>
              <w:autoSpaceDE w:val="0"/>
              <w:autoSpaceDN w:val="0"/>
              <w:adjustRightInd w:val="0"/>
              <w:contextualSpacing/>
              <w:rPr>
                <w:kern w:val="2"/>
                <w:lang w:eastAsia="en-US"/>
              </w:rPr>
            </w:pPr>
            <w:r w:rsidRPr="00B43481">
              <w:rPr>
                <w:kern w:val="2"/>
                <w:lang w:eastAsia="en-US"/>
              </w:rPr>
              <w:t>в том числе за счет средств:</w:t>
            </w:r>
          </w:p>
        </w:tc>
        <w:tc>
          <w:tcPr>
            <w:tcW w:w="866" w:type="dxa"/>
          </w:tcPr>
          <w:p w:rsidR="00F71428" w:rsidRPr="00B43481" w:rsidRDefault="00F71428" w:rsidP="00B43481">
            <w:pPr>
              <w:jc w:val="center"/>
            </w:pPr>
            <w:r w:rsidRPr="00B43481">
              <w:rPr>
                <w:color w:val="000000"/>
              </w:rPr>
              <w:t>–</w:t>
            </w:r>
          </w:p>
        </w:tc>
        <w:tc>
          <w:tcPr>
            <w:tcW w:w="759" w:type="dxa"/>
          </w:tcPr>
          <w:p w:rsidR="00F71428" w:rsidRPr="00B43481" w:rsidRDefault="00F71428" w:rsidP="00B43481">
            <w:pPr>
              <w:jc w:val="center"/>
            </w:pPr>
            <w:r w:rsidRPr="00B43481">
              <w:rPr>
                <w:color w:val="000000"/>
              </w:rPr>
              <w:t>–</w:t>
            </w:r>
          </w:p>
        </w:tc>
        <w:tc>
          <w:tcPr>
            <w:tcW w:w="785"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90" w:type="dxa"/>
          </w:tcPr>
          <w:p w:rsidR="00F71428" w:rsidRPr="00B43481" w:rsidRDefault="00F71428" w:rsidP="00B43481">
            <w:pPr>
              <w:jc w:val="center"/>
            </w:pPr>
            <w:r w:rsidRPr="00B43481">
              <w:rPr>
                <w:color w:val="000000"/>
              </w:rPr>
              <w:t>–</w:t>
            </w:r>
          </w:p>
        </w:tc>
        <w:tc>
          <w:tcPr>
            <w:tcW w:w="723"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r>
      <w:tr w:rsidR="001C56BD" w:rsidRPr="00B43481" w:rsidTr="002109EC">
        <w:tc>
          <w:tcPr>
            <w:tcW w:w="615" w:type="dxa"/>
            <w:vMerge/>
          </w:tcPr>
          <w:p w:rsidR="001C56BD" w:rsidRPr="00B43481" w:rsidRDefault="001C56BD" w:rsidP="00B43481">
            <w:pPr>
              <w:shd w:val="clear" w:color="auto" w:fill="FFFFFF"/>
              <w:jc w:val="center"/>
              <w:rPr>
                <w:kern w:val="2"/>
                <w:lang w:eastAsia="en-US"/>
              </w:rPr>
            </w:pPr>
          </w:p>
        </w:tc>
        <w:tc>
          <w:tcPr>
            <w:tcW w:w="2839" w:type="dxa"/>
            <w:vMerge/>
            <w:hideMark/>
          </w:tcPr>
          <w:p w:rsidR="001C56BD" w:rsidRPr="00B43481" w:rsidRDefault="001C56BD" w:rsidP="00B43481">
            <w:pPr>
              <w:shd w:val="clear" w:color="auto" w:fill="FFFFFF"/>
              <w:rPr>
                <w:kern w:val="2"/>
                <w:lang w:eastAsia="en-US"/>
              </w:rPr>
            </w:pPr>
          </w:p>
        </w:tc>
        <w:tc>
          <w:tcPr>
            <w:tcW w:w="2395" w:type="dxa"/>
          </w:tcPr>
          <w:p w:rsidR="001C56BD" w:rsidRPr="00B43481" w:rsidRDefault="001C56BD" w:rsidP="00B43481">
            <w:pPr>
              <w:shd w:val="clear" w:color="auto" w:fill="FFFFFF"/>
              <w:autoSpaceDE w:val="0"/>
              <w:autoSpaceDN w:val="0"/>
              <w:adjustRightInd w:val="0"/>
              <w:contextualSpacing/>
              <w:rPr>
                <w:kern w:val="2"/>
                <w:lang w:eastAsia="en-US"/>
              </w:rPr>
            </w:pPr>
            <w:r w:rsidRPr="00B43481">
              <w:rPr>
                <w:kern w:val="2"/>
                <w:lang w:eastAsia="en-US"/>
              </w:rPr>
              <w:t>федерального бюджета</w:t>
            </w:r>
          </w:p>
        </w:tc>
        <w:tc>
          <w:tcPr>
            <w:tcW w:w="866" w:type="dxa"/>
          </w:tcPr>
          <w:p w:rsidR="001C56BD" w:rsidRPr="00B43481" w:rsidRDefault="001C56BD" w:rsidP="00B43481">
            <w:pPr>
              <w:jc w:val="center"/>
            </w:pPr>
            <w:r w:rsidRPr="00B43481">
              <w:rPr>
                <w:color w:val="000000"/>
              </w:rPr>
              <w:t>–</w:t>
            </w:r>
          </w:p>
        </w:tc>
        <w:tc>
          <w:tcPr>
            <w:tcW w:w="759" w:type="dxa"/>
          </w:tcPr>
          <w:p w:rsidR="001C56BD" w:rsidRPr="00B43481" w:rsidRDefault="001C56BD" w:rsidP="00B43481">
            <w:pPr>
              <w:jc w:val="center"/>
            </w:pPr>
            <w:r w:rsidRPr="00B43481">
              <w:rPr>
                <w:color w:val="000000"/>
              </w:rPr>
              <w:t>–</w:t>
            </w:r>
          </w:p>
        </w:tc>
        <w:tc>
          <w:tcPr>
            <w:tcW w:w="785"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90" w:type="dxa"/>
          </w:tcPr>
          <w:p w:rsidR="001C56BD" w:rsidRPr="00B43481" w:rsidRDefault="001C56BD" w:rsidP="00B43481">
            <w:pPr>
              <w:jc w:val="center"/>
            </w:pPr>
            <w:r w:rsidRPr="00B43481">
              <w:rPr>
                <w:color w:val="000000"/>
              </w:rPr>
              <w:t>–</w:t>
            </w:r>
          </w:p>
        </w:tc>
        <w:tc>
          <w:tcPr>
            <w:tcW w:w="723"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c>
          <w:tcPr>
            <w:tcW w:w="756" w:type="dxa"/>
          </w:tcPr>
          <w:p w:rsidR="001C56BD" w:rsidRPr="00B43481" w:rsidRDefault="001C56BD" w:rsidP="00B43481">
            <w:pPr>
              <w:jc w:val="center"/>
            </w:pPr>
            <w:r w:rsidRPr="00B43481">
              <w:rPr>
                <w:color w:val="000000"/>
              </w:rPr>
              <w:t>–</w:t>
            </w:r>
          </w:p>
        </w:tc>
      </w:tr>
      <w:tr w:rsidR="00F71428" w:rsidRPr="00B43481" w:rsidTr="002109EC">
        <w:tc>
          <w:tcPr>
            <w:tcW w:w="615" w:type="dxa"/>
            <w:vMerge/>
          </w:tcPr>
          <w:p w:rsidR="00F71428" w:rsidRPr="00B43481" w:rsidRDefault="00F71428" w:rsidP="00B43481">
            <w:pPr>
              <w:shd w:val="clear" w:color="auto" w:fill="FFFFFF"/>
              <w:jc w:val="center"/>
              <w:rPr>
                <w:kern w:val="2"/>
                <w:lang w:eastAsia="en-US"/>
              </w:rPr>
            </w:pPr>
          </w:p>
        </w:tc>
        <w:tc>
          <w:tcPr>
            <w:tcW w:w="2839" w:type="dxa"/>
            <w:vMerge/>
            <w:hideMark/>
          </w:tcPr>
          <w:p w:rsidR="00F71428" w:rsidRPr="00B43481" w:rsidRDefault="00F71428" w:rsidP="00B43481">
            <w:pPr>
              <w:shd w:val="clear" w:color="auto" w:fill="FFFFFF"/>
              <w:rPr>
                <w:kern w:val="2"/>
                <w:lang w:eastAsia="en-US"/>
              </w:rPr>
            </w:pPr>
          </w:p>
        </w:tc>
        <w:tc>
          <w:tcPr>
            <w:tcW w:w="2395" w:type="dxa"/>
          </w:tcPr>
          <w:p w:rsidR="00F71428" w:rsidRPr="00B43481" w:rsidRDefault="00F71428" w:rsidP="00B43481">
            <w:pPr>
              <w:shd w:val="clear" w:color="auto" w:fill="FFFFFF"/>
              <w:autoSpaceDE w:val="0"/>
              <w:autoSpaceDN w:val="0"/>
              <w:adjustRightInd w:val="0"/>
              <w:contextualSpacing/>
              <w:rPr>
                <w:kern w:val="2"/>
                <w:lang w:eastAsia="en-US"/>
              </w:rPr>
            </w:pPr>
            <w:r w:rsidRPr="00B43481">
              <w:rPr>
                <w:kern w:val="2"/>
                <w:lang w:eastAsia="en-US"/>
              </w:rPr>
              <w:t>местный бюджет</w:t>
            </w:r>
          </w:p>
        </w:tc>
        <w:tc>
          <w:tcPr>
            <w:tcW w:w="866" w:type="dxa"/>
          </w:tcPr>
          <w:p w:rsidR="00F71428" w:rsidRPr="00B43481" w:rsidRDefault="00DA4232" w:rsidP="00B43481">
            <w:pPr>
              <w:jc w:val="center"/>
              <w:rPr>
                <w:color w:val="000000"/>
              </w:rPr>
            </w:pPr>
            <w:r>
              <w:rPr>
                <w:color w:val="000000"/>
              </w:rPr>
              <w:t>78482,1</w:t>
            </w:r>
          </w:p>
        </w:tc>
        <w:tc>
          <w:tcPr>
            <w:tcW w:w="759" w:type="dxa"/>
          </w:tcPr>
          <w:p w:rsidR="00F71428" w:rsidRPr="00B43481" w:rsidRDefault="00DA4232" w:rsidP="00B43481">
            <w:r>
              <w:rPr>
                <w:color w:val="000000"/>
              </w:rPr>
              <w:t>6420,0</w:t>
            </w:r>
          </w:p>
        </w:tc>
        <w:tc>
          <w:tcPr>
            <w:tcW w:w="785"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90" w:type="dxa"/>
          </w:tcPr>
          <w:p w:rsidR="00F71428" w:rsidRPr="00B43481" w:rsidRDefault="00DA4232" w:rsidP="00B43481">
            <w:r>
              <w:rPr>
                <w:color w:val="000000"/>
              </w:rPr>
              <w:t>6551,1</w:t>
            </w:r>
          </w:p>
        </w:tc>
        <w:tc>
          <w:tcPr>
            <w:tcW w:w="723"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c>
          <w:tcPr>
            <w:tcW w:w="756" w:type="dxa"/>
          </w:tcPr>
          <w:p w:rsidR="00F71428" w:rsidRPr="00B43481" w:rsidRDefault="00DA4232" w:rsidP="00B43481">
            <w:r>
              <w:rPr>
                <w:color w:val="000000"/>
              </w:rPr>
              <w:t>6551,1</w:t>
            </w:r>
          </w:p>
        </w:tc>
      </w:tr>
      <w:tr w:rsidR="00F71428" w:rsidRPr="00B43481" w:rsidTr="002109EC">
        <w:tc>
          <w:tcPr>
            <w:tcW w:w="615" w:type="dxa"/>
            <w:vMerge/>
          </w:tcPr>
          <w:p w:rsidR="00F71428" w:rsidRPr="00B43481" w:rsidRDefault="00F71428" w:rsidP="00B43481">
            <w:pPr>
              <w:shd w:val="clear" w:color="auto" w:fill="FFFFFF"/>
              <w:jc w:val="center"/>
              <w:rPr>
                <w:kern w:val="2"/>
                <w:lang w:eastAsia="en-US"/>
              </w:rPr>
            </w:pPr>
          </w:p>
        </w:tc>
        <w:tc>
          <w:tcPr>
            <w:tcW w:w="2839" w:type="dxa"/>
            <w:vMerge/>
            <w:hideMark/>
          </w:tcPr>
          <w:p w:rsidR="00F71428" w:rsidRPr="00B43481" w:rsidRDefault="00F71428" w:rsidP="00B43481">
            <w:pPr>
              <w:shd w:val="clear" w:color="auto" w:fill="FFFFFF"/>
              <w:rPr>
                <w:kern w:val="2"/>
                <w:lang w:eastAsia="en-US"/>
              </w:rPr>
            </w:pPr>
          </w:p>
        </w:tc>
        <w:tc>
          <w:tcPr>
            <w:tcW w:w="2395" w:type="dxa"/>
          </w:tcPr>
          <w:p w:rsidR="00F71428" w:rsidRPr="00B43481" w:rsidRDefault="00F71428" w:rsidP="00B43481">
            <w:pPr>
              <w:shd w:val="clear" w:color="auto" w:fill="FFFFFF"/>
              <w:autoSpaceDE w:val="0"/>
              <w:autoSpaceDN w:val="0"/>
              <w:adjustRightInd w:val="0"/>
              <w:contextualSpacing/>
              <w:rPr>
                <w:kern w:val="2"/>
                <w:lang w:eastAsia="en-US"/>
              </w:rPr>
            </w:pPr>
            <w:r w:rsidRPr="00B43481">
              <w:rPr>
                <w:kern w:val="2"/>
                <w:lang w:eastAsia="en-US"/>
              </w:rPr>
              <w:t>внебюджетные источники</w:t>
            </w:r>
          </w:p>
        </w:tc>
        <w:tc>
          <w:tcPr>
            <w:tcW w:w="866" w:type="dxa"/>
          </w:tcPr>
          <w:p w:rsidR="00F71428" w:rsidRPr="00B43481" w:rsidRDefault="00F71428" w:rsidP="00B43481">
            <w:pPr>
              <w:jc w:val="center"/>
            </w:pPr>
            <w:r w:rsidRPr="00B43481">
              <w:rPr>
                <w:color w:val="000000"/>
              </w:rPr>
              <w:t>–</w:t>
            </w:r>
          </w:p>
        </w:tc>
        <w:tc>
          <w:tcPr>
            <w:tcW w:w="759" w:type="dxa"/>
          </w:tcPr>
          <w:p w:rsidR="00F71428" w:rsidRPr="00B43481" w:rsidRDefault="00F71428" w:rsidP="00B43481">
            <w:pPr>
              <w:jc w:val="center"/>
            </w:pPr>
            <w:r w:rsidRPr="00B43481">
              <w:rPr>
                <w:color w:val="000000"/>
              </w:rPr>
              <w:t>–</w:t>
            </w:r>
          </w:p>
        </w:tc>
        <w:tc>
          <w:tcPr>
            <w:tcW w:w="785"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90" w:type="dxa"/>
          </w:tcPr>
          <w:p w:rsidR="00F71428" w:rsidRPr="00B43481" w:rsidRDefault="00F71428" w:rsidP="00B43481">
            <w:pPr>
              <w:jc w:val="center"/>
            </w:pPr>
            <w:r w:rsidRPr="00B43481">
              <w:rPr>
                <w:color w:val="000000"/>
              </w:rPr>
              <w:t>–</w:t>
            </w:r>
          </w:p>
        </w:tc>
        <w:tc>
          <w:tcPr>
            <w:tcW w:w="723"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c>
          <w:tcPr>
            <w:tcW w:w="756" w:type="dxa"/>
          </w:tcPr>
          <w:p w:rsidR="00F71428" w:rsidRPr="00B43481" w:rsidRDefault="00F71428" w:rsidP="00B43481">
            <w:pPr>
              <w:jc w:val="center"/>
            </w:pPr>
            <w:r w:rsidRPr="00B43481">
              <w:rPr>
                <w:color w:val="000000"/>
              </w:rPr>
              <w:t>–</w:t>
            </w:r>
          </w:p>
        </w:tc>
      </w:tr>
      <w:tr w:rsidR="002109EC" w:rsidRPr="00B43481" w:rsidTr="002109EC">
        <w:tc>
          <w:tcPr>
            <w:tcW w:w="615" w:type="dxa"/>
            <w:vMerge w:val="restart"/>
          </w:tcPr>
          <w:p w:rsidR="002109EC" w:rsidRPr="00B43481" w:rsidRDefault="002109EC" w:rsidP="002109EC">
            <w:pPr>
              <w:jc w:val="center"/>
            </w:pPr>
            <w:r w:rsidRPr="00B43481">
              <w:t>2.</w:t>
            </w:r>
          </w:p>
        </w:tc>
        <w:tc>
          <w:tcPr>
            <w:tcW w:w="2839" w:type="dxa"/>
            <w:vMerge w:val="restart"/>
            <w:hideMark/>
          </w:tcPr>
          <w:p w:rsidR="002109EC" w:rsidRPr="00B43481" w:rsidRDefault="002109EC" w:rsidP="002109EC">
            <w:r w:rsidRPr="00B43481">
              <w:t>Подпрограмма «Развитие физической культуры и массового спорта в городе Батайск»</w:t>
            </w:r>
          </w:p>
          <w:p w:rsidR="002109EC" w:rsidRPr="00B43481" w:rsidRDefault="002109EC" w:rsidP="002109EC"/>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 xml:space="preserve">всего </w:t>
            </w:r>
          </w:p>
        </w:tc>
        <w:tc>
          <w:tcPr>
            <w:tcW w:w="866" w:type="dxa"/>
          </w:tcPr>
          <w:p w:rsidR="002109EC" w:rsidRPr="00B43481" w:rsidRDefault="002109EC" w:rsidP="002109EC">
            <w:pPr>
              <w:jc w:val="center"/>
              <w:rPr>
                <w:color w:val="000000"/>
              </w:rPr>
            </w:pPr>
            <w:r>
              <w:rPr>
                <w:color w:val="000000"/>
              </w:rPr>
              <w:t>78482,1</w:t>
            </w:r>
          </w:p>
        </w:tc>
        <w:tc>
          <w:tcPr>
            <w:tcW w:w="759" w:type="dxa"/>
          </w:tcPr>
          <w:p w:rsidR="002109EC" w:rsidRPr="00B43481" w:rsidRDefault="002109EC" w:rsidP="002109EC">
            <w:r>
              <w:rPr>
                <w:color w:val="000000"/>
              </w:rPr>
              <w:t>6420,0</w:t>
            </w:r>
          </w:p>
        </w:tc>
        <w:tc>
          <w:tcPr>
            <w:tcW w:w="785"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90" w:type="dxa"/>
          </w:tcPr>
          <w:p w:rsidR="002109EC" w:rsidRPr="00B43481" w:rsidRDefault="002109EC" w:rsidP="002109EC">
            <w:r>
              <w:rPr>
                <w:color w:val="000000"/>
              </w:rPr>
              <w:t>6551,1</w:t>
            </w:r>
          </w:p>
        </w:tc>
        <w:tc>
          <w:tcPr>
            <w:tcW w:w="723"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r>
      <w:tr w:rsidR="002109EC" w:rsidRPr="00B43481" w:rsidTr="002109EC">
        <w:tc>
          <w:tcPr>
            <w:tcW w:w="615" w:type="dxa"/>
            <w:vMerge/>
          </w:tcPr>
          <w:p w:rsidR="002109EC" w:rsidRPr="00B43481" w:rsidRDefault="002109EC" w:rsidP="002109EC">
            <w:pPr>
              <w:shd w:val="clear" w:color="auto" w:fill="FFFFFF"/>
              <w:jc w:val="center"/>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 xml:space="preserve">в том числе за счет средств: </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r w:rsidR="002109EC" w:rsidRPr="00B43481" w:rsidTr="002109EC">
        <w:tc>
          <w:tcPr>
            <w:tcW w:w="615" w:type="dxa"/>
            <w:vMerge/>
          </w:tcPr>
          <w:p w:rsidR="002109EC" w:rsidRPr="00B43481" w:rsidRDefault="002109EC" w:rsidP="002109EC">
            <w:pPr>
              <w:shd w:val="clear" w:color="auto" w:fill="FFFFFF"/>
              <w:jc w:val="center"/>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федерального бюджета</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r w:rsidR="002109EC" w:rsidRPr="00B43481" w:rsidTr="002109EC">
        <w:tc>
          <w:tcPr>
            <w:tcW w:w="615" w:type="dxa"/>
            <w:vMerge/>
          </w:tcPr>
          <w:p w:rsidR="002109EC" w:rsidRPr="00B43481" w:rsidRDefault="002109EC" w:rsidP="002109EC">
            <w:pPr>
              <w:shd w:val="clear" w:color="auto" w:fill="FFFFFF"/>
              <w:jc w:val="center"/>
              <w:rPr>
                <w:kern w:val="2"/>
                <w:lang w:eastAsia="en-US"/>
              </w:rPr>
            </w:pPr>
          </w:p>
        </w:tc>
        <w:tc>
          <w:tcPr>
            <w:tcW w:w="2839" w:type="dxa"/>
            <w:vMerge/>
          </w:tcPr>
          <w:p w:rsidR="002109EC" w:rsidRPr="00B43481" w:rsidRDefault="002109EC" w:rsidP="002109EC">
            <w:pPr>
              <w:shd w:val="clear" w:color="auto" w:fill="FFFFFF"/>
              <w:rPr>
                <w:kern w:val="2"/>
                <w:lang w:eastAsia="en-US"/>
              </w:rPr>
            </w:pPr>
          </w:p>
        </w:tc>
        <w:tc>
          <w:tcPr>
            <w:tcW w:w="2395" w:type="dxa"/>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местный бюджет</w:t>
            </w:r>
          </w:p>
        </w:tc>
        <w:tc>
          <w:tcPr>
            <w:tcW w:w="866" w:type="dxa"/>
          </w:tcPr>
          <w:p w:rsidR="002109EC" w:rsidRPr="00B43481" w:rsidRDefault="002109EC" w:rsidP="002109EC">
            <w:pPr>
              <w:jc w:val="center"/>
              <w:rPr>
                <w:color w:val="000000"/>
              </w:rPr>
            </w:pPr>
            <w:r>
              <w:rPr>
                <w:color w:val="000000"/>
              </w:rPr>
              <w:t>78482,1</w:t>
            </w:r>
          </w:p>
        </w:tc>
        <w:tc>
          <w:tcPr>
            <w:tcW w:w="759" w:type="dxa"/>
          </w:tcPr>
          <w:p w:rsidR="002109EC" w:rsidRPr="00B43481" w:rsidRDefault="002109EC" w:rsidP="002109EC">
            <w:r>
              <w:rPr>
                <w:color w:val="000000"/>
              </w:rPr>
              <w:t>6420,0</w:t>
            </w:r>
          </w:p>
        </w:tc>
        <w:tc>
          <w:tcPr>
            <w:tcW w:w="785"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90" w:type="dxa"/>
          </w:tcPr>
          <w:p w:rsidR="002109EC" w:rsidRPr="00B43481" w:rsidRDefault="002109EC" w:rsidP="002109EC">
            <w:r>
              <w:rPr>
                <w:color w:val="000000"/>
              </w:rPr>
              <w:t>6551,1</w:t>
            </w:r>
          </w:p>
        </w:tc>
        <w:tc>
          <w:tcPr>
            <w:tcW w:w="723"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c>
          <w:tcPr>
            <w:tcW w:w="756" w:type="dxa"/>
          </w:tcPr>
          <w:p w:rsidR="002109EC" w:rsidRPr="00B43481" w:rsidRDefault="002109EC" w:rsidP="002109EC">
            <w:r>
              <w:rPr>
                <w:color w:val="000000"/>
              </w:rPr>
              <w:t>6551,1</w:t>
            </w:r>
          </w:p>
        </w:tc>
      </w:tr>
      <w:tr w:rsidR="002109EC" w:rsidRPr="00B43481" w:rsidTr="002109EC">
        <w:tc>
          <w:tcPr>
            <w:tcW w:w="615" w:type="dxa"/>
            <w:vMerge/>
          </w:tcPr>
          <w:p w:rsidR="002109EC" w:rsidRPr="00B43481" w:rsidRDefault="002109EC" w:rsidP="002109EC">
            <w:pPr>
              <w:shd w:val="clear" w:color="auto" w:fill="FFFFFF"/>
              <w:jc w:val="center"/>
              <w:rPr>
                <w:kern w:val="2"/>
                <w:lang w:eastAsia="en-US"/>
              </w:rPr>
            </w:pPr>
          </w:p>
        </w:tc>
        <w:tc>
          <w:tcPr>
            <w:tcW w:w="2839" w:type="dxa"/>
            <w:vMerge/>
          </w:tcPr>
          <w:p w:rsidR="002109EC" w:rsidRPr="00B43481" w:rsidRDefault="002109EC" w:rsidP="002109EC">
            <w:pPr>
              <w:shd w:val="clear" w:color="auto" w:fill="FFFFFF"/>
              <w:rPr>
                <w:kern w:val="2"/>
                <w:lang w:eastAsia="en-US"/>
              </w:rPr>
            </w:pPr>
          </w:p>
        </w:tc>
        <w:tc>
          <w:tcPr>
            <w:tcW w:w="2395" w:type="dxa"/>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внебюджетные источники</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r w:rsidR="002109EC" w:rsidRPr="00B43481" w:rsidTr="002109EC">
        <w:tc>
          <w:tcPr>
            <w:tcW w:w="615" w:type="dxa"/>
            <w:vMerge w:val="restart"/>
          </w:tcPr>
          <w:p w:rsidR="002109EC" w:rsidRPr="00B43481" w:rsidRDefault="002109EC" w:rsidP="002109EC">
            <w:pPr>
              <w:jc w:val="center"/>
            </w:pPr>
            <w:r w:rsidRPr="00B43481">
              <w:t>4.</w:t>
            </w:r>
          </w:p>
        </w:tc>
        <w:tc>
          <w:tcPr>
            <w:tcW w:w="2839" w:type="dxa"/>
            <w:vMerge w:val="restart"/>
            <w:hideMark/>
          </w:tcPr>
          <w:p w:rsidR="002109EC" w:rsidRPr="00B43481" w:rsidRDefault="002109EC" w:rsidP="002109EC">
            <w:r w:rsidRPr="00B43481">
              <w:t>Подпрограмма «Развитие инфраструктуры спорта в городе Батайск»</w:t>
            </w: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 xml:space="preserve">всего </w:t>
            </w:r>
          </w:p>
        </w:tc>
        <w:tc>
          <w:tcPr>
            <w:tcW w:w="866" w:type="dxa"/>
          </w:tcPr>
          <w:p w:rsidR="002109EC" w:rsidRPr="00B43481" w:rsidRDefault="002109EC" w:rsidP="002109EC">
            <w:pPr>
              <w:ind w:left="-57" w:right="-57"/>
              <w:jc w:val="center"/>
              <w:rPr>
                <w:color w:val="000000"/>
              </w:rPr>
            </w:pPr>
            <w:r>
              <w:rPr>
                <w:color w:val="000000"/>
              </w:rPr>
              <w:t>0,0</w:t>
            </w:r>
          </w:p>
        </w:tc>
        <w:tc>
          <w:tcPr>
            <w:tcW w:w="759" w:type="dxa"/>
          </w:tcPr>
          <w:p w:rsidR="002109EC" w:rsidRDefault="002109EC" w:rsidP="002109EC">
            <w:pPr>
              <w:jc w:val="center"/>
            </w:pPr>
            <w:r w:rsidRPr="007F726A">
              <w:rPr>
                <w:color w:val="000000"/>
              </w:rPr>
              <w:t>0,0</w:t>
            </w:r>
          </w:p>
        </w:tc>
        <w:tc>
          <w:tcPr>
            <w:tcW w:w="785"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90" w:type="dxa"/>
          </w:tcPr>
          <w:p w:rsidR="002109EC" w:rsidRDefault="002109EC" w:rsidP="002109EC">
            <w:pPr>
              <w:jc w:val="center"/>
            </w:pPr>
            <w:r w:rsidRPr="007F726A">
              <w:rPr>
                <w:color w:val="000000"/>
              </w:rPr>
              <w:t>0,0</w:t>
            </w:r>
          </w:p>
        </w:tc>
        <w:tc>
          <w:tcPr>
            <w:tcW w:w="723"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r>
      <w:tr w:rsidR="002109EC" w:rsidRPr="00B43481" w:rsidTr="002109EC">
        <w:tc>
          <w:tcPr>
            <w:tcW w:w="615" w:type="dxa"/>
            <w:vMerge/>
          </w:tcPr>
          <w:p w:rsidR="002109EC" w:rsidRPr="00B43481" w:rsidRDefault="002109EC" w:rsidP="002109EC">
            <w:pPr>
              <w:shd w:val="clear" w:color="auto" w:fill="FFFFFF"/>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 xml:space="preserve">в том числе за счет средств: </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r w:rsidR="002109EC" w:rsidRPr="00B43481" w:rsidTr="002109EC">
        <w:tc>
          <w:tcPr>
            <w:tcW w:w="615" w:type="dxa"/>
            <w:vMerge/>
          </w:tcPr>
          <w:p w:rsidR="002109EC" w:rsidRPr="00B43481" w:rsidRDefault="002109EC" w:rsidP="002109EC">
            <w:pPr>
              <w:shd w:val="clear" w:color="auto" w:fill="FFFFFF"/>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федерального бюджета</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r w:rsidR="002109EC" w:rsidRPr="00B43481" w:rsidTr="002109EC">
        <w:tc>
          <w:tcPr>
            <w:tcW w:w="615" w:type="dxa"/>
            <w:vMerge/>
          </w:tcPr>
          <w:p w:rsidR="002109EC" w:rsidRPr="00B43481" w:rsidRDefault="002109EC" w:rsidP="002109EC">
            <w:pPr>
              <w:shd w:val="clear" w:color="auto" w:fill="FFFFFF"/>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местный бюджет</w:t>
            </w:r>
          </w:p>
        </w:tc>
        <w:tc>
          <w:tcPr>
            <w:tcW w:w="866" w:type="dxa"/>
          </w:tcPr>
          <w:p w:rsidR="002109EC" w:rsidRPr="00B43481" w:rsidRDefault="002109EC" w:rsidP="002109EC">
            <w:pPr>
              <w:ind w:left="-57" w:right="-57"/>
              <w:jc w:val="center"/>
              <w:rPr>
                <w:color w:val="000000"/>
              </w:rPr>
            </w:pPr>
            <w:r>
              <w:rPr>
                <w:color w:val="000000"/>
              </w:rPr>
              <w:t>0,0</w:t>
            </w:r>
          </w:p>
        </w:tc>
        <w:tc>
          <w:tcPr>
            <w:tcW w:w="759" w:type="dxa"/>
          </w:tcPr>
          <w:p w:rsidR="002109EC" w:rsidRDefault="002109EC" w:rsidP="002109EC">
            <w:pPr>
              <w:jc w:val="center"/>
            </w:pPr>
            <w:r w:rsidRPr="007F726A">
              <w:rPr>
                <w:color w:val="000000"/>
              </w:rPr>
              <w:t>0,0</w:t>
            </w:r>
          </w:p>
        </w:tc>
        <w:tc>
          <w:tcPr>
            <w:tcW w:w="785"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90" w:type="dxa"/>
          </w:tcPr>
          <w:p w:rsidR="002109EC" w:rsidRDefault="002109EC" w:rsidP="002109EC">
            <w:pPr>
              <w:jc w:val="center"/>
            </w:pPr>
            <w:r w:rsidRPr="007F726A">
              <w:rPr>
                <w:color w:val="000000"/>
              </w:rPr>
              <w:t>0,0</w:t>
            </w:r>
          </w:p>
        </w:tc>
        <w:tc>
          <w:tcPr>
            <w:tcW w:w="723"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c>
          <w:tcPr>
            <w:tcW w:w="756" w:type="dxa"/>
          </w:tcPr>
          <w:p w:rsidR="002109EC" w:rsidRDefault="002109EC" w:rsidP="002109EC">
            <w:pPr>
              <w:jc w:val="center"/>
            </w:pPr>
            <w:r w:rsidRPr="007F726A">
              <w:rPr>
                <w:color w:val="000000"/>
              </w:rPr>
              <w:t>0,0</w:t>
            </w:r>
          </w:p>
        </w:tc>
      </w:tr>
      <w:tr w:rsidR="002109EC" w:rsidRPr="00B43481" w:rsidTr="002109EC">
        <w:tc>
          <w:tcPr>
            <w:tcW w:w="615" w:type="dxa"/>
            <w:vMerge/>
          </w:tcPr>
          <w:p w:rsidR="002109EC" w:rsidRPr="00B43481" w:rsidRDefault="002109EC" w:rsidP="002109EC">
            <w:pPr>
              <w:shd w:val="clear" w:color="auto" w:fill="FFFFFF"/>
              <w:rPr>
                <w:kern w:val="2"/>
                <w:lang w:eastAsia="en-US"/>
              </w:rPr>
            </w:pPr>
          </w:p>
        </w:tc>
        <w:tc>
          <w:tcPr>
            <w:tcW w:w="2839" w:type="dxa"/>
            <w:vMerge/>
            <w:hideMark/>
          </w:tcPr>
          <w:p w:rsidR="002109EC" w:rsidRPr="00B43481" w:rsidRDefault="002109EC" w:rsidP="002109EC">
            <w:pPr>
              <w:shd w:val="clear" w:color="auto" w:fill="FFFFFF"/>
              <w:rPr>
                <w:kern w:val="2"/>
                <w:lang w:eastAsia="en-US"/>
              </w:rPr>
            </w:pPr>
          </w:p>
        </w:tc>
        <w:tc>
          <w:tcPr>
            <w:tcW w:w="2395" w:type="dxa"/>
            <w:hideMark/>
          </w:tcPr>
          <w:p w:rsidR="002109EC" w:rsidRPr="00B43481" w:rsidRDefault="002109EC" w:rsidP="002109EC">
            <w:pPr>
              <w:shd w:val="clear" w:color="auto" w:fill="FFFFFF"/>
              <w:autoSpaceDE w:val="0"/>
              <w:autoSpaceDN w:val="0"/>
              <w:adjustRightInd w:val="0"/>
              <w:contextualSpacing/>
              <w:rPr>
                <w:kern w:val="2"/>
                <w:lang w:eastAsia="en-US"/>
              </w:rPr>
            </w:pPr>
            <w:r w:rsidRPr="00B43481">
              <w:rPr>
                <w:kern w:val="2"/>
                <w:lang w:eastAsia="en-US"/>
              </w:rPr>
              <w:t>внебюджетные источники</w:t>
            </w:r>
          </w:p>
        </w:tc>
        <w:tc>
          <w:tcPr>
            <w:tcW w:w="866" w:type="dxa"/>
          </w:tcPr>
          <w:p w:rsidR="002109EC" w:rsidRPr="00B43481" w:rsidRDefault="002109EC" w:rsidP="002109EC">
            <w:pPr>
              <w:jc w:val="center"/>
            </w:pPr>
            <w:r w:rsidRPr="00B43481">
              <w:rPr>
                <w:color w:val="000000"/>
              </w:rPr>
              <w:t>–</w:t>
            </w:r>
          </w:p>
        </w:tc>
        <w:tc>
          <w:tcPr>
            <w:tcW w:w="759" w:type="dxa"/>
          </w:tcPr>
          <w:p w:rsidR="002109EC" w:rsidRPr="00B43481" w:rsidRDefault="002109EC" w:rsidP="002109EC">
            <w:pPr>
              <w:jc w:val="center"/>
            </w:pPr>
            <w:r w:rsidRPr="00B43481">
              <w:rPr>
                <w:color w:val="000000"/>
              </w:rPr>
              <w:t>–</w:t>
            </w:r>
          </w:p>
        </w:tc>
        <w:tc>
          <w:tcPr>
            <w:tcW w:w="785"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90" w:type="dxa"/>
          </w:tcPr>
          <w:p w:rsidR="002109EC" w:rsidRPr="00B43481" w:rsidRDefault="002109EC" w:rsidP="002109EC">
            <w:pPr>
              <w:jc w:val="center"/>
            </w:pPr>
            <w:r w:rsidRPr="00B43481">
              <w:rPr>
                <w:color w:val="000000"/>
              </w:rPr>
              <w:t>–</w:t>
            </w:r>
          </w:p>
        </w:tc>
        <w:tc>
          <w:tcPr>
            <w:tcW w:w="723"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c>
          <w:tcPr>
            <w:tcW w:w="756" w:type="dxa"/>
          </w:tcPr>
          <w:p w:rsidR="002109EC" w:rsidRPr="00B43481" w:rsidRDefault="002109EC" w:rsidP="002109EC">
            <w:pPr>
              <w:jc w:val="center"/>
            </w:pPr>
            <w:r w:rsidRPr="00B43481">
              <w:rPr>
                <w:color w:val="000000"/>
              </w:rPr>
              <w:t>–</w:t>
            </w:r>
          </w:p>
        </w:tc>
      </w:tr>
    </w:tbl>
    <w:p w:rsidR="009C4CEF" w:rsidRPr="00B43481" w:rsidRDefault="009C4CEF" w:rsidP="00B43481">
      <w:pPr>
        <w:shd w:val="clear" w:color="auto" w:fill="FFFFFF"/>
        <w:tabs>
          <w:tab w:val="left" w:pos="5812"/>
          <w:tab w:val="left" w:pos="5954"/>
        </w:tabs>
        <w:ind w:left="15598" w:firstLine="709"/>
        <w:rPr>
          <w:kern w:val="2"/>
          <w:sz w:val="24"/>
          <w:szCs w:val="24"/>
        </w:rPr>
      </w:pPr>
    </w:p>
    <w:p w:rsidR="009C4CEF" w:rsidRPr="00B43481" w:rsidRDefault="009C4CEF" w:rsidP="00B43481">
      <w:pPr>
        <w:shd w:val="clear" w:color="auto" w:fill="FFFFFF"/>
        <w:tabs>
          <w:tab w:val="left" w:pos="5812"/>
          <w:tab w:val="left" w:pos="5954"/>
        </w:tabs>
        <w:ind w:left="15598" w:firstLine="709"/>
        <w:rPr>
          <w:bCs/>
          <w:kern w:val="2"/>
          <w:sz w:val="24"/>
          <w:szCs w:val="24"/>
        </w:rPr>
      </w:pPr>
      <w:r w:rsidRPr="00B43481">
        <w:rPr>
          <w:kern w:val="2"/>
          <w:sz w:val="24"/>
          <w:szCs w:val="24"/>
        </w:rPr>
        <w:br w:type="page"/>
      </w:r>
    </w:p>
    <w:p w:rsidR="009C4CEF" w:rsidRPr="00B43481" w:rsidRDefault="009C4CEF" w:rsidP="00B43481">
      <w:pPr>
        <w:shd w:val="clear" w:color="auto" w:fill="FFFFFF"/>
        <w:autoSpaceDE w:val="0"/>
        <w:autoSpaceDN w:val="0"/>
        <w:adjustRightInd w:val="0"/>
        <w:jc w:val="center"/>
        <w:rPr>
          <w:kern w:val="2"/>
          <w:sz w:val="24"/>
          <w:szCs w:val="24"/>
        </w:rPr>
        <w:sectPr w:rsidR="009C4CEF" w:rsidRPr="00B43481" w:rsidSect="007F5611">
          <w:pgSz w:w="16840" w:h="11907" w:orient="landscape" w:code="9"/>
          <w:pgMar w:top="1701" w:right="567" w:bottom="567" w:left="567" w:header="720" w:footer="720" w:gutter="0"/>
          <w:cols w:space="720"/>
        </w:sectPr>
      </w:pPr>
    </w:p>
    <w:p w:rsidR="009C4CEF" w:rsidRPr="00B43481" w:rsidRDefault="009C4CEF" w:rsidP="00B43481">
      <w:pPr>
        <w:shd w:val="clear" w:color="auto" w:fill="FFFFFF"/>
        <w:ind w:left="5670"/>
        <w:jc w:val="center"/>
        <w:rPr>
          <w:bCs/>
          <w:kern w:val="2"/>
          <w:sz w:val="24"/>
          <w:szCs w:val="24"/>
        </w:rPr>
      </w:pPr>
      <w:r w:rsidRPr="00B43481">
        <w:rPr>
          <w:bCs/>
          <w:kern w:val="2"/>
          <w:sz w:val="24"/>
          <w:szCs w:val="24"/>
        </w:rPr>
        <w:lastRenderedPageBreak/>
        <w:t xml:space="preserve">Приложение № </w:t>
      </w:r>
      <w:r w:rsidR="00A96A49" w:rsidRPr="00B43481">
        <w:rPr>
          <w:bCs/>
          <w:kern w:val="2"/>
          <w:sz w:val="24"/>
          <w:szCs w:val="24"/>
        </w:rPr>
        <w:t>5</w:t>
      </w:r>
    </w:p>
    <w:p w:rsidR="009C4CEF" w:rsidRPr="00B43481" w:rsidRDefault="009C4CEF" w:rsidP="00B43481">
      <w:pPr>
        <w:shd w:val="clear" w:color="auto" w:fill="FFFFFF"/>
        <w:ind w:left="5670"/>
        <w:jc w:val="center"/>
        <w:rPr>
          <w:bCs/>
          <w:kern w:val="2"/>
          <w:sz w:val="24"/>
          <w:szCs w:val="24"/>
        </w:rPr>
      </w:pPr>
      <w:r w:rsidRPr="00B43481">
        <w:rPr>
          <w:bCs/>
          <w:kern w:val="2"/>
          <w:sz w:val="24"/>
          <w:szCs w:val="24"/>
        </w:rPr>
        <w:t xml:space="preserve">к </w:t>
      </w:r>
      <w:r w:rsidR="00A96A49" w:rsidRPr="00B43481">
        <w:rPr>
          <w:bCs/>
          <w:kern w:val="2"/>
          <w:sz w:val="24"/>
          <w:szCs w:val="24"/>
        </w:rPr>
        <w:t>муниципальной</w:t>
      </w:r>
      <w:r w:rsidRPr="00B43481">
        <w:rPr>
          <w:bCs/>
          <w:kern w:val="2"/>
          <w:sz w:val="24"/>
          <w:szCs w:val="24"/>
        </w:rPr>
        <w:t xml:space="preserve"> программе</w:t>
      </w:r>
    </w:p>
    <w:p w:rsidR="009C4CEF" w:rsidRPr="00B43481" w:rsidRDefault="00A96A49" w:rsidP="00B43481">
      <w:pPr>
        <w:shd w:val="clear" w:color="auto" w:fill="FFFFFF"/>
        <w:ind w:left="5670"/>
        <w:jc w:val="center"/>
        <w:rPr>
          <w:bCs/>
          <w:kern w:val="2"/>
          <w:sz w:val="24"/>
          <w:szCs w:val="24"/>
        </w:rPr>
      </w:pPr>
      <w:r w:rsidRPr="00B43481">
        <w:rPr>
          <w:bCs/>
          <w:kern w:val="2"/>
          <w:sz w:val="24"/>
          <w:szCs w:val="24"/>
        </w:rPr>
        <w:t>города Батайска</w:t>
      </w:r>
    </w:p>
    <w:p w:rsidR="00C45F1D" w:rsidRPr="00B43481" w:rsidRDefault="009C4CEF" w:rsidP="00B43481">
      <w:pPr>
        <w:shd w:val="clear" w:color="auto" w:fill="FFFFFF"/>
        <w:ind w:left="5670"/>
        <w:jc w:val="center"/>
        <w:rPr>
          <w:bCs/>
          <w:kern w:val="2"/>
          <w:sz w:val="24"/>
          <w:szCs w:val="24"/>
        </w:rPr>
      </w:pPr>
      <w:r w:rsidRPr="00B43481">
        <w:rPr>
          <w:bCs/>
          <w:kern w:val="2"/>
          <w:sz w:val="24"/>
          <w:szCs w:val="24"/>
        </w:rPr>
        <w:t xml:space="preserve">«Развитие физической </w:t>
      </w:r>
    </w:p>
    <w:p w:rsidR="009C4CEF" w:rsidRPr="00B43481" w:rsidRDefault="009C4CEF" w:rsidP="00B43481">
      <w:pPr>
        <w:shd w:val="clear" w:color="auto" w:fill="FFFFFF"/>
        <w:ind w:left="5670"/>
        <w:jc w:val="center"/>
        <w:rPr>
          <w:bCs/>
          <w:kern w:val="2"/>
          <w:sz w:val="24"/>
          <w:szCs w:val="24"/>
        </w:rPr>
      </w:pPr>
      <w:r w:rsidRPr="00B43481">
        <w:rPr>
          <w:bCs/>
          <w:kern w:val="2"/>
          <w:sz w:val="24"/>
          <w:szCs w:val="24"/>
        </w:rPr>
        <w:t>культуры и спорта»</w:t>
      </w:r>
    </w:p>
    <w:p w:rsidR="009C4CEF" w:rsidRPr="00B43481" w:rsidRDefault="009C4CEF" w:rsidP="00B43481">
      <w:pPr>
        <w:jc w:val="center"/>
        <w:rPr>
          <w:bCs/>
          <w:kern w:val="2"/>
          <w:sz w:val="24"/>
          <w:szCs w:val="24"/>
        </w:rPr>
      </w:pPr>
    </w:p>
    <w:p w:rsidR="00C45F1D" w:rsidRPr="00B43481" w:rsidRDefault="009C4CEF" w:rsidP="00B43481">
      <w:pPr>
        <w:jc w:val="center"/>
        <w:rPr>
          <w:kern w:val="2"/>
          <w:sz w:val="24"/>
          <w:szCs w:val="24"/>
        </w:rPr>
      </w:pPr>
      <w:r w:rsidRPr="00B43481">
        <w:rPr>
          <w:kern w:val="2"/>
          <w:sz w:val="24"/>
          <w:szCs w:val="24"/>
        </w:rPr>
        <w:t>ПЕРЕЧЕНЬ</w:t>
      </w:r>
    </w:p>
    <w:p w:rsidR="00E678D7" w:rsidRPr="00B43481" w:rsidRDefault="009C4CEF" w:rsidP="00B43481">
      <w:pPr>
        <w:jc w:val="center"/>
        <w:rPr>
          <w:kern w:val="2"/>
          <w:sz w:val="24"/>
          <w:szCs w:val="24"/>
        </w:rPr>
      </w:pPr>
      <w:r w:rsidRPr="00B43481">
        <w:rPr>
          <w:kern w:val="2"/>
          <w:sz w:val="24"/>
          <w:szCs w:val="24"/>
        </w:rPr>
        <w:t xml:space="preserve">расходов на реализацию мероприятий </w:t>
      </w:r>
      <w:r w:rsidR="00A96A49" w:rsidRPr="00B43481">
        <w:rPr>
          <w:kern w:val="2"/>
          <w:sz w:val="24"/>
          <w:szCs w:val="24"/>
        </w:rPr>
        <w:t>муниципальной</w:t>
      </w:r>
    </w:p>
    <w:p w:rsidR="009C4CEF" w:rsidRPr="00B43481" w:rsidRDefault="009C4CEF" w:rsidP="00B43481">
      <w:pPr>
        <w:jc w:val="center"/>
        <w:rPr>
          <w:kern w:val="2"/>
          <w:sz w:val="24"/>
          <w:szCs w:val="24"/>
        </w:rPr>
      </w:pPr>
      <w:r w:rsidRPr="00B43481">
        <w:rPr>
          <w:kern w:val="2"/>
          <w:sz w:val="24"/>
          <w:szCs w:val="24"/>
        </w:rPr>
        <w:t>программы</w:t>
      </w:r>
      <w:r w:rsidR="00477A7C">
        <w:rPr>
          <w:kern w:val="2"/>
          <w:sz w:val="24"/>
          <w:szCs w:val="24"/>
        </w:rPr>
        <w:t xml:space="preserve"> </w:t>
      </w:r>
      <w:r w:rsidR="00A96A49" w:rsidRPr="00B43481">
        <w:rPr>
          <w:kern w:val="2"/>
          <w:sz w:val="24"/>
          <w:szCs w:val="24"/>
        </w:rPr>
        <w:t>города Батайска</w:t>
      </w:r>
      <w:r w:rsidR="009C512C">
        <w:rPr>
          <w:kern w:val="2"/>
          <w:sz w:val="24"/>
          <w:szCs w:val="24"/>
        </w:rPr>
        <w:t xml:space="preserve"> </w:t>
      </w:r>
      <w:r w:rsidRPr="00B43481">
        <w:rPr>
          <w:kern w:val="2"/>
          <w:sz w:val="24"/>
          <w:szCs w:val="24"/>
        </w:rPr>
        <w:t>«Развитие физической культуры и спорта»</w:t>
      </w:r>
    </w:p>
    <w:p w:rsidR="009C4CEF" w:rsidRPr="00B43481" w:rsidRDefault="009C4CEF" w:rsidP="00B43481">
      <w:pPr>
        <w:jc w:val="center"/>
        <w:rPr>
          <w:kern w:val="2"/>
          <w:sz w:val="24"/>
          <w:szCs w:val="24"/>
        </w:rPr>
      </w:pPr>
    </w:p>
    <w:p w:rsidR="00C45F1D" w:rsidRPr="00B43481" w:rsidRDefault="009C4CEF" w:rsidP="00B43481">
      <w:pPr>
        <w:tabs>
          <w:tab w:val="num" w:pos="576"/>
        </w:tabs>
        <w:jc w:val="center"/>
        <w:rPr>
          <w:kern w:val="2"/>
          <w:sz w:val="24"/>
          <w:szCs w:val="24"/>
        </w:rPr>
      </w:pPr>
      <w:r w:rsidRPr="00B43481">
        <w:rPr>
          <w:kern w:val="2"/>
          <w:sz w:val="24"/>
          <w:szCs w:val="24"/>
        </w:rPr>
        <w:t xml:space="preserve">По направлениям подпрограммы </w:t>
      </w:r>
    </w:p>
    <w:p w:rsidR="009C4CEF" w:rsidRPr="00B43481" w:rsidRDefault="009C4CEF" w:rsidP="00B43481">
      <w:pPr>
        <w:tabs>
          <w:tab w:val="num" w:pos="576"/>
        </w:tabs>
        <w:jc w:val="center"/>
        <w:rPr>
          <w:kern w:val="2"/>
          <w:sz w:val="24"/>
          <w:szCs w:val="24"/>
        </w:rPr>
      </w:pPr>
      <w:r w:rsidRPr="00B43481">
        <w:rPr>
          <w:kern w:val="2"/>
          <w:sz w:val="24"/>
          <w:szCs w:val="24"/>
        </w:rPr>
        <w:t xml:space="preserve">«Развитие физической культуры и массового спорта в </w:t>
      </w:r>
      <w:r w:rsidR="00A96A49" w:rsidRPr="00B43481">
        <w:rPr>
          <w:kern w:val="2"/>
          <w:sz w:val="24"/>
          <w:szCs w:val="24"/>
        </w:rPr>
        <w:t>городе Батайск</w:t>
      </w:r>
      <w:r w:rsidRPr="00B43481">
        <w:rPr>
          <w:kern w:val="2"/>
          <w:sz w:val="24"/>
          <w:szCs w:val="24"/>
        </w:rPr>
        <w:t>»</w:t>
      </w:r>
    </w:p>
    <w:p w:rsidR="009C4CEF" w:rsidRPr="00B43481" w:rsidRDefault="009C4CEF" w:rsidP="00B43481">
      <w:pPr>
        <w:tabs>
          <w:tab w:val="num" w:pos="576"/>
        </w:tabs>
        <w:jc w:val="center"/>
        <w:rPr>
          <w:kern w:val="2"/>
          <w:sz w:val="24"/>
          <w:szCs w:val="24"/>
        </w:rPr>
      </w:pPr>
    </w:p>
    <w:p w:rsidR="009C4CEF" w:rsidRPr="00B43481" w:rsidRDefault="00C45F1D" w:rsidP="00B43481">
      <w:pPr>
        <w:autoSpaceDE w:val="0"/>
        <w:autoSpaceDN w:val="0"/>
        <w:adjustRightInd w:val="0"/>
        <w:ind w:firstLine="709"/>
        <w:jc w:val="both"/>
        <w:rPr>
          <w:sz w:val="24"/>
          <w:szCs w:val="24"/>
        </w:rPr>
      </w:pPr>
      <w:r w:rsidRPr="00B43481">
        <w:rPr>
          <w:sz w:val="24"/>
          <w:szCs w:val="24"/>
        </w:rPr>
        <w:t>1. </w:t>
      </w:r>
      <w:r w:rsidR="009C4CEF" w:rsidRPr="00B43481">
        <w:rPr>
          <w:sz w:val="24"/>
          <w:szCs w:val="24"/>
        </w:rPr>
        <w:t>При проведении физкультурных мероприятий по видам спорта среди в</w:t>
      </w:r>
      <w:r w:rsidR="00A96A49" w:rsidRPr="00B43481">
        <w:rPr>
          <w:sz w:val="24"/>
          <w:szCs w:val="24"/>
        </w:rPr>
        <w:t xml:space="preserve">сех возрастных групп населения </w:t>
      </w:r>
      <w:r w:rsidR="009C4CEF" w:rsidRPr="00B43481">
        <w:rPr>
          <w:sz w:val="24"/>
          <w:szCs w:val="24"/>
        </w:rPr>
        <w:t xml:space="preserve">(чемпионаты, первенства, кубки, игры, конкурсы, спортивные акции, традиционные соревнования, турниры, фестивали </w:t>
      </w:r>
      <w:r w:rsidRPr="00B43481">
        <w:rPr>
          <w:sz w:val="24"/>
          <w:szCs w:val="24"/>
        </w:rPr>
        <w:t>и </w:t>
      </w:r>
      <w:r w:rsidR="009C4CEF" w:rsidRPr="00B43481">
        <w:rPr>
          <w:sz w:val="24"/>
          <w:szCs w:val="24"/>
        </w:rPr>
        <w:t xml:space="preserve">соревнования в рамках празднования знаменательных и памятных дат </w:t>
      </w:r>
      <w:r w:rsidR="00A96A49" w:rsidRPr="00B43481">
        <w:rPr>
          <w:sz w:val="24"/>
          <w:szCs w:val="24"/>
        </w:rPr>
        <w:t xml:space="preserve">города Батайска, </w:t>
      </w:r>
      <w:r w:rsidR="009C4CEF" w:rsidRPr="00B43481">
        <w:rPr>
          <w:sz w:val="24"/>
          <w:szCs w:val="24"/>
        </w:rPr>
        <w:t xml:space="preserve">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 осуществляется финансовое обеспечение расходов </w:t>
      </w:r>
      <w:r w:rsidRPr="00B43481">
        <w:rPr>
          <w:sz w:val="24"/>
          <w:szCs w:val="24"/>
        </w:rPr>
        <w:t>в </w:t>
      </w:r>
      <w:r w:rsidR="009C4CEF" w:rsidRPr="00B43481">
        <w:rPr>
          <w:sz w:val="24"/>
          <w:szCs w:val="24"/>
        </w:rPr>
        <w:t xml:space="preserve">соответствии с нормами, утвержденными </w:t>
      </w:r>
      <w:r w:rsidR="00F37ED3" w:rsidRPr="00B43481">
        <w:rPr>
          <w:sz w:val="24"/>
          <w:szCs w:val="24"/>
        </w:rPr>
        <w:t xml:space="preserve">Постановлением Администрации города Батайска </w:t>
      </w:r>
      <w:r w:rsidR="005837DD" w:rsidRPr="00B43481">
        <w:rPr>
          <w:sz w:val="24"/>
          <w:szCs w:val="24"/>
        </w:rPr>
        <w:t xml:space="preserve"> «О нормах расходования на компенсационные выплаты» </w:t>
      </w:r>
      <w:r w:rsidR="00F37ED3" w:rsidRPr="00B43481">
        <w:rPr>
          <w:sz w:val="24"/>
          <w:szCs w:val="24"/>
        </w:rPr>
        <w:t>от 20.09.2017 года № 1609</w:t>
      </w:r>
      <w:r w:rsidR="009C4CEF" w:rsidRPr="00B43481">
        <w:rPr>
          <w:sz w:val="24"/>
          <w:szCs w:val="24"/>
        </w:rPr>
        <w:t xml:space="preserve">, </w:t>
      </w:r>
      <w:r w:rsidRPr="00B43481">
        <w:rPr>
          <w:sz w:val="24"/>
          <w:szCs w:val="24"/>
        </w:rPr>
        <w:t> </w:t>
      </w:r>
      <w:r w:rsidR="009C4CEF" w:rsidRPr="00B43481">
        <w:rPr>
          <w:sz w:val="24"/>
          <w:szCs w:val="24"/>
        </w:rPr>
        <w:t>по</w:t>
      </w:r>
      <w:r w:rsidR="00E678D7" w:rsidRPr="00B43481">
        <w:rPr>
          <w:sz w:val="24"/>
          <w:szCs w:val="24"/>
        </w:rPr>
        <w:t> </w:t>
      </w:r>
      <w:r w:rsidR="009C4CEF" w:rsidRPr="00B43481">
        <w:rPr>
          <w:sz w:val="24"/>
          <w:szCs w:val="24"/>
        </w:rPr>
        <w:t>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проживания и питания спортсменов </w:t>
      </w:r>
      <w:r w:rsidR="00F37ED3" w:rsidRPr="00B43481">
        <w:rPr>
          <w:sz w:val="24"/>
          <w:szCs w:val="24"/>
        </w:rPr>
        <w:t>города Батайска</w:t>
      </w:r>
      <w:r w:rsidRPr="00B43481">
        <w:rPr>
          <w:sz w:val="24"/>
          <w:szCs w:val="24"/>
        </w:rPr>
        <w:t>, тренеров, представителей команд;</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выплат спортивным судьям и обслуживающему персоналу </w:t>
      </w:r>
      <w:r w:rsidR="00C45F1D" w:rsidRPr="00B43481">
        <w:rPr>
          <w:sz w:val="24"/>
          <w:szCs w:val="24"/>
        </w:rPr>
        <w:t>за </w:t>
      </w:r>
      <w:r w:rsidRPr="00B43481">
        <w:rPr>
          <w:sz w:val="24"/>
          <w:szCs w:val="24"/>
        </w:rPr>
        <w:t>обслуживание соревнований и мероприятий</w:t>
      </w:r>
      <w:r w:rsidR="005837DD" w:rsidRPr="00B43481">
        <w:rPr>
          <w:sz w:val="24"/>
          <w:szCs w:val="24"/>
        </w:rPr>
        <w:t>, в том числе</w:t>
      </w:r>
      <w:r w:rsidRPr="00B43481">
        <w:rPr>
          <w:sz w:val="24"/>
          <w:szCs w:val="24"/>
        </w:rPr>
        <w:t xml:space="preserve"> в рамках ВФСК ГТО;</w:t>
      </w:r>
    </w:p>
    <w:p w:rsidR="009C4CEF" w:rsidRPr="00B43481" w:rsidRDefault="009C4CEF" w:rsidP="00B43481">
      <w:pPr>
        <w:autoSpaceDE w:val="0"/>
        <w:autoSpaceDN w:val="0"/>
        <w:adjustRightInd w:val="0"/>
        <w:ind w:firstLine="709"/>
        <w:jc w:val="both"/>
        <w:rPr>
          <w:sz w:val="24"/>
          <w:szCs w:val="24"/>
        </w:rPr>
      </w:pPr>
      <w:r w:rsidRPr="00B43481">
        <w:rPr>
          <w:sz w:val="24"/>
          <w:szCs w:val="24"/>
        </w:rPr>
        <w:t>аренды или услуг по предоставлению спортсооружений, спортивного оборудования и инвентаря;</w:t>
      </w:r>
    </w:p>
    <w:p w:rsidR="009C4CEF" w:rsidRPr="00B43481" w:rsidRDefault="009C4CEF" w:rsidP="00B43481">
      <w:pPr>
        <w:autoSpaceDE w:val="0"/>
        <w:autoSpaceDN w:val="0"/>
        <w:adjustRightInd w:val="0"/>
        <w:ind w:firstLine="709"/>
        <w:jc w:val="both"/>
        <w:rPr>
          <w:sz w:val="24"/>
          <w:szCs w:val="24"/>
        </w:rPr>
      </w:pPr>
      <w:r w:rsidRPr="00B43481">
        <w:rPr>
          <w:sz w:val="24"/>
          <w:szCs w:val="24"/>
        </w:rPr>
        <w:t>транспортных услуг;</w:t>
      </w:r>
    </w:p>
    <w:p w:rsidR="009C4CEF" w:rsidRPr="00B43481" w:rsidRDefault="009C4CEF" w:rsidP="00B43481">
      <w:pPr>
        <w:autoSpaceDE w:val="0"/>
        <w:autoSpaceDN w:val="0"/>
        <w:adjustRightInd w:val="0"/>
        <w:ind w:firstLine="709"/>
        <w:jc w:val="both"/>
        <w:rPr>
          <w:sz w:val="24"/>
          <w:szCs w:val="24"/>
        </w:rPr>
      </w:pPr>
      <w:r w:rsidRPr="00B43481">
        <w:rPr>
          <w:sz w:val="24"/>
          <w:szCs w:val="24"/>
        </w:rPr>
        <w:t>наградной атрибутики;</w:t>
      </w:r>
    </w:p>
    <w:p w:rsidR="009C4CEF" w:rsidRPr="00B43481" w:rsidRDefault="009C4CEF" w:rsidP="00B43481">
      <w:pPr>
        <w:autoSpaceDE w:val="0"/>
        <w:autoSpaceDN w:val="0"/>
        <w:adjustRightInd w:val="0"/>
        <w:ind w:firstLine="709"/>
        <w:jc w:val="both"/>
        <w:rPr>
          <w:sz w:val="24"/>
          <w:szCs w:val="24"/>
        </w:rPr>
      </w:pPr>
      <w:r w:rsidRPr="00B43481">
        <w:rPr>
          <w:sz w:val="24"/>
          <w:szCs w:val="24"/>
        </w:rPr>
        <w:t>медикаментов и перевязочных средств;</w:t>
      </w:r>
    </w:p>
    <w:p w:rsidR="009C4CEF" w:rsidRPr="00B43481" w:rsidRDefault="009C4CEF" w:rsidP="00B43481">
      <w:pPr>
        <w:autoSpaceDE w:val="0"/>
        <w:autoSpaceDN w:val="0"/>
        <w:adjustRightInd w:val="0"/>
        <w:ind w:firstLine="709"/>
        <w:jc w:val="both"/>
        <w:rPr>
          <w:sz w:val="24"/>
          <w:szCs w:val="24"/>
        </w:rPr>
      </w:pPr>
      <w:r w:rsidRPr="00B43481">
        <w:rPr>
          <w:sz w:val="24"/>
          <w:szCs w:val="24"/>
        </w:rPr>
        <w:t>организации и проведения торжественных церемоний открытия, закрытия соревнований и торжественных мероприятий</w:t>
      </w:r>
      <w:r w:rsidR="005837DD" w:rsidRPr="00B43481">
        <w:rPr>
          <w:sz w:val="24"/>
          <w:szCs w:val="24"/>
        </w:rPr>
        <w:t>, в том числе</w:t>
      </w:r>
      <w:r w:rsidRPr="00B43481">
        <w:rPr>
          <w:sz w:val="24"/>
          <w:szCs w:val="24"/>
        </w:rPr>
        <w:t xml:space="preserve">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w:t>
      </w:r>
      <w:r w:rsidR="00C45F1D" w:rsidRPr="00B43481">
        <w:rPr>
          <w:sz w:val="24"/>
          <w:szCs w:val="24"/>
        </w:rPr>
        <w:t>и </w:t>
      </w:r>
      <w:r w:rsidRPr="00B43481">
        <w:rPr>
          <w:sz w:val="24"/>
          <w:szCs w:val="24"/>
        </w:rPr>
        <w:t>фотосъемка, световое оформление).</w:t>
      </w:r>
    </w:p>
    <w:p w:rsidR="009C4CEF" w:rsidRPr="00B43481" w:rsidRDefault="00C45F1D" w:rsidP="00B43481">
      <w:pPr>
        <w:autoSpaceDE w:val="0"/>
        <w:autoSpaceDN w:val="0"/>
        <w:adjustRightInd w:val="0"/>
        <w:ind w:firstLine="709"/>
        <w:jc w:val="both"/>
        <w:rPr>
          <w:sz w:val="24"/>
          <w:szCs w:val="24"/>
        </w:rPr>
      </w:pPr>
      <w:r w:rsidRPr="00B43481">
        <w:rPr>
          <w:sz w:val="24"/>
          <w:szCs w:val="24"/>
        </w:rPr>
        <w:t>2. </w:t>
      </w:r>
      <w:r w:rsidR="009C4CEF" w:rsidRPr="00B43481">
        <w:rPr>
          <w:sz w:val="24"/>
          <w:szCs w:val="24"/>
        </w:rPr>
        <w:t xml:space="preserve">При проведении </w:t>
      </w:r>
      <w:r w:rsidR="005837DD" w:rsidRPr="00B43481">
        <w:rPr>
          <w:sz w:val="24"/>
          <w:szCs w:val="24"/>
        </w:rPr>
        <w:t xml:space="preserve">городских, зональных </w:t>
      </w:r>
      <w:r w:rsidR="009C4CEF" w:rsidRPr="00B43481">
        <w:rPr>
          <w:sz w:val="24"/>
          <w:szCs w:val="24"/>
        </w:rPr>
        <w:t>комплексных спартакиад, игр, фестивалей и мероприятий</w:t>
      </w:r>
      <w:r w:rsidR="005837DD" w:rsidRPr="00B43481">
        <w:rPr>
          <w:sz w:val="24"/>
          <w:szCs w:val="24"/>
        </w:rPr>
        <w:t>, в том числе</w:t>
      </w:r>
      <w:r w:rsidR="009C4CEF" w:rsidRPr="00B43481">
        <w:rPr>
          <w:sz w:val="24"/>
          <w:szCs w:val="24"/>
        </w:rPr>
        <w:t xml:space="preserve"> в рамках ВФСК ГТО среди всех возрастных групп населения, сборов и тренировочных мероприятий по подготовке к финалам </w:t>
      </w:r>
      <w:r w:rsidR="005837DD" w:rsidRPr="00B43481">
        <w:rPr>
          <w:sz w:val="24"/>
          <w:szCs w:val="24"/>
        </w:rPr>
        <w:t>областных</w:t>
      </w:r>
      <w:r w:rsidR="009C4CEF" w:rsidRPr="00B43481">
        <w:rPr>
          <w:sz w:val="24"/>
          <w:szCs w:val="24"/>
        </w:rPr>
        <w:t xml:space="preserve"> комплексных спартакиад и мероприятий</w:t>
      </w:r>
      <w:r w:rsidR="005837DD" w:rsidRPr="00B43481">
        <w:rPr>
          <w:sz w:val="24"/>
          <w:szCs w:val="24"/>
        </w:rPr>
        <w:t>, в том числе</w:t>
      </w:r>
      <w:r w:rsidR="009C4CEF" w:rsidRPr="00B43481">
        <w:rPr>
          <w:sz w:val="24"/>
          <w:szCs w:val="24"/>
        </w:rPr>
        <w:t xml:space="preserve"> в рамках ВФСК ГТО осуществляется финансовое обеспечение расходов в соответствии с нормами, утвержденными </w:t>
      </w:r>
      <w:r w:rsidR="005837DD" w:rsidRPr="00B43481">
        <w:rPr>
          <w:sz w:val="24"/>
          <w:szCs w:val="24"/>
        </w:rPr>
        <w:t xml:space="preserve">Постановлением Администрации города </w:t>
      </w:r>
      <w:r w:rsidR="00C2609D" w:rsidRPr="00B43481">
        <w:rPr>
          <w:sz w:val="24"/>
          <w:szCs w:val="24"/>
        </w:rPr>
        <w:t>Батайска «</w:t>
      </w:r>
      <w:r w:rsidR="005837DD" w:rsidRPr="00B43481">
        <w:rPr>
          <w:sz w:val="24"/>
          <w:szCs w:val="24"/>
        </w:rPr>
        <w:t>О нормах расходования на компенсационные выплаты»</w:t>
      </w:r>
      <w:r w:rsidR="009C4CEF" w:rsidRPr="00B43481">
        <w:rPr>
          <w:sz w:val="24"/>
          <w:szCs w:val="24"/>
        </w:rPr>
        <w:t xml:space="preserve"> по 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проезда, багажа, в том числе сверхнормативного, негабаритного багажа, проживания и питания спортсменов </w:t>
      </w:r>
      <w:r w:rsidR="009B0B26" w:rsidRPr="00B43481">
        <w:rPr>
          <w:sz w:val="24"/>
          <w:szCs w:val="24"/>
        </w:rPr>
        <w:t>города Батайска</w:t>
      </w:r>
      <w:r w:rsidRPr="00B43481">
        <w:rPr>
          <w:sz w:val="24"/>
          <w:szCs w:val="24"/>
        </w:rPr>
        <w:t>, тренеров, представителей команд;</w:t>
      </w:r>
    </w:p>
    <w:p w:rsidR="009C4CEF" w:rsidRPr="00B43481" w:rsidRDefault="009C4CEF" w:rsidP="00B43481">
      <w:pPr>
        <w:autoSpaceDE w:val="0"/>
        <w:autoSpaceDN w:val="0"/>
        <w:adjustRightInd w:val="0"/>
        <w:ind w:firstLine="709"/>
        <w:jc w:val="both"/>
        <w:rPr>
          <w:sz w:val="24"/>
          <w:szCs w:val="24"/>
        </w:rPr>
      </w:pPr>
      <w:r w:rsidRPr="00B43481">
        <w:rPr>
          <w:sz w:val="24"/>
          <w:szCs w:val="24"/>
        </w:rPr>
        <w:t>выплат</w:t>
      </w:r>
      <w:r w:rsidR="00B43481">
        <w:rPr>
          <w:sz w:val="24"/>
          <w:szCs w:val="24"/>
        </w:rPr>
        <w:t xml:space="preserve"> </w:t>
      </w:r>
      <w:r w:rsidRPr="00B43481">
        <w:rPr>
          <w:sz w:val="24"/>
          <w:szCs w:val="24"/>
        </w:rPr>
        <w:t>спортивным судьям и обслуживающему</w:t>
      </w:r>
      <w:r w:rsidR="00B43481">
        <w:rPr>
          <w:sz w:val="24"/>
          <w:szCs w:val="24"/>
        </w:rPr>
        <w:t xml:space="preserve"> </w:t>
      </w:r>
      <w:r w:rsidRPr="00B43481">
        <w:rPr>
          <w:sz w:val="24"/>
          <w:szCs w:val="24"/>
        </w:rPr>
        <w:t xml:space="preserve">персоналу </w:t>
      </w:r>
      <w:r w:rsidRPr="00B43481">
        <w:rPr>
          <w:sz w:val="24"/>
          <w:szCs w:val="24"/>
        </w:rPr>
        <w:br/>
        <w:t>за обслуживание соревнований и мероприятий</w:t>
      </w:r>
      <w:r w:rsidR="009B0B26" w:rsidRPr="00B43481">
        <w:rPr>
          <w:sz w:val="24"/>
          <w:szCs w:val="24"/>
        </w:rPr>
        <w:t>, в том числе</w:t>
      </w:r>
      <w:r w:rsidRPr="00B43481">
        <w:rPr>
          <w:sz w:val="24"/>
          <w:szCs w:val="24"/>
        </w:rPr>
        <w:t xml:space="preserve"> в рамках ВФСК ГТО;</w:t>
      </w:r>
    </w:p>
    <w:p w:rsidR="009C4CEF" w:rsidRPr="00B43481" w:rsidRDefault="009C4CEF" w:rsidP="00B43481">
      <w:pPr>
        <w:autoSpaceDE w:val="0"/>
        <w:autoSpaceDN w:val="0"/>
        <w:adjustRightInd w:val="0"/>
        <w:ind w:firstLine="709"/>
        <w:jc w:val="both"/>
        <w:rPr>
          <w:sz w:val="24"/>
          <w:szCs w:val="24"/>
        </w:rPr>
      </w:pPr>
      <w:r w:rsidRPr="00B43481">
        <w:rPr>
          <w:sz w:val="24"/>
          <w:szCs w:val="24"/>
        </w:rPr>
        <w:t>аренды или услуг по предоставлению спортсооружений, спортивного оборудования и инвентаря;</w:t>
      </w:r>
    </w:p>
    <w:p w:rsidR="009C4CEF" w:rsidRPr="00B43481" w:rsidRDefault="009C4CEF" w:rsidP="00B43481">
      <w:pPr>
        <w:autoSpaceDE w:val="0"/>
        <w:autoSpaceDN w:val="0"/>
        <w:adjustRightInd w:val="0"/>
        <w:ind w:firstLine="709"/>
        <w:jc w:val="both"/>
        <w:rPr>
          <w:sz w:val="24"/>
          <w:szCs w:val="24"/>
        </w:rPr>
      </w:pPr>
      <w:r w:rsidRPr="00B43481">
        <w:rPr>
          <w:sz w:val="24"/>
          <w:szCs w:val="24"/>
        </w:rPr>
        <w:t>транспортных услуг;</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страхования несчастных случаев, жизни и здоровья спортсменов </w:t>
      </w:r>
      <w:r w:rsidR="008C5CFE" w:rsidRPr="00B43481">
        <w:rPr>
          <w:sz w:val="24"/>
          <w:szCs w:val="24"/>
        </w:rPr>
        <w:t>города Батайска</w:t>
      </w:r>
      <w:r w:rsidRPr="00B43481">
        <w:rPr>
          <w:sz w:val="24"/>
          <w:szCs w:val="24"/>
        </w:rPr>
        <w:t xml:space="preserve"> при участии</w:t>
      </w:r>
      <w:r w:rsidR="008C5CFE" w:rsidRPr="00B43481">
        <w:rPr>
          <w:sz w:val="24"/>
          <w:szCs w:val="24"/>
        </w:rPr>
        <w:t xml:space="preserve"> в областных, </w:t>
      </w:r>
      <w:r w:rsidRPr="00B43481">
        <w:rPr>
          <w:sz w:val="24"/>
          <w:szCs w:val="24"/>
        </w:rPr>
        <w:t>всероссийских соревнованиях</w:t>
      </w:r>
      <w:r w:rsidR="00B43481">
        <w:rPr>
          <w:sz w:val="24"/>
          <w:szCs w:val="24"/>
        </w:rPr>
        <w:t xml:space="preserve"> </w:t>
      </w:r>
      <w:r w:rsidRPr="00B43481">
        <w:rPr>
          <w:sz w:val="24"/>
          <w:szCs w:val="24"/>
        </w:rPr>
        <w:t>и мероприятиях в рамках ВФСК ГТО;</w:t>
      </w:r>
    </w:p>
    <w:p w:rsidR="009C4CEF" w:rsidRPr="00B43481" w:rsidRDefault="009C4CEF" w:rsidP="00B43481">
      <w:pPr>
        <w:autoSpaceDE w:val="0"/>
        <w:autoSpaceDN w:val="0"/>
        <w:adjustRightInd w:val="0"/>
        <w:ind w:firstLine="709"/>
        <w:jc w:val="both"/>
        <w:rPr>
          <w:sz w:val="24"/>
          <w:szCs w:val="24"/>
        </w:rPr>
      </w:pPr>
      <w:r w:rsidRPr="00B43481">
        <w:rPr>
          <w:sz w:val="24"/>
          <w:szCs w:val="24"/>
        </w:rPr>
        <w:lastRenderedPageBreak/>
        <w:t>наградной атрибутики;</w:t>
      </w:r>
    </w:p>
    <w:p w:rsidR="009C4CEF" w:rsidRPr="00B43481" w:rsidRDefault="009C4CEF" w:rsidP="00B43481">
      <w:pPr>
        <w:autoSpaceDE w:val="0"/>
        <w:autoSpaceDN w:val="0"/>
        <w:adjustRightInd w:val="0"/>
        <w:ind w:firstLine="709"/>
        <w:jc w:val="both"/>
        <w:rPr>
          <w:sz w:val="24"/>
          <w:szCs w:val="24"/>
        </w:rPr>
      </w:pPr>
      <w:r w:rsidRPr="00B43481">
        <w:rPr>
          <w:sz w:val="24"/>
          <w:szCs w:val="24"/>
        </w:rPr>
        <w:t>расходных материалов (мишени, патроны, мячи, воланы и так далее);</w:t>
      </w:r>
    </w:p>
    <w:p w:rsidR="009C4CEF" w:rsidRPr="00B43481" w:rsidRDefault="009C4CEF" w:rsidP="00B43481">
      <w:pPr>
        <w:autoSpaceDE w:val="0"/>
        <w:autoSpaceDN w:val="0"/>
        <w:adjustRightInd w:val="0"/>
        <w:ind w:firstLine="709"/>
        <w:jc w:val="both"/>
        <w:rPr>
          <w:sz w:val="24"/>
          <w:szCs w:val="24"/>
        </w:rPr>
      </w:pPr>
      <w:r w:rsidRPr="00B43481">
        <w:rPr>
          <w:sz w:val="24"/>
          <w:szCs w:val="24"/>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w:t>
      </w:r>
      <w:r w:rsidR="00477A7C">
        <w:rPr>
          <w:sz w:val="24"/>
          <w:szCs w:val="24"/>
        </w:rPr>
        <w:t xml:space="preserve"> </w:t>
      </w:r>
      <w:r w:rsidRPr="00B43481">
        <w:rPr>
          <w:sz w:val="24"/>
          <w:szCs w:val="24"/>
        </w:rPr>
        <w:t>видео-и фотосъемка, световое оформление);</w:t>
      </w:r>
    </w:p>
    <w:p w:rsidR="009C4CEF" w:rsidRPr="00B43481" w:rsidRDefault="009C4CEF" w:rsidP="00B43481">
      <w:pPr>
        <w:autoSpaceDE w:val="0"/>
        <w:autoSpaceDN w:val="0"/>
        <w:adjustRightInd w:val="0"/>
        <w:ind w:firstLine="709"/>
        <w:jc w:val="both"/>
        <w:rPr>
          <w:sz w:val="24"/>
          <w:szCs w:val="24"/>
        </w:rPr>
      </w:pPr>
      <w:r w:rsidRPr="00B43481">
        <w:rPr>
          <w:sz w:val="24"/>
          <w:szCs w:val="24"/>
        </w:rPr>
        <w:t>иных расходов в соответствии с регламентами (положениями), письмами или иными нормативными документами Минспорта России, общероссийских спортивных федераций или федерального оператора ВФСК ГТО, автономной некоммерческой организации «Исполнительная дирекция спортивных проектов», определяющими условия финансирования спортивных мероприятий при условии долевого финансирования мероприятий за счет средств федерального и областного бюджетов.</w:t>
      </w:r>
    </w:p>
    <w:p w:rsidR="009C4CEF" w:rsidRPr="00B43481" w:rsidRDefault="009C4CEF" w:rsidP="00B43481">
      <w:pPr>
        <w:autoSpaceDE w:val="0"/>
        <w:autoSpaceDN w:val="0"/>
        <w:adjustRightInd w:val="0"/>
        <w:ind w:firstLine="709"/>
        <w:jc w:val="both"/>
        <w:rPr>
          <w:sz w:val="24"/>
          <w:szCs w:val="24"/>
        </w:rPr>
      </w:pPr>
      <w:r w:rsidRPr="00B43481">
        <w:rPr>
          <w:sz w:val="24"/>
          <w:szCs w:val="24"/>
        </w:rPr>
        <w:t>3. Спортивные мероприятия по видам спорта, не вошедшим в программу Олимпийских игр.</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3.1. При проведении </w:t>
      </w:r>
      <w:r w:rsidR="009B0B26" w:rsidRPr="00B43481">
        <w:rPr>
          <w:sz w:val="24"/>
          <w:szCs w:val="24"/>
        </w:rPr>
        <w:t>муниципальных</w:t>
      </w:r>
      <w:r w:rsidRPr="00B43481">
        <w:rPr>
          <w:sz w:val="24"/>
          <w:szCs w:val="24"/>
        </w:rPr>
        <w:t xml:space="preserve"> мероприятий (первенства, чемпионаты, кубки, спартакиады, соревнования, чемпионаты и первенства федеральных округов, тренировочные мероприятия):</w:t>
      </w:r>
    </w:p>
    <w:p w:rsidR="009C4CEF" w:rsidRPr="00B43481" w:rsidRDefault="009C4CEF" w:rsidP="00B43481">
      <w:pPr>
        <w:autoSpaceDE w:val="0"/>
        <w:autoSpaceDN w:val="0"/>
        <w:adjustRightInd w:val="0"/>
        <w:ind w:firstLine="709"/>
        <w:jc w:val="both"/>
        <w:rPr>
          <w:sz w:val="24"/>
          <w:szCs w:val="24"/>
        </w:rPr>
      </w:pPr>
      <w:r w:rsidRPr="00B43481">
        <w:rPr>
          <w:sz w:val="24"/>
          <w:szCs w:val="24"/>
        </w:rPr>
        <w:t>3.1.1. На территории других субъектов Российской Федерации осуществляется финансовое обеспечение расходов в соответствии с нормами, утвержденными минспорта Ростовской области по 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проезда, багажа, в том числе сверхнормативного, негабаритного багажа, проживания и питания спортсменов </w:t>
      </w:r>
      <w:r w:rsidR="008C5CFE" w:rsidRPr="00B43481">
        <w:rPr>
          <w:sz w:val="24"/>
          <w:szCs w:val="24"/>
        </w:rPr>
        <w:t>города Батайска</w:t>
      </w:r>
      <w:r w:rsidRPr="00B43481">
        <w:rPr>
          <w:sz w:val="24"/>
          <w:szCs w:val="24"/>
        </w:rPr>
        <w:t>, тренеров, представителей команд;</w:t>
      </w:r>
    </w:p>
    <w:p w:rsidR="009C4CEF" w:rsidRPr="00B43481" w:rsidRDefault="009C4CEF" w:rsidP="00B43481">
      <w:pPr>
        <w:autoSpaceDE w:val="0"/>
        <w:autoSpaceDN w:val="0"/>
        <w:adjustRightInd w:val="0"/>
        <w:ind w:firstLine="709"/>
        <w:jc w:val="both"/>
        <w:rPr>
          <w:sz w:val="24"/>
          <w:szCs w:val="24"/>
        </w:rPr>
      </w:pPr>
      <w:r w:rsidRPr="00B43481">
        <w:rPr>
          <w:sz w:val="24"/>
          <w:szCs w:val="24"/>
        </w:rPr>
        <w:t>транспортных услуг;</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страхования несчастных случаев, жизни и здоровья спортсменов </w:t>
      </w:r>
      <w:r w:rsidR="008C5CFE" w:rsidRPr="00B43481">
        <w:rPr>
          <w:sz w:val="24"/>
          <w:szCs w:val="24"/>
        </w:rPr>
        <w:t>города Батайска</w:t>
      </w:r>
      <w:r w:rsidRPr="00B43481">
        <w:rPr>
          <w:sz w:val="24"/>
          <w:szCs w:val="24"/>
        </w:rPr>
        <w:t>.</w:t>
      </w:r>
    </w:p>
    <w:p w:rsidR="009C4CEF" w:rsidRPr="00B43481" w:rsidRDefault="009C4CEF" w:rsidP="00B43481">
      <w:pPr>
        <w:autoSpaceDE w:val="0"/>
        <w:autoSpaceDN w:val="0"/>
        <w:adjustRightInd w:val="0"/>
        <w:ind w:firstLine="709"/>
        <w:jc w:val="both"/>
        <w:rPr>
          <w:sz w:val="24"/>
          <w:szCs w:val="24"/>
        </w:rPr>
      </w:pPr>
      <w:r w:rsidRPr="00B43481">
        <w:rPr>
          <w:sz w:val="24"/>
          <w:szCs w:val="24"/>
        </w:rPr>
        <w:t>3.1.2. На территории Ростовской области осуществляется финансовое обеспечение расходов в соответствии с нормами, утвержденными минспорта Ростовской области по 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проезда, багажа, в том числе сверхнормативного, негабаритного багажа, проживания и питания спортсменов </w:t>
      </w:r>
      <w:r w:rsidR="008C5CFE" w:rsidRPr="00B43481">
        <w:rPr>
          <w:sz w:val="24"/>
          <w:szCs w:val="24"/>
        </w:rPr>
        <w:t>города Батайска</w:t>
      </w:r>
      <w:r w:rsidRPr="00B43481">
        <w:rPr>
          <w:sz w:val="24"/>
          <w:szCs w:val="24"/>
        </w:rPr>
        <w:t>, тренеров, представителей команд;</w:t>
      </w:r>
    </w:p>
    <w:p w:rsidR="009C4CEF" w:rsidRPr="00B43481" w:rsidRDefault="009C4CEF" w:rsidP="00B43481">
      <w:pPr>
        <w:autoSpaceDE w:val="0"/>
        <w:autoSpaceDN w:val="0"/>
        <w:adjustRightInd w:val="0"/>
        <w:ind w:firstLine="709"/>
        <w:jc w:val="both"/>
        <w:rPr>
          <w:sz w:val="24"/>
          <w:szCs w:val="24"/>
        </w:rPr>
      </w:pPr>
      <w:r w:rsidRPr="00B43481">
        <w:rPr>
          <w:sz w:val="24"/>
          <w:szCs w:val="24"/>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rsidR="009C4CEF" w:rsidRPr="00B43481" w:rsidRDefault="009C4CEF" w:rsidP="00B43481">
      <w:pPr>
        <w:autoSpaceDE w:val="0"/>
        <w:autoSpaceDN w:val="0"/>
        <w:adjustRightInd w:val="0"/>
        <w:ind w:firstLine="709"/>
        <w:jc w:val="both"/>
        <w:rPr>
          <w:sz w:val="24"/>
          <w:szCs w:val="24"/>
        </w:rPr>
      </w:pPr>
      <w:r w:rsidRPr="00B43481">
        <w:rPr>
          <w:sz w:val="24"/>
          <w:szCs w:val="24"/>
        </w:rPr>
        <w:t>транспортных услуг;</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страхования несчастных случаев, жизни и здоровья спортсменов </w:t>
      </w:r>
      <w:r w:rsidR="008C5CFE" w:rsidRPr="00B43481">
        <w:rPr>
          <w:sz w:val="24"/>
          <w:szCs w:val="24"/>
        </w:rPr>
        <w:t>города Батайска</w:t>
      </w:r>
      <w:r w:rsidRPr="00B43481">
        <w:rPr>
          <w:sz w:val="24"/>
          <w:szCs w:val="24"/>
        </w:rPr>
        <w:t>;</w:t>
      </w:r>
    </w:p>
    <w:p w:rsidR="009C4CEF" w:rsidRPr="00B43481" w:rsidRDefault="009C4CEF" w:rsidP="00B43481">
      <w:pPr>
        <w:autoSpaceDE w:val="0"/>
        <w:autoSpaceDN w:val="0"/>
        <w:adjustRightInd w:val="0"/>
        <w:ind w:firstLine="709"/>
        <w:jc w:val="both"/>
        <w:rPr>
          <w:sz w:val="24"/>
          <w:szCs w:val="24"/>
        </w:rPr>
      </w:pPr>
      <w:r w:rsidRPr="00B43481">
        <w:rPr>
          <w:sz w:val="24"/>
          <w:szCs w:val="24"/>
        </w:rPr>
        <w:t>аренды или услуг по предоставлению спортсооружений, спортивного оборудования и инвентаря;</w:t>
      </w:r>
    </w:p>
    <w:p w:rsidR="009C4CEF" w:rsidRPr="00B43481" w:rsidRDefault="009C4CEF" w:rsidP="00B43481">
      <w:pPr>
        <w:autoSpaceDE w:val="0"/>
        <w:autoSpaceDN w:val="0"/>
        <w:adjustRightInd w:val="0"/>
        <w:ind w:firstLine="709"/>
        <w:jc w:val="both"/>
        <w:rPr>
          <w:sz w:val="24"/>
          <w:szCs w:val="24"/>
        </w:rPr>
      </w:pPr>
      <w:r w:rsidRPr="00B43481">
        <w:rPr>
          <w:sz w:val="24"/>
          <w:szCs w:val="24"/>
        </w:rPr>
        <w:t>наградной атрибутики;</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организации и проведения торжественных церемоний открытия </w:t>
      </w:r>
      <w:r w:rsidRPr="00B43481">
        <w:rPr>
          <w:sz w:val="24"/>
          <w:szCs w:val="24"/>
        </w:rPr>
        <w:br/>
        <w:t>и закрытия соревнований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rsidR="009C4CEF" w:rsidRPr="00B43481" w:rsidRDefault="009C4CEF" w:rsidP="00B43481">
      <w:pPr>
        <w:autoSpaceDE w:val="0"/>
        <w:autoSpaceDN w:val="0"/>
        <w:adjustRightInd w:val="0"/>
        <w:ind w:firstLine="709"/>
        <w:jc w:val="both"/>
        <w:rPr>
          <w:sz w:val="24"/>
          <w:szCs w:val="24"/>
        </w:rPr>
      </w:pPr>
      <w:r w:rsidRPr="00B43481">
        <w:rPr>
          <w:sz w:val="24"/>
          <w:szCs w:val="24"/>
        </w:rPr>
        <w:t xml:space="preserve">иных расходов в соответствии с требованиями Минспорта России </w:t>
      </w:r>
      <w:r w:rsidRPr="00B43481">
        <w:rPr>
          <w:sz w:val="24"/>
          <w:szCs w:val="24"/>
        </w:rPr>
        <w:br/>
        <w:t>и общероссийских спортивных федераций.</w:t>
      </w:r>
    </w:p>
    <w:p w:rsidR="009C4CEF" w:rsidRPr="00B43481" w:rsidRDefault="009C4CEF" w:rsidP="00B43481">
      <w:pPr>
        <w:autoSpaceDE w:val="0"/>
        <w:autoSpaceDN w:val="0"/>
        <w:adjustRightInd w:val="0"/>
        <w:ind w:firstLine="709"/>
        <w:jc w:val="both"/>
        <w:rPr>
          <w:sz w:val="24"/>
          <w:szCs w:val="24"/>
        </w:rPr>
      </w:pPr>
    </w:p>
    <w:p w:rsidR="009C4CEF" w:rsidRPr="00B43481" w:rsidRDefault="009B0B26" w:rsidP="00B43481">
      <w:pPr>
        <w:autoSpaceDE w:val="0"/>
        <w:autoSpaceDN w:val="0"/>
        <w:adjustRightInd w:val="0"/>
        <w:ind w:firstLine="709"/>
        <w:jc w:val="both"/>
        <w:rPr>
          <w:sz w:val="24"/>
          <w:szCs w:val="24"/>
        </w:rPr>
      </w:pPr>
      <w:r w:rsidRPr="00B43481">
        <w:rPr>
          <w:sz w:val="24"/>
          <w:szCs w:val="24"/>
        </w:rPr>
        <w:t>4</w:t>
      </w:r>
      <w:r w:rsidR="009C4CEF" w:rsidRPr="00B43481">
        <w:rPr>
          <w:sz w:val="24"/>
          <w:szCs w:val="24"/>
        </w:rPr>
        <w:t>. При участии в</w:t>
      </w:r>
      <w:r w:rsidRPr="00B43481">
        <w:rPr>
          <w:sz w:val="24"/>
          <w:szCs w:val="24"/>
        </w:rPr>
        <w:t xml:space="preserve"> областных,</w:t>
      </w:r>
      <w:r w:rsidR="009C4CEF" w:rsidRPr="00B43481">
        <w:rPr>
          <w:sz w:val="24"/>
          <w:szCs w:val="24"/>
        </w:rPr>
        <w:t xml:space="preserve"> всероссийских и международных выставках, спортивных форумах, фестивалях, семинарах и конференциях осуществляется финансовое обеспечение расходов в соответствии с нормами, утвержденными минспорта Ростовской области по 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изготовления стендов, методической литературы, видеофильмов;</w:t>
      </w:r>
    </w:p>
    <w:p w:rsidR="009C4CEF" w:rsidRPr="00B43481" w:rsidRDefault="009C4CEF" w:rsidP="00B43481">
      <w:pPr>
        <w:autoSpaceDE w:val="0"/>
        <w:autoSpaceDN w:val="0"/>
        <w:adjustRightInd w:val="0"/>
        <w:ind w:firstLine="709"/>
        <w:jc w:val="both"/>
        <w:rPr>
          <w:sz w:val="24"/>
          <w:szCs w:val="24"/>
        </w:rPr>
      </w:pPr>
      <w:r w:rsidRPr="00B43481">
        <w:rPr>
          <w:sz w:val="24"/>
          <w:szCs w:val="24"/>
        </w:rPr>
        <w:t>сувенирной продукции;</w:t>
      </w:r>
    </w:p>
    <w:p w:rsidR="009C4CEF" w:rsidRPr="00B43481" w:rsidRDefault="009C4CEF" w:rsidP="00B43481">
      <w:pPr>
        <w:autoSpaceDE w:val="0"/>
        <w:autoSpaceDN w:val="0"/>
        <w:adjustRightInd w:val="0"/>
        <w:ind w:firstLine="709"/>
        <w:jc w:val="both"/>
        <w:rPr>
          <w:sz w:val="24"/>
          <w:szCs w:val="24"/>
        </w:rPr>
      </w:pPr>
      <w:r w:rsidRPr="00B43481">
        <w:rPr>
          <w:sz w:val="24"/>
          <w:szCs w:val="24"/>
        </w:rPr>
        <w:lastRenderedPageBreak/>
        <w:t>проведения презентаций;</w:t>
      </w:r>
    </w:p>
    <w:p w:rsidR="009C4CEF" w:rsidRPr="00B43481" w:rsidRDefault="009C4CEF" w:rsidP="00B43481">
      <w:pPr>
        <w:autoSpaceDE w:val="0"/>
        <w:autoSpaceDN w:val="0"/>
        <w:adjustRightInd w:val="0"/>
        <w:ind w:firstLine="709"/>
        <w:jc w:val="both"/>
        <w:rPr>
          <w:sz w:val="24"/>
          <w:szCs w:val="24"/>
        </w:rPr>
      </w:pPr>
      <w:r w:rsidRPr="00B43481">
        <w:rPr>
          <w:sz w:val="24"/>
          <w:szCs w:val="24"/>
        </w:rPr>
        <w:t>аренды и оборудования выставочных площадей;</w:t>
      </w:r>
    </w:p>
    <w:p w:rsidR="009C4CEF" w:rsidRPr="00B43481" w:rsidRDefault="009C4CEF" w:rsidP="00B43481">
      <w:pPr>
        <w:autoSpaceDE w:val="0"/>
        <w:autoSpaceDN w:val="0"/>
        <w:adjustRightInd w:val="0"/>
        <w:ind w:firstLine="709"/>
        <w:jc w:val="both"/>
        <w:rPr>
          <w:sz w:val="24"/>
          <w:szCs w:val="24"/>
        </w:rPr>
      </w:pPr>
      <w:r w:rsidRPr="00B43481">
        <w:rPr>
          <w:sz w:val="24"/>
          <w:szCs w:val="24"/>
        </w:rPr>
        <w:t>проезда или транспортных услуг.</w:t>
      </w:r>
    </w:p>
    <w:p w:rsidR="009C4CEF" w:rsidRPr="00B43481" w:rsidRDefault="009B0B26" w:rsidP="00B43481">
      <w:pPr>
        <w:autoSpaceDE w:val="0"/>
        <w:autoSpaceDN w:val="0"/>
        <w:adjustRightInd w:val="0"/>
        <w:ind w:firstLine="709"/>
        <w:jc w:val="both"/>
        <w:rPr>
          <w:sz w:val="24"/>
          <w:szCs w:val="24"/>
        </w:rPr>
      </w:pPr>
      <w:r w:rsidRPr="00B43481">
        <w:rPr>
          <w:sz w:val="24"/>
          <w:szCs w:val="24"/>
        </w:rPr>
        <w:t>5</w:t>
      </w:r>
      <w:r w:rsidR="009C4CEF" w:rsidRPr="00B43481">
        <w:rPr>
          <w:sz w:val="24"/>
          <w:szCs w:val="24"/>
        </w:rPr>
        <w:t>. При организации и проведении смотров-конкурсов в сфере физической культуры и спорта осуществляется финансовое обеспечение расходов в</w:t>
      </w:r>
      <w:r w:rsidR="00E678D7" w:rsidRPr="00B43481">
        <w:rPr>
          <w:sz w:val="24"/>
          <w:szCs w:val="24"/>
        </w:rPr>
        <w:t> </w:t>
      </w:r>
      <w:r w:rsidR="009C4CEF" w:rsidRPr="00B43481">
        <w:rPr>
          <w:sz w:val="24"/>
          <w:szCs w:val="24"/>
        </w:rPr>
        <w:t>соответствии с нормами, утвержденными минспорта Ростовской области, по</w:t>
      </w:r>
      <w:r w:rsidR="00E678D7" w:rsidRPr="00B43481">
        <w:rPr>
          <w:sz w:val="24"/>
          <w:szCs w:val="24"/>
        </w:rPr>
        <w:t> </w:t>
      </w:r>
      <w:r w:rsidR="009C4CEF" w:rsidRPr="00B43481">
        <w:rPr>
          <w:sz w:val="24"/>
          <w:szCs w:val="24"/>
        </w:rPr>
        <w:t>оплате ценных призов, кубков, дипломов, грамот лауреатам смотра-конкурса, спортивного инвентаря.</w:t>
      </w:r>
    </w:p>
    <w:p w:rsidR="009C4CEF" w:rsidRPr="00B43481" w:rsidRDefault="009B0B26" w:rsidP="00B43481">
      <w:pPr>
        <w:autoSpaceDE w:val="0"/>
        <w:autoSpaceDN w:val="0"/>
        <w:adjustRightInd w:val="0"/>
        <w:ind w:firstLine="709"/>
        <w:jc w:val="both"/>
        <w:rPr>
          <w:sz w:val="24"/>
          <w:szCs w:val="24"/>
        </w:rPr>
      </w:pPr>
      <w:r w:rsidRPr="00B43481">
        <w:rPr>
          <w:sz w:val="24"/>
          <w:szCs w:val="24"/>
        </w:rPr>
        <w:t>6</w:t>
      </w:r>
      <w:r w:rsidR="009C4CEF" w:rsidRPr="00B43481">
        <w:rPr>
          <w:sz w:val="24"/>
          <w:szCs w:val="24"/>
        </w:rPr>
        <w:t>. При информационном обеспечении областных и межмуниципальных официальных физкультурных мероприятий, в том числе мероприятий ВФСК ГТО, осуществляется финансовое обесп</w:t>
      </w:r>
      <w:r w:rsidR="00C2609D" w:rsidRPr="00B43481">
        <w:rPr>
          <w:sz w:val="24"/>
          <w:szCs w:val="24"/>
        </w:rPr>
        <w:t xml:space="preserve">ечение расходов в соответствии </w:t>
      </w:r>
      <w:r w:rsidR="009C4CEF" w:rsidRPr="00B43481">
        <w:rPr>
          <w:sz w:val="24"/>
          <w:szCs w:val="24"/>
        </w:rPr>
        <w:t>с нормами, утвержденными минспорта Ростовской области по оплате:</w:t>
      </w:r>
    </w:p>
    <w:p w:rsidR="009C4CEF" w:rsidRPr="00B43481" w:rsidRDefault="009C4CEF" w:rsidP="00B43481">
      <w:pPr>
        <w:autoSpaceDE w:val="0"/>
        <w:autoSpaceDN w:val="0"/>
        <w:adjustRightInd w:val="0"/>
        <w:ind w:firstLine="709"/>
        <w:jc w:val="both"/>
        <w:rPr>
          <w:sz w:val="24"/>
          <w:szCs w:val="24"/>
        </w:rPr>
      </w:pPr>
      <w:r w:rsidRPr="00B43481">
        <w:rPr>
          <w:sz w:val="24"/>
          <w:szCs w:val="24"/>
        </w:rPr>
        <w:t>издания афиш, буклетов, плакатов, листков, календарей, стендов, баннеров, флагов, фото- и видеоматериалов;</w:t>
      </w:r>
    </w:p>
    <w:p w:rsidR="009C4CEF" w:rsidRPr="00B43481" w:rsidRDefault="009C4CEF" w:rsidP="00B43481">
      <w:pPr>
        <w:autoSpaceDE w:val="0"/>
        <w:autoSpaceDN w:val="0"/>
        <w:adjustRightInd w:val="0"/>
        <w:ind w:firstLine="709"/>
        <w:jc w:val="both"/>
        <w:rPr>
          <w:sz w:val="24"/>
          <w:szCs w:val="24"/>
        </w:rPr>
      </w:pPr>
      <w:r w:rsidRPr="00B43481">
        <w:rPr>
          <w:sz w:val="24"/>
          <w:szCs w:val="24"/>
        </w:rPr>
        <w:t>публикации и издания печатной продукции;</w:t>
      </w:r>
    </w:p>
    <w:p w:rsidR="009C4CEF" w:rsidRPr="00B43481" w:rsidRDefault="009C4CEF" w:rsidP="00B43481">
      <w:pPr>
        <w:autoSpaceDE w:val="0"/>
        <w:autoSpaceDN w:val="0"/>
        <w:adjustRightInd w:val="0"/>
        <w:ind w:firstLine="709"/>
        <w:jc w:val="both"/>
        <w:rPr>
          <w:sz w:val="24"/>
          <w:szCs w:val="24"/>
        </w:rPr>
      </w:pPr>
      <w:r w:rsidRPr="00B43481">
        <w:rPr>
          <w:sz w:val="24"/>
          <w:szCs w:val="24"/>
        </w:rPr>
        <w:t>освещения в средствах массовой информации и на рекламных носителях.</w:t>
      </w:r>
    </w:p>
    <w:p w:rsidR="009C4CEF" w:rsidRPr="00B43481" w:rsidRDefault="009B0B26" w:rsidP="00B43481">
      <w:pPr>
        <w:autoSpaceDE w:val="0"/>
        <w:autoSpaceDN w:val="0"/>
        <w:adjustRightInd w:val="0"/>
        <w:ind w:firstLine="709"/>
        <w:jc w:val="both"/>
        <w:rPr>
          <w:sz w:val="24"/>
          <w:szCs w:val="24"/>
        </w:rPr>
      </w:pPr>
      <w:r w:rsidRPr="00B43481">
        <w:rPr>
          <w:sz w:val="24"/>
          <w:szCs w:val="24"/>
        </w:rPr>
        <w:t>7</w:t>
      </w:r>
      <w:r w:rsidR="009C4CEF" w:rsidRPr="00B43481">
        <w:rPr>
          <w:sz w:val="24"/>
          <w:szCs w:val="24"/>
        </w:rPr>
        <w:t xml:space="preserve">. Осуществляется финансовое обеспечение расходов в соответствии </w:t>
      </w:r>
      <w:r w:rsidR="009C4CEF" w:rsidRPr="00B43481">
        <w:rPr>
          <w:sz w:val="24"/>
          <w:szCs w:val="24"/>
        </w:rPr>
        <w:br/>
        <w:t>с нормами, утвержденными минспорта Ростовской области по оплате изготовления методических рекомендаций для региональных спортивных федераций, свидетельств об аккредитации региональных спортивных федераций.</w:t>
      </w:r>
    </w:p>
    <w:p w:rsidR="009C4CEF" w:rsidRPr="00B43481" w:rsidRDefault="009B0B26" w:rsidP="00B43481">
      <w:pPr>
        <w:autoSpaceDE w:val="0"/>
        <w:autoSpaceDN w:val="0"/>
        <w:adjustRightInd w:val="0"/>
        <w:ind w:firstLine="709"/>
        <w:jc w:val="both"/>
        <w:rPr>
          <w:sz w:val="24"/>
          <w:szCs w:val="24"/>
        </w:rPr>
      </w:pPr>
      <w:r w:rsidRPr="00B43481">
        <w:rPr>
          <w:sz w:val="24"/>
          <w:szCs w:val="24"/>
        </w:rPr>
        <w:t>8</w:t>
      </w:r>
      <w:r w:rsidR="009C4CEF" w:rsidRPr="00B43481">
        <w:rPr>
          <w:sz w:val="24"/>
          <w:szCs w:val="24"/>
        </w:rPr>
        <w:t xml:space="preserve">. При необходимости выступления на комплексных соревнованиях </w:t>
      </w:r>
      <w:r w:rsidR="009C4CEF" w:rsidRPr="00B43481">
        <w:rPr>
          <w:sz w:val="24"/>
          <w:szCs w:val="24"/>
        </w:rPr>
        <w:br/>
        <w:t xml:space="preserve">и мероприятиях ВФСК ГТО в единой спортивной форме осуществляется финансовое обеспечение расходов по оплате экипировки сборных команд </w:t>
      </w:r>
      <w:r w:rsidRPr="00B43481">
        <w:rPr>
          <w:sz w:val="24"/>
          <w:szCs w:val="24"/>
        </w:rPr>
        <w:t>города Батайска</w:t>
      </w:r>
      <w:r w:rsidR="009C4CEF" w:rsidRPr="00B43481">
        <w:rPr>
          <w:sz w:val="24"/>
          <w:szCs w:val="24"/>
        </w:rPr>
        <w:t xml:space="preserve"> в соответствии с нормами, утвержденными минспорта Ростовской области.</w:t>
      </w:r>
    </w:p>
    <w:p w:rsidR="009C4CEF" w:rsidRPr="00B43481" w:rsidRDefault="009B0B26" w:rsidP="00B43481">
      <w:pPr>
        <w:autoSpaceDE w:val="0"/>
        <w:autoSpaceDN w:val="0"/>
        <w:adjustRightInd w:val="0"/>
        <w:ind w:firstLine="709"/>
        <w:jc w:val="both"/>
        <w:rPr>
          <w:sz w:val="24"/>
          <w:szCs w:val="24"/>
        </w:rPr>
      </w:pPr>
      <w:r w:rsidRPr="00B43481">
        <w:rPr>
          <w:sz w:val="24"/>
          <w:szCs w:val="24"/>
        </w:rPr>
        <w:t>9</w:t>
      </w:r>
      <w:r w:rsidR="009C4CEF" w:rsidRPr="00B43481">
        <w:rPr>
          <w:sz w:val="24"/>
          <w:szCs w:val="24"/>
        </w:rPr>
        <w:t xml:space="preserve">. В рамках внедрения ВФСК ГТО в </w:t>
      </w:r>
      <w:r w:rsidR="008C5CFE" w:rsidRPr="00B43481">
        <w:rPr>
          <w:sz w:val="24"/>
          <w:szCs w:val="24"/>
        </w:rPr>
        <w:t>городе Батайск</w:t>
      </w:r>
      <w:r w:rsidR="009C4CEF" w:rsidRPr="00B43481">
        <w:rPr>
          <w:sz w:val="24"/>
          <w:szCs w:val="24"/>
        </w:rPr>
        <w:t xml:space="preserve"> осуществляется обучение по программам повышения квалификации специалистов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w:t>
      </w:r>
    </w:p>
    <w:p w:rsidR="009C4CEF" w:rsidRPr="00B43481" w:rsidRDefault="009C4CEF" w:rsidP="00B43481">
      <w:pPr>
        <w:autoSpaceDE w:val="0"/>
        <w:autoSpaceDN w:val="0"/>
        <w:adjustRightInd w:val="0"/>
        <w:ind w:firstLine="709"/>
        <w:jc w:val="both"/>
        <w:rPr>
          <w:kern w:val="2"/>
          <w:sz w:val="24"/>
          <w:szCs w:val="24"/>
        </w:rPr>
      </w:pPr>
    </w:p>
    <w:p w:rsidR="00000970" w:rsidRPr="00B43481" w:rsidRDefault="00000970" w:rsidP="00B43481">
      <w:pPr>
        <w:jc w:val="center"/>
        <w:rPr>
          <w:bCs/>
          <w:iCs/>
          <w:kern w:val="2"/>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000970" w:rsidRPr="00B43481" w:rsidRDefault="00000970" w:rsidP="00B43481">
      <w:pPr>
        <w:rPr>
          <w:sz w:val="24"/>
          <w:szCs w:val="24"/>
        </w:rPr>
      </w:pPr>
    </w:p>
    <w:p w:rsidR="009C4CEF" w:rsidRPr="00B43481" w:rsidRDefault="009C4CEF" w:rsidP="00B43481">
      <w:pPr>
        <w:tabs>
          <w:tab w:val="left" w:pos="2169"/>
        </w:tabs>
        <w:ind w:left="6237"/>
        <w:jc w:val="center"/>
        <w:rPr>
          <w:kern w:val="2"/>
          <w:sz w:val="24"/>
          <w:szCs w:val="24"/>
        </w:rPr>
      </w:pPr>
      <w:r w:rsidRPr="00B43481">
        <w:rPr>
          <w:kern w:val="2"/>
          <w:sz w:val="24"/>
          <w:szCs w:val="24"/>
        </w:rPr>
        <w:t>Приложение № 2</w:t>
      </w:r>
    </w:p>
    <w:p w:rsidR="009C4CEF" w:rsidRPr="00B43481" w:rsidRDefault="009C4CEF" w:rsidP="00B43481">
      <w:pPr>
        <w:shd w:val="clear" w:color="auto" w:fill="FFFFFF"/>
        <w:ind w:left="6237"/>
        <w:jc w:val="center"/>
        <w:rPr>
          <w:kern w:val="2"/>
          <w:sz w:val="24"/>
          <w:szCs w:val="24"/>
        </w:rPr>
      </w:pPr>
      <w:r w:rsidRPr="00B43481">
        <w:rPr>
          <w:kern w:val="2"/>
          <w:sz w:val="24"/>
          <w:szCs w:val="24"/>
        </w:rPr>
        <w:t>к постановлению</w:t>
      </w:r>
    </w:p>
    <w:p w:rsidR="00000970" w:rsidRPr="00B43481" w:rsidRDefault="00000970" w:rsidP="00B43481">
      <w:pPr>
        <w:shd w:val="clear" w:color="auto" w:fill="FFFFFF"/>
        <w:ind w:left="6237"/>
        <w:jc w:val="center"/>
        <w:rPr>
          <w:kern w:val="2"/>
          <w:sz w:val="24"/>
          <w:szCs w:val="24"/>
        </w:rPr>
      </w:pPr>
      <w:r w:rsidRPr="00B43481">
        <w:rPr>
          <w:kern w:val="2"/>
          <w:sz w:val="24"/>
          <w:szCs w:val="24"/>
        </w:rPr>
        <w:t xml:space="preserve">Администрации </w:t>
      </w:r>
    </w:p>
    <w:p w:rsidR="009C4CEF" w:rsidRPr="00B43481" w:rsidRDefault="00000970" w:rsidP="00B43481">
      <w:pPr>
        <w:shd w:val="clear" w:color="auto" w:fill="FFFFFF"/>
        <w:ind w:left="6237"/>
        <w:jc w:val="center"/>
        <w:rPr>
          <w:kern w:val="2"/>
          <w:sz w:val="24"/>
          <w:szCs w:val="24"/>
        </w:rPr>
      </w:pPr>
      <w:r w:rsidRPr="00B43481">
        <w:rPr>
          <w:kern w:val="2"/>
          <w:sz w:val="24"/>
          <w:szCs w:val="24"/>
        </w:rPr>
        <w:t>города Батайска</w:t>
      </w:r>
    </w:p>
    <w:p w:rsidR="009C4CEF" w:rsidRPr="00B43481" w:rsidRDefault="009C4CEF" w:rsidP="00B43481">
      <w:pPr>
        <w:shd w:val="clear" w:color="auto" w:fill="FFFFFF"/>
        <w:ind w:left="6237"/>
        <w:jc w:val="center"/>
        <w:rPr>
          <w:kern w:val="2"/>
          <w:sz w:val="24"/>
          <w:szCs w:val="24"/>
        </w:rPr>
      </w:pPr>
      <w:r w:rsidRPr="00B43481">
        <w:rPr>
          <w:kern w:val="2"/>
          <w:sz w:val="24"/>
          <w:szCs w:val="24"/>
        </w:rPr>
        <w:t xml:space="preserve">от </w:t>
      </w:r>
      <w:r w:rsidR="00000970" w:rsidRPr="00B43481">
        <w:rPr>
          <w:kern w:val="2"/>
          <w:sz w:val="24"/>
          <w:szCs w:val="24"/>
        </w:rPr>
        <w:t>______</w:t>
      </w:r>
      <w:r w:rsidRPr="00B43481">
        <w:rPr>
          <w:kern w:val="2"/>
          <w:sz w:val="24"/>
          <w:szCs w:val="24"/>
        </w:rPr>
        <w:t xml:space="preserve"> № </w:t>
      </w:r>
      <w:r w:rsidR="00000970" w:rsidRPr="00B43481">
        <w:rPr>
          <w:kern w:val="2"/>
          <w:sz w:val="24"/>
          <w:szCs w:val="24"/>
        </w:rPr>
        <w:t>_____</w:t>
      </w:r>
    </w:p>
    <w:p w:rsidR="009C4CEF" w:rsidRPr="00B43481" w:rsidRDefault="009C4CEF" w:rsidP="00B43481">
      <w:pPr>
        <w:jc w:val="center"/>
        <w:rPr>
          <w:kern w:val="2"/>
          <w:sz w:val="24"/>
          <w:szCs w:val="24"/>
        </w:rPr>
      </w:pPr>
    </w:p>
    <w:p w:rsidR="009C4CEF" w:rsidRPr="00B43481" w:rsidRDefault="009C4CEF" w:rsidP="00B43481">
      <w:pPr>
        <w:jc w:val="center"/>
        <w:rPr>
          <w:kern w:val="2"/>
          <w:sz w:val="24"/>
          <w:szCs w:val="24"/>
        </w:rPr>
      </w:pPr>
      <w:r w:rsidRPr="00B43481">
        <w:rPr>
          <w:kern w:val="2"/>
          <w:sz w:val="24"/>
          <w:szCs w:val="24"/>
        </w:rPr>
        <w:t xml:space="preserve">ПЕРЕЧЕНЬ </w:t>
      </w:r>
    </w:p>
    <w:p w:rsidR="002D5050" w:rsidRPr="00B43481" w:rsidRDefault="00BB3803" w:rsidP="00B43481">
      <w:pPr>
        <w:jc w:val="center"/>
        <w:rPr>
          <w:kern w:val="2"/>
          <w:sz w:val="24"/>
          <w:szCs w:val="24"/>
        </w:rPr>
      </w:pPr>
      <w:r w:rsidRPr="00B43481">
        <w:rPr>
          <w:kern w:val="2"/>
          <w:sz w:val="24"/>
          <w:szCs w:val="24"/>
        </w:rPr>
        <w:t xml:space="preserve">постановлений </w:t>
      </w:r>
      <w:r w:rsidR="00B02CED" w:rsidRPr="00B43481">
        <w:rPr>
          <w:kern w:val="2"/>
          <w:sz w:val="24"/>
          <w:szCs w:val="24"/>
        </w:rPr>
        <w:t>Администрации города Батайска</w:t>
      </w:r>
      <w:r w:rsidR="009C4CEF" w:rsidRPr="00B43481">
        <w:rPr>
          <w:kern w:val="2"/>
          <w:sz w:val="24"/>
          <w:szCs w:val="24"/>
        </w:rPr>
        <w:t xml:space="preserve">, </w:t>
      </w:r>
    </w:p>
    <w:p w:rsidR="009C4CEF" w:rsidRPr="00B43481" w:rsidRDefault="009C4CEF" w:rsidP="00B43481">
      <w:pPr>
        <w:jc w:val="center"/>
        <w:rPr>
          <w:kern w:val="2"/>
          <w:sz w:val="24"/>
          <w:szCs w:val="24"/>
        </w:rPr>
      </w:pPr>
      <w:r w:rsidRPr="00B43481">
        <w:rPr>
          <w:kern w:val="2"/>
          <w:sz w:val="24"/>
          <w:szCs w:val="24"/>
        </w:rPr>
        <w:t>признанных утратившими силу</w:t>
      </w:r>
    </w:p>
    <w:p w:rsidR="00B02CED" w:rsidRPr="00B43481" w:rsidRDefault="00B02CED" w:rsidP="00B43481">
      <w:pPr>
        <w:jc w:val="center"/>
        <w:rPr>
          <w:kern w:val="2"/>
          <w:sz w:val="24"/>
          <w:szCs w:val="24"/>
        </w:rPr>
      </w:pPr>
    </w:p>
    <w:p w:rsidR="00B02CED" w:rsidRPr="00B43481" w:rsidRDefault="00B02CED"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w:t>
      </w:r>
      <w:r w:rsidR="0043615B" w:rsidRPr="00B43481">
        <w:rPr>
          <w:rFonts w:ascii="Times New Roman" w:hAnsi="Times New Roman" w:cs="Times New Roman"/>
          <w:kern w:val="2"/>
          <w:sz w:val="24"/>
          <w:szCs w:val="24"/>
        </w:rPr>
        <w:t xml:space="preserve"> от 17.01.2014 г. № 24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17.03.2014 г. № 532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04.04.2014 г. № 750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13.01.2015 г. № 15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05.08.2015 г. № 1545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12.02.2016 г. № 243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09.09.2016 г. № 1668 «О внесении изменений в муниципальную программу города Батайска «Развитие физической культуры и спорта»,</w:t>
      </w:r>
    </w:p>
    <w:p w:rsidR="0043615B" w:rsidRPr="00B43481" w:rsidRDefault="0043615B" w:rsidP="00B43481">
      <w:pPr>
        <w:pStyle w:val="aff2"/>
        <w:numPr>
          <w:ilvl w:val="0"/>
          <w:numId w:val="23"/>
        </w:numPr>
        <w:spacing w:after="0" w:line="240" w:lineRule="auto"/>
        <w:rPr>
          <w:rFonts w:ascii="Times New Roman" w:hAnsi="Times New Roman" w:cs="Times New Roman"/>
          <w:kern w:val="2"/>
          <w:sz w:val="24"/>
          <w:szCs w:val="24"/>
        </w:rPr>
      </w:pPr>
      <w:r w:rsidRPr="00B43481">
        <w:rPr>
          <w:rFonts w:ascii="Times New Roman" w:hAnsi="Times New Roman" w:cs="Times New Roman"/>
          <w:kern w:val="2"/>
          <w:sz w:val="24"/>
          <w:szCs w:val="24"/>
        </w:rPr>
        <w:t>Постановление Администрации города Батайска от 03.03.2017 г. № 320 «О внесении изменений в муниципальную программу города Батайска «Развитие физической культуры и спорта»</w:t>
      </w:r>
    </w:p>
    <w:p w:rsidR="009C4CEF" w:rsidRPr="00B43481" w:rsidRDefault="009C4CEF" w:rsidP="00B43481">
      <w:pPr>
        <w:jc w:val="center"/>
        <w:rPr>
          <w:kern w:val="2"/>
          <w:sz w:val="24"/>
          <w:szCs w:val="24"/>
        </w:rPr>
      </w:pPr>
    </w:p>
    <w:tbl>
      <w:tblPr>
        <w:tblW w:w="9923" w:type="dxa"/>
        <w:tblLook w:val="04A0" w:firstRow="1" w:lastRow="0" w:firstColumn="1" w:lastColumn="0" w:noHBand="0" w:noVBand="1"/>
      </w:tblPr>
      <w:tblGrid>
        <w:gridCol w:w="4211"/>
        <w:gridCol w:w="1601"/>
        <w:gridCol w:w="4111"/>
      </w:tblGrid>
      <w:tr w:rsidR="000810A4" w:rsidRPr="00B43481" w:rsidTr="00B02CED">
        <w:trPr>
          <w:trHeight w:val="1851"/>
        </w:trPr>
        <w:tc>
          <w:tcPr>
            <w:tcW w:w="4211" w:type="dxa"/>
            <w:shd w:val="clear" w:color="auto" w:fill="auto"/>
          </w:tcPr>
          <w:p w:rsidR="000810A4" w:rsidRPr="00B43481" w:rsidRDefault="00B02CED" w:rsidP="00B43481">
            <w:pPr>
              <w:ind w:left="-142" w:right="-108"/>
              <w:rPr>
                <w:sz w:val="24"/>
                <w:szCs w:val="24"/>
              </w:rPr>
            </w:pPr>
            <w:r w:rsidRPr="00B43481">
              <w:rPr>
                <w:sz w:val="24"/>
                <w:szCs w:val="24"/>
              </w:rPr>
              <w:t xml:space="preserve">Начальник общего отдела Администрации города Батайска </w:t>
            </w:r>
          </w:p>
          <w:p w:rsidR="000810A4" w:rsidRPr="00B43481" w:rsidRDefault="000810A4" w:rsidP="00B43481">
            <w:pPr>
              <w:ind w:left="-142" w:right="-108"/>
              <w:jc w:val="center"/>
              <w:rPr>
                <w:sz w:val="24"/>
                <w:szCs w:val="24"/>
              </w:rPr>
            </w:pPr>
          </w:p>
        </w:tc>
        <w:tc>
          <w:tcPr>
            <w:tcW w:w="1601" w:type="dxa"/>
            <w:shd w:val="clear" w:color="auto" w:fill="auto"/>
            <w:vAlign w:val="bottom"/>
          </w:tcPr>
          <w:p w:rsidR="000810A4" w:rsidRPr="00B43481" w:rsidRDefault="000810A4" w:rsidP="00B43481">
            <w:pPr>
              <w:jc w:val="center"/>
              <w:rPr>
                <w:sz w:val="24"/>
                <w:szCs w:val="24"/>
              </w:rPr>
            </w:pPr>
          </w:p>
          <w:p w:rsidR="000810A4" w:rsidRPr="00B43481" w:rsidRDefault="000810A4" w:rsidP="00B43481">
            <w:pPr>
              <w:jc w:val="center"/>
              <w:rPr>
                <w:sz w:val="24"/>
                <w:szCs w:val="24"/>
              </w:rPr>
            </w:pPr>
          </w:p>
        </w:tc>
        <w:tc>
          <w:tcPr>
            <w:tcW w:w="4111" w:type="dxa"/>
            <w:shd w:val="clear" w:color="auto" w:fill="auto"/>
          </w:tcPr>
          <w:p w:rsidR="000810A4" w:rsidRPr="00B43481" w:rsidRDefault="00B02CED" w:rsidP="00B43481">
            <w:pPr>
              <w:jc w:val="right"/>
              <w:rPr>
                <w:sz w:val="24"/>
                <w:szCs w:val="24"/>
              </w:rPr>
            </w:pPr>
            <w:r w:rsidRPr="00B43481">
              <w:rPr>
                <w:sz w:val="24"/>
                <w:szCs w:val="24"/>
              </w:rPr>
              <w:t>В.С. Мирошникова</w:t>
            </w:r>
          </w:p>
        </w:tc>
      </w:tr>
    </w:tbl>
    <w:p w:rsidR="000021E0" w:rsidRPr="00B43481" w:rsidRDefault="000021E0" w:rsidP="00B43481">
      <w:pPr>
        <w:rPr>
          <w:sz w:val="24"/>
          <w:szCs w:val="24"/>
          <w:lang w:eastAsia="en-US"/>
        </w:rPr>
      </w:pPr>
    </w:p>
    <w:sectPr w:rsidR="000021E0" w:rsidRPr="00B43481" w:rsidSect="007F5611">
      <w:footerReference w:type="even" r:id="rId15"/>
      <w:footerReference w:type="default" r:id="rId16"/>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46" w:rsidRDefault="00457D46">
      <w:r>
        <w:separator/>
      </w:r>
    </w:p>
  </w:endnote>
  <w:endnote w:type="continuationSeparator" w:id="0">
    <w:p w:rsidR="00457D46" w:rsidRDefault="004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6C7B" w:rsidRDefault="00736C7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019E">
      <w:rPr>
        <w:rStyle w:val="ab"/>
        <w:noProof/>
      </w:rPr>
      <w:t>7</w:t>
    </w:r>
    <w:r>
      <w:rPr>
        <w:rStyle w:val="ab"/>
      </w:rPr>
      <w:fldChar w:fldCharType="end"/>
    </w:r>
  </w:p>
  <w:p w:rsidR="00736C7B" w:rsidRPr="00395115" w:rsidRDefault="00736C7B" w:rsidP="00395115">
    <w:pP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6C7B" w:rsidRDefault="00736C7B">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019E">
      <w:rPr>
        <w:rStyle w:val="ab"/>
        <w:noProof/>
      </w:rPr>
      <w:t>9</w:t>
    </w:r>
    <w:r>
      <w:rPr>
        <w:rStyle w:val="ab"/>
      </w:rPr>
      <w:fldChar w:fldCharType="end"/>
    </w:r>
  </w:p>
  <w:p w:rsidR="00736C7B" w:rsidRPr="00C45F1D" w:rsidRDefault="00736C7B" w:rsidP="00C45F1D">
    <w:pPr>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6C7B" w:rsidRDefault="00736C7B">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019E">
      <w:rPr>
        <w:rStyle w:val="ab"/>
        <w:noProof/>
      </w:rPr>
      <w:t>17</w:t>
    </w:r>
    <w:r>
      <w:rPr>
        <w:rStyle w:val="ab"/>
      </w:rPr>
      <w:fldChar w:fldCharType="end"/>
    </w:r>
  </w:p>
  <w:p w:rsidR="00736C7B" w:rsidRPr="00C45F1D" w:rsidRDefault="00736C7B" w:rsidP="00C45F1D">
    <w:pPr>
      <w:rPr>
        <w:lang w:val="en-U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Default="00736C7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6C7B" w:rsidRDefault="00736C7B">
    <w:pPr>
      <w:pStyle w:val="a7"/>
      <w:ind w:right="360"/>
    </w:pPr>
  </w:p>
  <w:p w:rsidR="00736C7B" w:rsidRDefault="00736C7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7B" w:rsidRPr="000E7EC8" w:rsidRDefault="00736C7B"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44019E">
      <w:rPr>
        <w:rStyle w:val="ab"/>
        <w:noProof/>
        <w:lang w:val="en-US"/>
      </w:rPr>
      <w:t>22</w:t>
    </w:r>
    <w:r>
      <w:rPr>
        <w:rStyle w:val="ab"/>
      </w:rPr>
      <w:fldChar w:fldCharType="end"/>
    </w:r>
  </w:p>
  <w:p w:rsidR="00736C7B" w:rsidRPr="000810A4" w:rsidRDefault="00736C7B" w:rsidP="00000970">
    <w:pP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46" w:rsidRDefault="00457D46">
      <w:r>
        <w:separator/>
      </w:r>
    </w:p>
  </w:footnote>
  <w:footnote w:type="continuationSeparator" w:id="0">
    <w:p w:rsidR="00457D46" w:rsidRDefault="00457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15:restartNumberingAfterBreak="0">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041618"/>
    <w:multiLevelType w:val="multilevel"/>
    <w:tmpl w:val="24AC640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15:restartNumberingAfterBreak="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EA29E2"/>
    <w:multiLevelType w:val="hybridMultilevel"/>
    <w:tmpl w:val="57E20F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75715"/>
    <w:multiLevelType w:val="hybridMultilevel"/>
    <w:tmpl w:val="57E2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8"/>
  </w:num>
  <w:num w:numId="7">
    <w:abstractNumId w:val="12"/>
  </w:num>
  <w:num w:numId="8">
    <w:abstractNumId w:val="17"/>
  </w:num>
  <w:num w:numId="9">
    <w:abstractNumId w:val="1"/>
  </w:num>
  <w:num w:numId="10">
    <w:abstractNumId w:val="6"/>
  </w:num>
  <w:num w:numId="11">
    <w:abstractNumId w:val="14"/>
  </w:num>
  <w:num w:numId="12">
    <w:abstractNumId w:val="3"/>
  </w:num>
  <w:num w:numId="13">
    <w:abstractNumId w:val="4"/>
  </w:num>
  <w:num w:numId="14">
    <w:abstractNumId w:val="8"/>
  </w:num>
  <w:num w:numId="15">
    <w:abstractNumId w:val="16"/>
  </w:num>
  <w:num w:numId="16">
    <w:abstractNumId w:val="13"/>
  </w:num>
  <w:num w:numId="17">
    <w:abstractNumId w:val="2"/>
  </w:num>
  <w:num w:numId="18">
    <w:abstractNumId w:val="5"/>
  </w:num>
  <w:num w:numId="19">
    <w:abstractNumId w:val="15"/>
  </w:num>
  <w:num w:numId="20">
    <w:abstractNumId w:val="22"/>
  </w:num>
  <w:num w:numId="21">
    <w:abstractNumId w:val="21"/>
  </w:num>
  <w:num w:numId="22">
    <w:abstractNumId w:val="19"/>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0970"/>
    <w:rsid w:val="000021E0"/>
    <w:rsid w:val="00004CF6"/>
    <w:rsid w:val="00050C68"/>
    <w:rsid w:val="0005191D"/>
    <w:rsid w:val="0005372C"/>
    <w:rsid w:val="000542AF"/>
    <w:rsid w:val="00054D8B"/>
    <w:rsid w:val="000559D5"/>
    <w:rsid w:val="00060F3C"/>
    <w:rsid w:val="00077AE1"/>
    <w:rsid w:val="000808D6"/>
    <w:rsid w:val="000810A4"/>
    <w:rsid w:val="00085D0C"/>
    <w:rsid w:val="000A726F"/>
    <w:rsid w:val="000B4002"/>
    <w:rsid w:val="000B66C7"/>
    <w:rsid w:val="000C430D"/>
    <w:rsid w:val="000D0FA9"/>
    <w:rsid w:val="000E7EC8"/>
    <w:rsid w:val="000F2B40"/>
    <w:rsid w:val="000F5B6A"/>
    <w:rsid w:val="001006EB"/>
    <w:rsid w:val="00104E0D"/>
    <w:rsid w:val="0010504A"/>
    <w:rsid w:val="00116BFA"/>
    <w:rsid w:val="00125DE3"/>
    <w:rsid w:val="00143524"/>
    <w:rsid w:val="00150FF1"/>
    <w:rsid w:val="00153B21"/>
    <w:rsid w:val="001B2D1C"/>
    <w:rsid w:val="001B4AEC"/>
    <w:rsid w:val="001C1D98"/>
    <w:rsid w:val="001C56BD"/>
    <w:rsid w:val="001D2690"/>
    <w:rsid w:val="001E4D2D"/>
    <w:rsid w:val="001F4BE3"/>
    <w:rsid w:val="001F6D02"/>
    <w:rsid w:val="002109EC"/>
    <w:rsid w:val="00236266"/>
    <w:rsid w:val="002504E8"/>
    <w:rsid w:val="00254382"/>
    <w:rsid w:val="00267480"/>
    <w:rsid w:val="0027031E"/>
    <w:rsid w:val="0028703B"/>
    <w:rsid w:val="002A2062"/>
    <w:rsid w:val="002A31A1"/>
    <w:rsid w:val="002A386C"/>
    <w:rsid w:val="002B0B97"/>
    <w:rsid w:val="002B6214"/>
    <w:rsid w:val="002B6527"/>
    <w:rsid w:val="002C135C"/>
    <w:rsid w:val="002C478C"/>
    <w:rsid w:val="002C5E60"/>
    <w:rsid w:val="002C676B"/>
    <w:rsid w:val="002D5050"/>
    <w:rsid w:val="002E65D5"/>
    <w:rsid w:val="002F63E3"/>
    <w:rsid w:val="002F74D7"/>
    <w:rsid w:val="0030124B"/>
    <w:rsid w:val="00313D3A"/>
    <w:rsid w:val="003167D4"/>
    <w:rsid w:val="00341FC1"/>
    <w:rsid w:val="003532DA"/>
    <w:rsid w:val="0037040B"/>
    <w:rsid w:val="003921D8"/>
    <w:rsid w:val="00395115"/>
    <w:rsid w:val="003B2193"/>
    <w:rsid w:val="003C6877"/>
    <w:rsid w:val="003F0C74"/>
    <w:rsid w:val="003F24BB"/>
    <w:rsid w:val="003F2FC6"/>
    <w:rsid w:val="003F7100"/>
    <w:rsid w:val="00407B71"/>
    <w:rsid w:val="00425061"/>
    <w:rsid w:val="004262B1"/>
    <w:rsid w:val="00431120"/>
    <w:rsid w:val="0043615B"/>
    <w:rsid w:val="0043686A"/>
    <w:rsid w:val="0044019E"/>
    <w:rsid w:val="00441069"/>
    <w:rsid w:val="00444636"/>
    <w:rsid w:val="00444CED"/>
    <w:rsid w:val="00453869"/>
    <w:rsid w:val="00455038"/>
    <w:rsid w:val="00457D46"/>
    <w:rsid w:val="00470BA8"/>
    <w:rsid w:val="004711EC"/>
    <w:rsid w:val="00477A7C"/>
    <w:rsid w:val="00480BC7"/>
    <w:rsid w:val="004871AA"/>
    <w:rsid w:val="004A4ECC"/>
    <w:rsid w:val="004B117C"/>
    <w:rsid w:val="004B6A5C"/>
    <w:rsid w:val="004C6062"/>
    <w:rsid w:val="004E78FD"/>
    <w:rsid w:val="004F7011"/>
    <w:rsid w:val="00515D9C"/>
    <w:rsid w:val="00531FBD"/>
    <w:rsid w:val="0053366A"/>
    <w:rsid w:val="0054720F"/>
    <w:rsid w:val="00547426"/>
    <w:rsid w:val="0057411B"/>
    <w:rsid w:val="005837DD"/>
    <w:rsid w:val="00587BF6"/>
    <w:rsid w:val="005B42DF"/>
    <w:rsid w:val="005C10CC"/>
    <w:rsid w:val="005C5FF3"/>
    <w:rsid w:val="00601833"/>
    <w:rsid w:val="00611679"/>
    <w:rsid w:val="00613D7D"/>
    <w:rsid w:val="0062429C"/>
    <w:rsid w:val="00647424"/>
    <w:rsid w:val="00650A26"/>
    <w:rsid w:val="00653F23"/>
    <w:rsid w:val="006564DB"/>
    <w:rsid w:val="00660893"/>
    <w:rsid w:val="00660EE3"/>
    <w:rsid w:val="00664309"/>
    <w:rsid w:val="00665796"/>
    <w:rsid w:val="00676B57"/>
    <w:rsid w:val="00697081"/>
    <w:rsid w:val="006B7A21"/>
    <w:rsid w:val="007120F8"/>
    <w:rsid w:val="0071484C"/>
    <w:rsid w:val="007219F0"/>
    <w:rsid w:val="00736C7B"/>
    <w:rsid w:val="007468AA"/>
    <w:rsid w:val="007639AC"/>
    <w:rsid w:val="007730B1"/>
    <w:rsid w:val="00775C78"/>
    <w:rsid w:val="00782222"/>
    <w:rsid w:val="00783A7E"/>
    <w:rsid w:val="007929E6"/>
    <w:rsid w:val="007936ED"/>
    <w:rsid w:val="007A2DCC"/>
    <w:rsid w:val="007A5206"/>
    <w:rsid w:val="007B6388"/>
    <w:rsid w:val="007C0312"/>
    <w:rsid w:val="007C0A5F"/>
    <w:rsid w:val="007F2F58"/>
    <w:rsid w:val="007F5611"/>
    <w:rsid w:val="008028D6"/>
    <w:rsid w:val="00803F3C"/>
    <w:rsid w:val="00804CFE"/>
    <w:rsid w:val="00811C94"/>
    <w:rsid w:val="00811CF1"/>
    <w:rsid w:val="0083415B"/>
    <w:rsid w:val="008438D7"/>
    <w:rsid w:val="00860E5A"/>
    <w:rsid w:val="0086504B"/>
    <w:rsid w:val="00867AB6"/>
    <w:rsid w:val="008A26EE"/>
    <w:rsid w:val="008B1DF9"/>
    <w:rsid w:val="008B6AD3"/>
    <w:rsid w:val="008C5CFE"/>
    <w:rsid w:val="008F6458"/>
    <w:rsid w:val="00910044"/>
    <w:rsid w:val="009122B1"/>
    <w:rsid w:val="009127DC"/>
    <w:rsid w:val="00913129"/>
    <w:rsid w:val="00917C70"/>
    <w:rsid w:val="009228DF"/>
    <w:rsid w:val="00924E84"/>
    <w:rsid w:val="00931944"/>
    <w:rsid w:val="00947892"/>
    <w:rsid w:val="00947FCC"/>
    <w:rsid w:val="00962FF8"/>
    <w:rsid w:val="00985A10"/>
    <w:rsid w:val="00986C74"/>
    <w:rsid w:val="00986C8D"/>
    <w:rsid w:val="009B0B26"/>
    <w:rsid w:val="009C4CEF"/>
    <w:rsid w:val="009C512C"/>
    <w:rsid w:val="009D660A"/>
    <w:rsid w:val="00A02654"/>
    <w:rsid w:val="00A05B6C"/>
    <w:rsid w:val="00A061D7"/>
    <w:rsid w:val="00A1435E"/>
    <w:rsid w:val="00A20957"/>
    <w:rsid w:val="00A30E81"/>
    <w:rsid w:val="00A34804"/>
    <w:rsid w:val="00A37DC6"/>
    <w:rsid w:val="00A44641"/>
    <w:rsid w:val="00A64DD1"/>
    <w:rsid w:val="00A67B50"/>
    <w:rsid w:val="00A941CF"/>
    <w:rsid w:val="00A96A49"/>
    <w:rsid w:val="00AB1ACA"/>
    <w:rsid w:val="00AB73A8"/>
    <w:rsid w:val="00AE2601"/>
    <w:rsid w:val="00AF7353"/>
    <w:rsid w:val="00B02C23"/>
    <w:rsid w:val="00B02CED"/>
    <w:rsid w:val="00B114BC"/>
    <w:rsid w:val="00B21BAB"/>
    <w:rsid w:val="00B22F6A"/>
    <w:rsid w:val="00B31114"/>
    <w:rsid w:val="00B35935"/>
    <w:rsid w:val="00B37E63"/>
    <w:rsid w:val="00B41A70"/>
    <w:rsid w:val="00B43481"/>
    <w:rsid w:val="00B444A2"/>
    <w:rsid w:val="00B54C08"/>
    <w:rsid w:val="00B62CFB"/>
    <w:rsid w:val="00B72D61"/>
    <w:rsid w:val="00B80D5B"/>
    <w:rsid w:val="00B81A41"/>
    <w:rsid w:val="00B8231A"/>
    <w:rsid w:val="00B85045"/>
    <w:rsid w:val="00BA236A"/>
    <w:rsid w:val="00BB3803"/>
    <w:rsid w:val="00BB55C0"/>
    <w:rsid w:val="00BC0920"/>
    <w:rsid w:val="00BC625B"/>
    <w:rsid w:val="00BF39F0"/>
    <w:rsid w:val="00BF699B"/>
    <w:rsid w:val="00C11FDF"/>
    <w:rsid w:val="00C17550"/>
    <w:rsid w:val="00C2609D"/>
    <w:rsid w:val="00C303D4"/>
    <w:rsid w:val="00C3149B"/>
    <w:rsid w:val="00C3200A"/>
    <w:rsid w:val="00C330DC"/>
    <w:rsid w:val="00C45F1D"/>
    <w:rsid w:val="00C572C4"/>
    <w:rsid w:val="00C60589"/>
    <w:rsid w:val="00C673B1"/>
    <w:rsid w:val="00C731BB"/>
    <w:rsid w:val="00C81C78"/>
    <w:rsid w:val="00C8210F"/>
    <w:rsid w:val="00C95DA9"/>
    <w:rsid w:val="00C97D48"/>
    <w:rsid w:val="00CA151C"/>
    <w:rsid w:val="00CA73C3"/>
    <w:rsid w:val="00CB1900"/>
    <w:rsid w:val="00CB43C1"/>
    <w:rsid w:val="00CC7513"/>
    <w:rsid w:val="00CD077D"/>
    <w:rsid w:val="00CE5183"/>
    <w:rsid w:val="00CF0024"/>
    <w:rsid w:val="00CF7610"/>
    <w:rsid w:val="00D00358"/>
    <w:rsid w:val="00D05CE7"/>
    <w:rsid w:val="00D12AF3"/>
    <w:rsid w:val="00D13E83"/>
    <w:rsid w:val="00D36D6B"/>
    <w:rsid w:val="00D42D5F"/>
    <w:rsid w:val="00D55D51"/>
    <w:rsid w:val="00D7158D"/>
    <w:rsid w:val="00D73323"/>
    <w:rsid w:val="00D7488E"/>
    <w:rsid w:val="00DA1E06"/>
    <w:rsid w:val="00DA4232"/>
    <w:rsid w:val="00DA7C1C"/>
    <w:rsid w:val="00DB4D6B"/>
    <w:rsid w:val="00DC2302"/>
    <w:rsid w:val="00DE50C1"/>
    <w:rsid w:val="00E04378"/>
    <w:rsid w:val="00E138E0"/>
    <w:rsid w:val="00E310DB"/>
    <w:rsid w:val="00E3132E"/>
    <w:rsid w:val="00E336D2"/>
    <w:rsid w:val="00E36EA0"/>
    <w:rsid w:val="00E44DCB"/>
    <w:rsid w:val="00E516DD"/>
    <w:rsid w:val="00E614E3"/>
    <w:rsid w:val="00E61F30"/>
    <w:rsid w:val="00E6244B"/>
    <w:rsid w:val="00E657E1"/>
    <w:rsid w:val="00E678D7"/>
    <w:rsid w:val="00E67DF0"/>
    <w:rsid w:val="00E7274C"/>
    <w:rsid w:val="00E74E00"/>
    <w:rsid w:val="00E75C57"/>
    <w:rsid w:val="00E76A4E"/>
    <w:rsid w:val="00E86F85"/>
    <w:rsid w:val="00E9626F"/>
    <w:rsid w:val="00EC1A17"/>
    <w:rsid w:val="00EC40AD"/>
    <w:rsid w:val="00ED3C4E"/>
    <w:rsid w:val="00ED6581"/>
    <w:rsid w:val="00ED696C"/>
    <w:rsid w:val="00ED72D3"/>
    <w:rsid w:val="00EF29AB"/>
    <w:rsid w:val="00EF4A6E"/>
    <w:rsid w:val="00EF56AF"/>
    <w:rsid w:val="00F02C40"/>
    <w:rsid w:val="00F14D9C"/>
    <w:rsid w:val="00F24917"/>
    <w:rsid w:val="00F30D40"/>
    <w:rsid w:val="00F37ED3"/>
    <w:rsid w:val="00F410DF"/>
    <w:rsid w:val="00F43619"/>
    <w:rsid w:val="00F503C6"/>
    <w:rsid w:val="00F61D4E"/>
    <w:rsid w:val="00F62099"/>
    <w:rsid w:val="00F71428"/>
    <w:rsid w:val="00F8225E"/>
    <w:rsid w:val="00F86418"/>
    <w:rsid w:val="00F9297B"/>
    <w:rsid w:val="00F943BE"/>
    <w:rsid w:val="00FA6611"/>
    <w:rsid w:val="00FD350A"/>
    <w:rsid w:val="00FD4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D14E6"/>
  <w15:docId w15:val="{4AE314AF-CB1A-48C3-99DF-0028C66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8AA"/>
  </w:style>
  <w:style w:type="paragraph" w:styleId="1">
    <w:name w:val="heading 1"/>
    <w:basedOn w:val="a"/>
    <w:next w:val="a"/>
    <w:link w:val="10"/>
    <w:uiPriority w:val="99"/>
    <w:qFormat/>
    <w:rsid w:val="007468A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7468AA"/>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7468AA"/>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7468AA"/>
    <w:pPr>
      <w:jc w:val="center"/>
    </w:pPr>
    <w:rPr>
      <w:sz w:val="28"/>
    </w:rPr>
  </w:style>
  <w:style w:type="paragraph" w:styleId="a7">
    <w:name w:val="footer"/>
    <w:basedOn w:val="a"/>
    <w:link w:val="a8"/>
    <w:uiPriority w:val="99"/>
    <w:rsid w:val="007468AA"/>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468A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468A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5237-94A6-4F71-898F-7AA71538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988</TotalTime>
  <Pages>22</Pages>
  <Words>5459</Words>
  <Characters>31121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Наталья Александровн</cp:lastModifiedBy>
  <cp:revision>32</cp:revision>
  <cp:lastPrinted>2018-11-09T06:06:00Z</cp:lastPrinted>
  <dcterms:created xsi:type="dcterms:W3CDTF">2018-10-26T13:11:00Z</dcterms:created>
  <dcterms:modified xsi:type="dcterms:W3CDTF">2018-11-09T07:10:00Z</dcterms:modified>
</cp:coreProperties>
</file>